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487" w:rsidRDefault="008D6487"/>
    <w:p w:rsidR="008D6487" w:rsidRDefault="00032C9D" w:rsidP="009203C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03C7">
        <w:rPr>
          <w:rFonts w:ascii="Times New Roman" w:hAnsi="Times New Roman" w:cs="Times New Roman"/>
          <w:i/>
          <w:sz w:val="24"/>
          <w:szCs w:val="24"/>
        </w:rPr>
        <w:t>ГУО «Гимназия № 37 г. Минска»</w:t>
      </w:r>
    </w:p>
    <w:p w:rsidR="009203C7" w:rsidRPr="009203C7" w:rsidRDefault="009203C7" w:rsidP="009203C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32C9D" w:rsidRPr="00032C9D" w:rsidRDefault="00032C9D" w:rsidP="009203C7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 w:rsidRPr="00032C9D"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="009203C7">
        <w:rPr>
          <w:rFonts w:ascii="Times New Roman" w:eastAsia="Calibri" w:hAnsi="Times New Roman" w:cs="Times New Roman"/>
          <w:b/>
          <w:sz w:val="24"/>
          <w:szCs w:val="24"/>
        </w:rPr>
        <w:t>ЕКЛАМА</w:t>
      </w:r>
      <w:r w:rsidRPr="00032C9D">
        <w:rPr>
          <w:rFonts w:ascii="Times New Roman" w:eastAsia="Calibri" w:hAnsi="Times New Roman" w:cs="Times New Roman"/>
          <w:b/>
          <w:sz w:val="24"/>
          <w:szCs w:val="24"/>
        </w:rPr>
        <w:t xml:space="preserve"> УМК</w:t>
      </w:r>
    </w:p>
    <w:p w:rsidR="009203C7" w:rsidRDefault="009203C7" w:rsidP="009203C7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Н.В.ЮХНЕЛЬ, Е.Г.НАУМОВА «</w:t>
      </w:r>
      <w:r>
        <w:rPr>
          <w:rFonts w:ascii="Times New Roman" w:hAnsi="Times New Roman"/>
          <w:b/>
          <w:sz w:val="24"/>
          <w:szCs w:val="24"/>
        </w:rPr>
        <w:t>АНГЛИЙСКИЙ ЯЗЫК В 7 КЛАССЕ</w:t>
      </w:r>
      <w:r w:rsidR="00032C9D" w:rsidRPr="00032C9D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9203C7" w:rsidRDefault="009203C7" w:rsidP="009203C7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ДЛЯ УЧРЕЖДЕНИЙ ОБЩЕГО СРЕДНЕГО ОБРАЗОВАНИЯ С БЕЛОРУССКИМ И РУССКИМ ЯЗЫКАМИ ОБУЧЕНИЯ</w:t>
      </w:r>
    </w:p>
    <w:p w:rsidR="009203C7" w:rsidRDefault="009203C7" w:rsidP="009203C7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ДОПУЩЕНО МИНИСТЕРСТВОМ ОБРАЗОВАНИЯ РЕСПУБЛИКИ БЕЛАРУСЬ</w:t>
      </w:r>
    </w:p>
    <w:p w:rsidR="009203C7" w:rsidRDefault="009203C7" w:rsidP="009203C7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ИЗДАТЕЛЬСТВО «ВЫШЭЙШАЯ ШКОЛА», МИНСК, 2011</w:t>
      </w:r>
    </w:p>
    <w:p w:rsidR="009203C7" w:rsidRDefault="009203C7" w:rsidP="009203C7">
      <w:pPr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2C9D" w:rsidRPr="00032C9D" w:rsidRDefault="00032C9D" w:rsidP="00032C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2682875</wp:posOffset>
            </wp:positionV>
            <wp:extent cx="5657215" cy="3676650"/>
            <wp:effectExtent l="19050" t="0" r="635" b="0"/>
            <wp:wrapSquare wrapText="bothSides"/>
            <wp:docPr id="7" name="Рисунок 0" descr="IT-teacher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-teacher 012.jpg"/>
                    <pic:cNvPicPr/>
                  </pic:nvPicPr>
                  <pic:blipFill>
                    <a:blip r:embed="rId8" cstate="print"/>
                    <a:srcRect t="12448" r="1400" b="186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2C9D" w:rsidRDefault="00032C9D" w:rsidP="00032C9D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i/>
          <w:sz w:val="24"/>
          <w:szCs w:val="24"/>
        </w:rPr>
      </w:pPr>
    </w:p>
    <w:p w:rsidR="00032C9D" w:rsidRPr="00032C9D" w:rsidRDefault="00032C9D" w:rsidP="00032C9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Calibri" w:hAnsi="Times New Roman" w:cs="Times New Roman"/>
          <w:i/>
          <w:sz w:val="24"/>
          <w:szCs w:val="24"/>
        </w:rPr>
      </w:pPr>
      <w:r w:rsidRPr="00032C9D">
        <w:rPr>
          <w:rFonts w:ascii="Times New Roman" w:hAnsi="Times New Roman"/>
          <w:i/>
          <w:sz w:val="24"/>
          <w:szCs w:val="24"/>
        </w:rPr>
        <w:t>Дроздова Алеся Анатольевна</w:t>
      </w:r>
    </w:p>
    <w:p w:rsidR="00032C9D" w:rsidRPr="00032C9D" w:rsidRDefault="00032C9D" w:rsidP="00032C9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Calibri" w:hAnsi="Times New Roman" w:cs="Times New Roman"/>
          <w:i/>
          <w:sz w:val="24"/>
          <w:szCs w:val="24"/>
        </w:rPr>
      </w:pPr>
      <w:r w:rsidRPr="00032C9D">
        <w:rPr>
          <w:rFonts w:ascii="Times New Roman" w:eastAsia="Calibri" w:hAnsi="Times New Roman" w:cs="Times New Roman"/>
          <w:i/>
          <w:sz w:val="24"/>
          <w:szCs w:val="24"/>
        </w:rPr>
        <w:t xml:space="preserve"> учитель английского языка</w:t>
      </w:r>
    </w:p>
    <w:p w:rsidR="00032C9D" w:rsidRPr="00032C9D" w:rsidRDefault="00032C9D" w:rsidP="00032C9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032C9D">
        <w:rPr>
          <w:rFonts w:ascii="Times New Roman" w:eastAsia="Calibri" w:hAnsi="Times New Roman" w:cs="Times New Roman"/>
          <w:i/>
          <w:sz w:val="24"/>
          <w:szCs w:val="24"/>
        </w:rPr>
        <w:t>первой квалификационной категории</w:t>
      </w:r>
    </w:p>
    <w:p w:rsidR="00032C9D" w:rsidRPr="00032C9D" w:rsidRDefault="00032C9D" w:rsidP="00032C9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Calibri" w:hAnsi="Times New Roman" w:cs="Times New Roman"/>
          <w:i/>
          <w:sz w:val="24"/>
          <w:szCs w:val="24"/>
        </w:rPr>
      </w:pPr>
      <w:r w:rsidRPr="00032C9D">
        <w:rPr>
          <w:rFonts w:ascii="Times New Roman" w:hAnsi="Times New Roman"/>
          <w:i/>
          <w:sz w:val="24"/>
          <w:szCs w:val="24"/>
        </w:rPr>
        <w:t>стаж работы 12</w:t>
      </w:r>
      <w:r w:rsidRPr="00032C9D">
        <w:rPr>
          <w:rFonts w:ascii="Times New Roman" w:eastAsia="Calibri" w:hAnsi="Times New Roman" w:cs="Times New Roman"/>
          <w:i/>
          <w:sz w:val="24"/>
          <w:szCs w:val="24"/>
        </w:rPr>
        <w:t xml:space="preserve"> лет</w:t>
      </w:r>
    </w:p>
    <w:p w:rsidR="00032C9D" w:rsidRDefault="00032C9D" w:rsidP="00956F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C9D" w:rsidRDefault="00032C9D" w:rsidP="00956F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2C9D" w:rsidRDefault="00032C9D" w:rsidP="00956F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032C9D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3C7">
        <w:rPr>
          <w:rFonts w:ascii="Times New Roman" w:hAnsi="Times New Roman" w:cs="Times New Roman"/>
          <w:sz w:val="24"/>
          <w:szCs w:val="24"/>
        </w:rPr>
        <w:lastRenderedPageBreak/>
        <w:t xml:space="preserve">В данном УМК для 7 класса девять разделов, каждый из которых состоит из шести уроков, а также один вводный урок в нулевом разделе, который облегчает ориентацию учащихся в структуре учебного пособия. В основу УМК положен коммуникативный подход, рассматривающий овладение иностранным языком как средством общения. В соответствии с учебной программой РБ по иностранным языкам для учреждений общего среднего образования УМК ориентирован на развитие коммуникативной компетенции, «как совокупности речевых , языковых и социокультурных норм изучаемого языка» , а также на формирование компенсаторных и учебно-познавательных умений. С учетом особенностей реальной коммуникации в основу процесса обучения </w:t>
      </w:r>
      <w:r w:rsidR="009203C7" w:rsidRPr="009203C7">
        <w:rPr>
          <w:rFonts w:ascii="Times New Roman" w:hAnsi="Times New Roman" w:cs="Times New Roman"/>
          <w:sz w:val="24"/>
          <w:szCs w:val="24"/>
        </w:rPr>
        <w:t>положена</w:t>
      </w:r>
      <w:r w:rsidRPr="009203C7">
        <w:rPr>
          <w:rFonts w:ascii="Times New Roman" w:hAnsi="Times New Roman" w:cs="Times New Roman"/>
          <w:sz w:val="24"/>
          <w:szCs w:val="24"/>
        </w:rPr>
        <w:t xml:space="preserve"> модель реального общения, поскольку владение системой языка является недостаточным для эффективного пользования языком в целях общения.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УМК включает следующие компоненты: учебное пособие, книгу для учителя, компакт-диск и рабочую тетрадь.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71755</wp:posOffset>
            </wp:positionV>
            <wp:extent cx="2276475" cy="3005455"/>
            <wp:effectExtent l="19050" t="0" r="9525" b="0"/>
            <wp:wrapTight wrapText="bothSides">
              <wp:wrapPolygon edited="0">
                <wp:start x="723" y="0"/>
                <wp:lineTo x="-181" y="958"/>
                <wp:lineTo x="-181" y="20674"/>
                <wp:lineTo x="181" y="21495"/>
                <wp:lineTo x="723" y="21495"/>
                <wp:lineTo x="20787" y="21495"/>
                <wp:lineTo x="21329" y="21495"/>
                <wp:lineTo x="21690" y="20674"/>
                <wp:lineTo x="21690" y="958"/>
                <wp:lineTo x="21329" y="137"/>
                <wp:lineTo x="20787" y="0"/>
                <wp:lineTo x="723" y="0"/>
              </wp:wrapPolygon>
            </wp:wrapTight>
            <wp:docPr id="9" name="Рисунок 2" descr="IT-teacher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-teacher 009.jpg"/>
                    <pic:cNvPicPr/>
                  </pic:nvPicPr>
                  <pic:blipFill>
                    <a:blip r:embed="rId9" cstate="print"/>
                    <a:srcRect l="32372" t="12241" r="19070" b="2218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Учебное пособие состоит из 10 разделов, каждый из которых представляет одну из следующих тем: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Book Search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Appearance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Shopping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Friendship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Sports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Travelling Back in Time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Town and Village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Travelling to World Capitals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From Australia to Belarus</w:t>
      </w:r>
    </w:p>
    <w:p w:rsidR="009203C7" w:rsidRPr="009203C7" w:rsidRDefault="009203C7" w:rsidP="009203C7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</w:p>
    <w:p w:rsidR="00032C9D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пособие содержит материалы уроков, представлены на двух или более страницах, активный и рецептивный словарь урока, списки сокращений, географических названий и имен собственных, список неправильных глаголов и грамматический справочник.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4023360</wp:posOffset>
            </wp:positionH>
            <wp:positionV relativeFrom="margin">
              <wp:posOffset>6149975</wp:posOffset>
            </wp:positionV>
            <wp:extent cx="2470785" cy="2933700"/>
            <wp:effectExtent l="19050" t="0" r="5715" b="0"/>
            <wp:wrapSquare wrapText="bothSides"/>
            <wp:docPr id="10" name="Рисунок 1" descr="IT-teacher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-teacher 008.jpg"/>
                    <pic:cNvPicPr/>
                  </pic:nvPicPr>
                  <pic:blipFill>
                    <a:blip r:embed="rId10" cstate="print"/>
                    <a:srcRect l="20529" t="6639" r="20529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P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для учителя содержит подробное описание содержания учебного пособия, что помогает учителю лучше ориентироваться в учебном материале.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для учителя представляет методические рекомендации по проведению урока.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каждого раздела указываются цели, которые определяют, какими знаниями и умениями учащиеся овладеют к концу раздела.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план урока содержит основные цели урока - общеобразовательную, развивающую, воспитательную. Есть информация о том, на чем следует сконцентрироваться на уроке – коммуникативной задаче, грамматическом и лексическом материале.</w:t>
      </w:r>
    </w:p>
    <w:p w:rsidR="009203C7" w:rsidRP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C9D" w:rsidRPr="009203C7" w:rsidRDefault="00032C9D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-13335</wp:posOffset>
            </wp:positionV>
            <wp:extent cx="2762250" cy="3482340"/>
            <wp:effectExtent l="19050" t="0" r="0" b="0"/>
            <wp:wrapTight wrapText="bothSides">
              <wp:wrapPolygon edited="0">
                <wp:start x="596" y="0"/>
                <wp:lineTo x="-149" y="827"/>
                <wp:lineTo x="-149" y="20796"/>
                <wp:lineTo x="298" y="21505"/>
                <wp:lineTo x="596" y="21505"/>
                <wp:lineTo x="20855" y="21505"/>
                <wp:lineTo x="21153" y="21505"/>
                <wp:lineTo x="21600" y="21033"/>
                <wp:lineTo x="21600" y="827"/>
                <wp:lineTo x="21302" y="118"/>
                <wp:lineTo x="20855" y="0"/>
                <wp:lineTo x="596" y="0"/>
              </wp:wrapPolygon>
            </wp:wrapTight>
            <wp:docPr id="15" name="Рисунок 3" descr="IT-teacher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-teacher 010.jpg"/>
                    <pic:cNvPicPr/>
                  </pic:nvPicPr>
                  <pic:blipFill>
                    <a:blip r:embed="rId11" cstate="print"/>
                    <a:srcRect l="22553" t="7517" r="23114" b="11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8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C9D" w:rsidRP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Компакт-диск содержит весь материал для восприятия и понимания речи на слух, который представлен в учебном пособии, а также задания по совершенствованию произношения.</w:t>
      </w:r>
    </w:p>
    <w:p w:rsidR="00032C9D" w:rsidRDefault="00032C9D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6F07" w:rsidRPr="009203C7" w:rsidRDefault="009203C7" w:rsidP="0092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130810</wp:posOffset>
            </wp:positionV>
            <wp:extent cx="2324100" cy="2864485"/>
            <wp:effectExtent l="19050" t="0" r="0" b="0"/>
            <wp:wrapTight wrapText="bothSides">
              <wp:wrapPolygon edited="0">
                <wp:start x="708" y="0"/>
                <wp:lineTo x="-177" y="1006"/>
                <wp:lineTo x="-177" y="20685"/>
                <wp:lineTo x="531" y="21404"/>
                <wp:lineTo x="708" y="21404"/>
                <wp:lineTo x="20715" y="21404"/>
                <wp:lineTo x="20892" y="21404"/>
                <wp:lineTo x="21600" y="20829"/>
                <wp:lineTo x="21600" y="1006"/>
                <wp:lineTo x="21246" y="144"/>
                <wp:lineTo x="20715" y="0"/>
                <wp:lineTo x="708" y="0"/>
              </wp:wrapPolygon>
            </wp:wrapTight>
            <wp:docPr id="16" name="Рисунок 4" descr="IT-teacher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-teacher 011.jpg"/>
                    <pic:cNvPicPr/>
                  </pic:nvPicPr>
                  <pic:blipFill>
                    <a:blip r:embed="rId12" cstate="print"/>
                    <a:srcRect l="24438" t="13900" r="26026" b="47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6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56F07" w:rsidRPr="009203C7" w:rsidRDefault="00956F0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6F07" w:rsidRDefault="00956F0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03C7">
        <w:rPr>
          <w:rFonts w:ascii="Times New Roman" w:hAnsi="Times New Roman" w:cs="Times New Roman"/>
          <w:sz w:val="24"/>
          <w:szCs w:val="24"/>
        </w:rPr>
        <w:t>Рабочая тетрадь является составной частью учебно-методического комплекса для 7 класса общеобразовательных учреждений и полностью соответствует учебной программе по английскому языку.</w:t>
      </w:r>
    </w:p>
    <w:p w:rsidR="009203C7" w:rsidRP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тетрадь содержит упражнения для домашней работы и работы в классе, по три упражнения на каждый урок.</w:t>
      </w:r>
    </w:p>
    <w:p w:rsidR="00956F07" w:rsidRPr="009203C7" w:rsidRDefault="00956F0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6F07" w:rsidRPr="009203C7" w:rsidRDefault="00956F0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151765</wp:posOffset>
            </wp:positionV>
            <wp:extent cx="3143250" cy="2362200"/>
            <wp:effectExtent l="19050" t="0" r="0" b="0"/>
            <wp:wrapTight wrapText="bothSides">
              <wp:wrapPolygon edited="0">
                <wp:start x="524" y="0"/>
                <wp:lineTo x="-131" y="1219"/>
                <wp:lineTo x="-131" y="20381"/>
                <wp:lineTo x="262" y="21426"/>
                <wp:lineTo x="524" y="21426"/>
                <wp:lineTo x="20945" y="21426"/>
                <wp:lineTo x="21207" y="21426"/>
                <wp:lineTo x="21600" y="20381"/>
                <wp:lineTo x="21600" y="1219"/>
                <wp:lineTo x="21338" y="174"/>
                <wp:lineTo x="20945" y="0"/>
                <wp:lineTo x="524" y="0"/>
              </wp:wrapPolygon>
            </wp:wrapTight>
            <wp:docPr id="14" name="Рисунок 5" descr="IT-teacher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-teacher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C9D" w:rsidRPr="009203C7" w:rsidRDefault="00032C9D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2C9D" w:rsidRPr="009203C7" w:rsidRDefault="00032C9D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9203C7" w:rsidRDefault="009203C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03C7" w:rsidRDefault="009203C7" w:rsidP="009203C7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Н.В.Юхнель, Е.Г.Наумова, Н.В.Демченко. Английский язык в 7 классе. Учебно-методическое пособие для учителей учреждений общего среднего образования с белорусским и русским языками обучения - Минск: Вышэйшая школа,2011</w:t>
      </w:r>
    </w:p>
    <w:p w:rsidR="009203C7" w:rsidRPr="005333B8" w:rsidRDefault="009F647E" w:rsidP="009203C7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5333B8" w:rsidRPr="009009A6">
          <w:rPr>
            <w:rStyle w:val="a4"/>
            <w:sz w:val="28"/>
            <w:szCs w:val="28"/>
          </w:rPr>
          <w:t>http://www.minedu.unibel.by/main.aspx?guid=14451</w:t>
        </w:r>
      </w:hyperlink>
      <w:r w:rsidR="005333B8" w:rsidRPr="009009A6">
        <w:rPr>
          <w:sz w:val="28"/>
          <w:szCs w:val="28"/>
        </w:rPr>
        <w:t xml:space="preserve">   </w:t>
      </w:r>
    </w:p>
    <w:p w:rsidR="005333B8" w:rsidRPr="005333B8" w:rsidRDefault="009F647E" w:rsidP="005333B8">
      <w:pPr>
        <w:pStyle w:val="ab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15" w:history="1">
        <w:r w:rsidR="005333B8" w:rsidRPr="005333B8">
          <w:rPr>
            <w:rStyle w:val="a4"/>
            <w:sz w:val="28"/>
            <w:szCs w:val="28"/>
            <w:lang w:val="fr-FR"/>
          </w:rPr>
          <w:t>www</w:t>
        </w:r>
        <w:r w:rsidR="005333B8" w:rsidRPr="005333B8">
          <w:rPr>
            <w:rStyle w:val="a4"/>
            <w:sz w:val="28"/>
            <w:szCs w:val="28"/>
          </w:rPr>
          <w:t>.</w:t>
        </w:r>
        <w:r w:rsidR="005333B8" w:rsidRPr="005333B8">
          <w:rPr>
            <w:rStyle w:val="a4"/>
            <w:sz w:val="28"/>
            <w:szCs w:val="28"/>
            <w:lang w:val="fr-FR"/>
          </w:rPr>
          <w:t>academy</w:t>
        </w:r>
        <w:r w:rsidR="005333B8" w:rsidRPr="005333B8">
          <w:rPr>
            <w:rStyle w:val="a4"/>
            <w:sz w:val="28"/>
            <w:szCs w:val="28"/>
          </w:rPr>
          <w:t>.</w:t>
        </w:r>
        <w:r w:rsidR="005333B8" w:rsidRPr="005333B8">
          <w:rPr>
            <w:rStyle w:val="a4"/>
            <w:sz w:val="28"/>
            <w:szCs w:val="28"/>
            <w:lang w:val="fr-FR"/>
          </w:rPr>
          <w:t>edu</w:t>
        </w:r>
        <w:r w:rsidR="005333B8" w:rsidRPr="005333B8">
          <w:rPr>
            <w:rStyle w:val="a4"/>
            <w:sz w:val="28"/>
            <w:szCs w:val="28"/>
          </w:rPr>
          <w:t>.</w:t>
        </w:r>
        <w:r w:rsidR="005333B8" w:rsidRPr="005333B8">
          <w:rPr>
            <w:rStyle w:val="a4"/>
            <w:sz w:val="28"/>
            <w:szCs w:val="28"/>
            <w:lang w:val="fr-FR"/>
          </w:rPr>
          <w:t>by</w:t>
        </w:r>
      </w:hyperlink>
    </w:p>
    <w:p w:rsidR="005333B8" w:rsidRPr="009203C7" w:rsidRDefault="005333B8" w:rsidP="005333B8">
      <w:pPr>
        <w:pStyle w:val="ab"/>
        <w:spacing w:after="0"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487" w:rsidRPr="009203C7" w:rsidRDefault="008D6487" w:rsidP="00920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D6487" w:rsidRPr="009203C7" w:rsidSect="009203C7">
      <w:headerReference w:type="even" r:id="rId16"/>
      <w:headerReference w:type="default" r:id="rId17"/>
      <w:headerReference w:type="first" r:id="rId18"/>
      <w:pgSz w:w="11906" w:h="16838"/>
      <w:pgMar w:top="1134" w:right="1134" w:bottom="1134" w:left="1134" w:header="709" w:footer="709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DB1" w:rsidRDefault="00E31DB1" w:rsidP="008D6487">
      <w:pPr>
        <w:spacing w:after="0" w:line="240" w:lineRule="auto"/>
      </w:pPr>
      <w:r>
        <w:separator/>
      </w:r>
    </w:p>
  </w:endnote>
  <w:endnote w:type="continuationSeparator" w:id="1">
    <w:p w:rsidR="00E31DB1" w:rsidRDefault="00E31DB1" w:rsidP="008D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DB1" w:rsidRDefault="00E31DB1" w:rsidP="008D6487">
      <w:pPr>
        <w:spacing w:after="0" w:line="240" w:lineRule="auto"/>
      </w:pPr>
      <w:r>
        <w:separator/>
      </w:r>
    </w:p>
  </w:footnote>
  <w:footnote w:type="continuationSeparator" w:id="1">
    <w:p w:rsidR="00E31DB1" w:rsidRDefault="00E31DB1" w:rsidP="008D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487" w:rsidRDefault="009F647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2079" o:spid="_x0000_s2050" type="#_x0000_t75" style="position:absolute;margin-left:0;margin-top:0;width:467.65pt;height:720.85pt;z-index:-251657216;mso-position-horizontal:center;mso-position-horizontal-relative:margin;mso-position-vertical:center;mso-position-vertical-relative:margin" o:allowincell="f">
          <v:imagedata r:id="rId1" o:title="dd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80"/>
      <w:gridCol w:w="8388"/>
    </w:tblGrid>
    <w:tr w:rsidR="008D6487">
      <w:tc>
        <w:tcPr>
          <w:tcW w:w="750" w:type="pct"/>
          <w:tcBorders>
            <w:right w:val="single" w:sz="18" w:space="0" w:color="4F81BD" w:themeColor="accent1"/>
          </w:tcBorders>
        </w:tcPr>
        <w:p w:rsidR="008D6487" w:rsidRDefault="008D6487">
          <w:pPr>
            <w:pStyle w:val="a5"/>
          </w:pPr>
        </w:p>
      </w:tc>
      <w:sdt>
        <w:sdtPr>
          <w:rPr>
            <w:rFonts w:ascii="Times New Roman" w:eastAsia="Calibri" w:hAnsi="Times New Roman" w:cs="Times New Roman"/>
            <w:b/>
            <w:iCs/>
            <w:color w:val="0070C0"/>
            <w:sz w:val="24"/>
            <w:szCs w:val="24"/>
            <w:lang w:bidi="en-US"/>
          </w:rPr>
          <w:alias w:val="Заголовок"/>
          <w:id w:val="9009455"/>
          <w:placeholder>
            <w:docPart w:val="5C17AC27464148D7A9662B46B563368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8D6487" w:rsidRDefault="008D6487">
              <w:pPr>
                <w:pStyle w:val="a5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 w:rsidRPr="008D6487">
                <w:rPr>
                  <w:rFonts w:ascii="Times New Roman" w:eastAsia="Calibri" w:hAnsi="Times New Roman" w:cs="Times New Roman"/>
                  <w:b/>
                  <w:iCs/>
                  <w:color w:val="0070C0"/>
                  <w:sz w:val="24"/>
                  <w:szCs w:val="24"/>
                  <w:lang w:bidi="en-US"/>
                </w:rPr>
                <w:t>http://metodisty.ru/m/groups/view/</w:t>
              </w:r>
              <w:r w:rsidR="007A2363">
                <w:rPr>
                  <w:rFonts w:ascii="Times New Roman" w:eastAsia="Calibri" w:hAnsi="Times New Roman" w:cs="Times New Roman"/>
                  <w:b/>
                  <w:iCs/>
                  <w:color w:val="0070C0"/>
                  <w:sz w:val="24"/>
                  <w:szCs w:val="24"/>
                  <w:lang w:bidi="en-US"/>
                </w:rPr>
                <w:t>prepodavanie_angliiskogo_yazyka</w:t>
              </w:r>
            </w:p>
          </w:tc>
        </w:sdtContent>
      </w:sdt>
    </w:tr>
  </w:tbl>
  <w:p w:rsidR="008D6487" w:rsidRDefault="009F647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2080" o:spid="_x0000_s2051" type="#_x0000_t75" style="position:absolute;margin-left:0;margin-top:0;width:467.65pt;height:720.85pt;z-index:-251656192;mso-position-horizontal:center;mso-position-horizontal-relative:margin;mso-position-vertical:center;mso-position-vertical-relative:margin" o:allowincell="f">
          <v:imagedata r:id="rId1" o:title="ddd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487" w:rsidRDefault="009F647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2078" o:spid="_x0000_s2049" type="#_x0000_t75" style="position:absolute;margin-left:0;margin-top:0;width:467.65pt;height:720.85pt;z-index:-251658240;mso-position-horizontal:center;mso-position-horizontal-relative:margin;mso-position-vertical:center;mso-position-vertical-relative:margin" o:allowincell="f">
          <v:imagedata r:id="rId1" o:title="dd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1D88"/>
    <w:multiLevelType w:val="hybridMultilevel"/>
    <w:tmpl w:val="DF485282"/>
    <w:lvl w:ilvl="0" w:tplc="E7C4D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4852B4"/>
    <w:multiLevelType w:val="hybridMultilevel"/>
    <w:tmpl w:val="8E6E7504"/>
    <w:lvl w:ilvl="0" w:tplc="76DA1D76"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4E6E45"/>
    <w:multiLevelType w:val="hybridMultilevel"/>
    <w:tmpl w:val="E856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D6487"/>
    <w:rsid w:val="00032C9D"/>
    <w:rsid w:val="00137CA3"/>
    <w:rsid w:val="002673DD"/>
    <w:rsid w:val="002E1A0A"/>
    <w:rsid w:val="003D4275"/>
    <w:rsid w:val="003F0510"/>
    <w:rsid w:val="005333B8"/>
    <w:rsid w:val="005F7508"/>
    <w:rsid w:val="007A2363"/>
    <w:rsid w:val="008D1CC5"/>
    <w:rsid w:val="008D6487"/>
    <w:rsid w:val="009203C7"/>
    <w:rsid w:val="00956F07"/>
    <w:rsid w:val="009F647E"/>
    <w:rsid w:val="00AA2DAD"/>
    <w:rsid w:val="00B87AA2"/>
    <w:rsid w:val="00CA244B"/>
    <w:rsid w:val="00CB4946"/>
    <w:rsid w:val="00D22551"/>
    <w:rsid w:val="00D40658"/>
    <w:rsid w:val="00E31DB1"/>
    <w:rsid w:val="00F3335B"/>
    <w:rsid w:val="00F33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D6487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styleId="a4">
    <w:name w:val="Hyperlink"/>
    <w:basedOn w:val="a0"/>
    <w:uiPriority w:val="99"/>
    <w:unhideWhenUsed/>
    <w:rsid w:val="008D6487"/>
    <w:rPr>
      <w:color w:val="DB5353"/>
      <w:u w:val="single"/>
    </w:rPr>
  </w:style>
  <w:style w:type="paragraph" w:styleId="a5">
    <w:name w:val="header"/>
    <w:basedOn w:val="a"/>
    <w:link w:val="a6"/>
    <w:uiPriority w:val="99"/>
    <w:unhideWhenUsed/>
    <w:rsid w:val="008D6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487"/>
  </w:style>
  <w:style w:type="paragraph" w:styleId="a7">
    <w:name w:val="footer"/>
    <w:basedOn w:val="a"/>
    <w:link w:val="a8"/>
    <w:uiPriority w:val="99"/>
    <w:semiHidden/>
    <w:unhideWhenUsed/>
    <w:rsid w:val="008D6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6487"/>
  </w:style>
  <w:style w:type="paragraph" w:styleId="a9">
    <w:name w:val="Balloon Text"/>
    <w:basedOn w:val="a"/>
    <w:link w:val="aa"/>
    <w:uiPriority w:val="99"/>
    <w:semiHidden/>
    <w:unhideWhenUsed/>
    <w:rsid w:val="008D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648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203C7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5333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cademy.edu.by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inedu.unibel.by/main.aspx?guid=1445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C17AC27464148D7A9662B46B5633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2F04D2-4B0F-4B54-89D2-DFE158DF2707}"/>
      </w:docPartPr>
      <w:docPartBody>
        <w:p w:rsidR="00611FE6" w:rsidRDefault="006938EA" w:rsidP="006938EA">
          <w:pPr>
            <w:pStyle w:val="5C17AC27464148D7A9662B46B563368A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938EA"/>
    <w:rsid w:val="003767F3"/>
    <w:rsid w:val="005862B8"/>
    <w:rsid w:val="00611FE6"/>
    <w:rsid w:val="006938EA"/>
    <w:rsid w:val="00742D29"/>
    <w:rsid w:val="007C5977"/>
    <w:rsid w:val="008E2501"/>
    <w:rsid w:val="00C7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C17AC27464148D7A9662B46B563368A">
    <w:name w:val="5C17AC27464148D7A9662B46B563368A"/>
    <w:rsid w:val="006938E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F6A07-7BCA-4416-BC67-C68202A17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http://metodisty.ru/m/groups/view/prepodavanie_angliiskogo_yazyka</vt:lpstr>
    </vt:vector>
  </TitlesOfParts>
  <Company>Melkosoft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http://metodisty.ru/m/groups/view/prepodavanie_angliiskogo_yazyka</dc:title>
  <dc:subject/>
  <dc:creator>FuckYouBill</dc:creator>
  <cp:keywords/>
  <dc:description/>
  <cp:lastModifiedBy>FuckYouBill</cp:lastModifiedBy>
  <cp:revision>11</cp:revision>
  <dcterms:created xsi:type="dcterms:W3CDTF">2013-01-26T20:40:00Z</dcterms:created>
  <dcterms:modified xsi:type="dcterms:W3CDTF">2013-01-27T20:13:00Z</dcterms:modified>
</cp:coreProperties>
</file>