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DB" w:rsidRDefault="005B169F" w:rsidP="005B169F">
      <w:pPr>
        <w:jc w:val="center"/>
        <w:rPr>
          <w:rFonts w:ascii="Times New Roman" w:hAnsi="Times New Roman" w:cs="Times New Roman"/>
          <w:b/>
          <w:sz w:val="24"/>
        </w:rPr>
      </w:pPr>
      <w:r w:rsidRPr="005B169F">
        <w:rPr>
          <w:rFonts w:ascii="Times New Roman" w:hAnsi="Times New Roman" w:cs="Times New Roman"/>
          <w:b/>
          <w:sz w:val="24"/>
        </w:rPr>
        <w:t xml:space="preserve">Оценка визитной карточки </w:t>
      </w:r>
      <w:r w:rsidR="00B50721">
        <w:rPr>
          <w:rFonts w:ascii="Times New Roman" w:hAnsi="Times New Roman" w:cs="Times New Roman"/>
          <w:b/>
          <w:sz w:val="24"/>
        </w:rPr>
        <w:t>Цехмейстер Ирины Николаевны</w:t>
      </w:r>
    </w:p>
    <w:tbl>
      <w:tblPr>
        <w:tblW w:w="0" w:type="auto"/>
        <w:tblLook w:val="04A0"/>
      </w:tblPr>
      <w:tblGrid>
        <w:gridCol w:w="510"/>
        <w:gridCol w:w="4656"/>
        <w:gridCol w:w="3585"/>
        <w:gridCol w:w="814"/>
      </w:tblGrid>
      <w:tr w:rsidR="00BC0B9E" w:rsidTr="005B16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BC0B9E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2F239E" w:rsidRDefault="00BC0B9E" w:rsidP="00BC0B9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Актуальна тем, что автор взглянула на учителя глазами своих детей, а это именно то, что нужно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2F239E" w:rsidRDefault="002F239E" w:rsidP="002F239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BC0B9E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2F239E" w:rsidRDefault="00BC0B9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достаточно содержательна и корректна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2F239E" w:rsidRDefault="002F239E" w:rsidP="002F239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BC0B9E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2F239E" w:rsidRDefault="00BC0B9E" w:rsidP="00BC0B9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Не отражено авторское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видение использования социальных сетей и сервисов для педагогической деятельности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2F239E" w:rsidRDefault="002F239E" w:rsidP="002F239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BC0B9E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2F239E" w:rsidRDefault="00BC0B9E" w:rsidP="00BC0B9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Видео-визитка к техническом плане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оформлена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идеально, качество видео отличное, демонстрирует прекрасное владение информационными технологиями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2F239E" w:rsidRDefault="002F239E" w:rsidP="002F239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BC0B9E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2F239E" w:rsidRDefault="00BC0B9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Замечательный дизайн визитки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Переходы между кадрами, надписи, видеоэффекты всё органично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2F239E" w:rsidRDefault="002F239E" w:rsidP="002F239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BC0B9E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2F239E" w:rsidRDefault="00BC0B9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Очень оригинально и креативно созданное видео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2F239E" w:rsidRDefault="002F239E" w:rsidP="002F239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BC0B9E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2F239E" w:rsidRDefault="00BC0B9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Юмор присутствует в высказываниях детей об учителе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2F239E" w:rsidRDefault="002F239E" w:rsidP="002F239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BC0B9E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2F239E" w:rsidRDefault="00BC0B9E" w:rsidP="00BC0B9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Визитка несёт позитивный заряд</w:t>
            </w:r>
            <w:r w:rsidR="00EF2EA8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как своим оформлением, так и отношением самих детей к учителю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2F239E" w:rsidRDefault="002F239E" w:rsidP="002F239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BC0B9E" w:rsidTr="005B169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Default="005B16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2F239E" w:rsidRDefault="005B16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69F" w:rsidRPr="002F239E" w:rsidRDefault="002F239E" w:rsidP="002F239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</w:tr>
    </w:tbl>
    <w:p w:rsidR="005B169F" w:rsidRPr="005B169F" w:rsidRDefault="005B169F" w:rsidP="005B169F">
      <w:pPr>
        <w:jc w:val="center"/>
        <w:rPr>
          <w:rFonts w:ascii="Times New Roman" w:hAnsi="Times New Roman" w:cs="Times New Roman"/>
          <w:b/>
          <w:sz w:val="24"/>
        </w:rPr>
      </w:pPr>
    </w:p>
    <w:sectPr w:rsidR="005B169F" w:rsidRPr="005B169F" w:rsidSect="00EA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69F"/>
    <w:rsid w:val="00105FAF"/>
    <w:rsid w:val="00202203"/>
    <w:rsid w:val="002F239E"/>
    <w:rsid w:val="005B169F"/>
    <w:rsid w:val="00B50721"/>
    <w:rsid w:val="00BC0B9E"/>
    <w:rsid w:val="00E736C5"/>
    <w:rsid w:val="00EA51DB"/>
    <w:rsid w:val="00EF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2013-01-10T00:58:00Z</dcterms:created>
  <dcterms:modified xsi:type="dcterms:W3CDTF">2013-01-10T02:35:00Z</dcterms:modified>
</cp:coreProperties>
</file>