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37" w:rsidRDefault="004B5537" w:rsidP="004B5537">
      <w:pPr>
        <w:spacing w:line="360" w:lineRule="auto"/>
        <w:rPr>
          <w:spacing w:val="-6"/>
        </w:rPr>
      </w:pPr>
    </w:p>
    <w:p w:rsidR="004B5537" w:rsidRDefault="004B5537" w:rsidP="004B5537">
      <w:pPr>
        <w:spacing w:line="360" w:lineRule="auto"/>
        <w:rPr>
          <w:spacing w:val="-6"/>
        </w:rPr>
      </w:pPr>
      <w:r>
        <w:rPr>
          <w:spacing w:val="-6"/>
        </w:rPr>
        <w:t xml:space="preserve">Ф. И. О. участника: </w:t>
      </w:r>
      <w:r>
        <w:rPr>
          <w:b/>
          <w:spacing w:val="-6"/>
        </w:rPr>
        <w:t>Вьюн Наталья Дмитриевна</w:t>
      </w:r>
    </w:p>
    <w:p w:rsidR="004B5537" w:rsidRDefault="004B5537" w:rsidP="004B5537">
      <w:pPr>
        <w:spacing w:line="360" w:lineRule="auto"/>
        <w:rPr>
          <w:b/>
          <w:spacing w:val="-6"/>
        </w:rPr>
      </w:pPr>
      <w:r>
        <w:rPr>
          <w:spacing w:val="-6"/>
        </w:rPr>
        <w:t xml:space="preserve">Место работы: </w:t>
      </w:r>
      <w:r>
        <w:rPr>
          <w:b/>
          <w:spacing w:val="-6"/>
        </w:rPr>
        <w:t>Муниципальное общеобразовательное учреждение «Средняя общеобразовательная школа» село Екатериновка,  Партизанского района, Приморского края</w:t>
      </w:r>
    </w:p>
    <w:p w:rsidR="004B5537" w:rsidRDefault="004B5537" w:rsidP="004B5537">
      <w:pPr>
        <w:spacing w:line="360" w:lineRule="auto"/>
        <w:rPr>
          <w:b/>
          <w:spacing w:val="-6"/>
        </w:rPr>
      </w:pPr>
      <w:r>
        <w:rPr>
          <w:spacing w:val="-6"/>
        </w:rPr>
        <w:t xml:space="preserve">Рабочий адрес: </w:t>
      </w:r>
      <w:r>
        <w:rPr>
          <w:b/>
          <w:spacing w:val="-6"/>
        </w:rPr>
        <w:t>692974  Приморский край, Партизанский район, с. Екатериновка, ул. Советская , 2, тел. 8 (42365) 29-2-13</w:t>
      </w:r>
    </w:p>
    <w:p w:rsidR="004B5537" w:rsidRDefault="004B5537" w:rsidP="004B5537">
      <w:pPr>
        <w:spacing w:line="360" w:lineRule="auto"/>
        <w:rPr>
          <w:b/>
          <w:spacing w:val="-6"/>
        </w:rPr>
      </w:pPr>
      <w:r>
        <w:rPr>
          <w:spacing w:val="-6"/>
        </w:rPr>
        <w:t xml:space="preserve">Домашний адрес:  </w:t>
      </w:r>
      <w:r>
        <w:rPr>
          <w:b/>
          <w:spacing w:val="-6"/>
        </w:rPr>
        <w:t>692974 Приморский край, Партизанский район, с. Екатериновка</w:t>
      </w:r>
      <w:r>
        <w:rPr>
          <w:spacing w:val="-6"/>
        </w:rPr>
        <w:t xml:space="preserve">,                    </w:t>
      </w:r>
      <w:r>
        <w:rPr>
          <w:b/>
          <w:spacing w:val="-6"/>
        </w:rPr>
        <w:t>ул. Стрельникова, 6-3, тел. 8 (42365)  29-2-33</w:t>
      </w:r>
    </w:p>
    <w:p w:rsidR="004B5537" w:rsidRDefault="004B5537" w:rsidP="004B5537">
      <w:pPr>
        <w:spacing w:line="360" w:lineRule="auto"/>
        <w:rPr>
          <w:b/>
          <w:spacing w:val="-6"/>
        </w:rPr>
      </w:pPr>
      <w:r>
        <w:rPr>
          <w:spacing w:val="-6"/>
        </w:rPr>
        <w:t xml:space="preserve">Должность: </w:t>
      </w:r>
      <w:r>
        <w:rPr>
          <w:b/>
          <w:spacing w:val="-6"/>
        </w:rPr>
        <w:t>учитель начальных классов</w:t>
      </w:r>
    </w:p>
    <w:p w:rsidR="004B5537" w:rsidRDefault="004B5537" w:rsidP="001132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20D" w:rsidRPr="00437F6E" w:rsidRDefault="0011320D" w:rsidP="0011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собрание-практикум «Как помочь ребенку стать внимательным»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познакомить родителей с понятием внимания и его основными свойствами;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изучить в ходе собрания упражнения и игры по раз¬витию внимания.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Участники: классный руководитель, родители учащихся 1-го класса, </w:t>
      </w:r>
      <w:r w:rsidR="0023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Приглашение родителей на собрание.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Проведение анкетирования родителей.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 «Выбор пути»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Часто ли ваш ребенок отвлекается во время выполнения заданий (подчеркните один из предложенных ответов)?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Да;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трудно сказать (и да, и нет);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нет.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Можно ли назвать вашего ребенка сосредоточенным, усидчивым, внимательным (подчеркните один из ответов)?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Да;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трудно сказать (и да, и нет);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нет.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Что вы делаете для того, чтобы у вашего ребенка развивалось внимание? 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результатов анкетирования родителей, кото¬рый проводится классным руководителем совместно со школьным психологом и председателем родительского ко¬митета класса.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Подготовка совместно со школьным библиотекарем выставки книг, статей из журналов и газет о внимании и других познавательных процессах.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Приглашение школьного психолога для участия в родительском собрании, обсуждение с ним методических аспектов показа родителям игр и упражнений для развития внимания младших школьников.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Подготовка для игровых групп листов с описанием игр.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Оформление, оборудование и инвентарь: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выставка литературы: о внимании, о психологии познавательных процессов личности 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ребенка;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оборудованные игровые места для трех родительских групп (стол с прикрепленным к нему альбомным листом синего, красного или зеленого цвета, стулья, бумага, ручки, карандаши);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листы с описанием игр;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реквизит для игр: мячи, кубики, повязки для глаз, различные мелкие предметы;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в центре классной доски – название темы родительского собрания.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проведения.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Звучит музыка. Родители занимают места за синим, красным или зеленым столом, в результате чего образуются три рабочие группы участников собрания.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Классный руководитель открывает собрание, называет его тему и причины, побудившие провести такое собрание.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Родительским группам предлагается продолжить следующую фразу: «Внимательный ребенок – это ...» (Время для выполнения задания – 3 минуты).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IV. Представитель каждой группы читает вслух коллективно продолженную фразу. Классный руководитель обобщает мнения участников собрания.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Председатель родительского комитета класса выступает с сообщением о результатах анкетирования родителей и предлагает более глубоко и детально разобраться на этом собрании в том, что такое внимание и как его развивать.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VI. Выступает школьный психолог.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Успехи нашего ребенка в учебе и других видах деятель¬ности во многом зависят от сформированной у него спо¬собности быть внимательным.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вспомним стихотворение С. Маршака: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 человек рассеянный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улице Бассейной. 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 он утром на кровать, 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рубашку надевать,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рукава просунул руки – 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Оказалось, это брюки...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шапки на ходу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надел сковороду,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Вместо валенок перчатки 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Натянул себе на пятки...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часто наши дети похожи на такого рассеянного человека. Нередко из-за недостатка внимания ребенку трудно учиться в школе. Маленький ученик, словно не слышит и не видит того, что он должен усвоить и запомнить. В старших классах ему становится еще труднее, так как поступающая и требующая запоминания информация обильна и разнообразна.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такое внимание? Внимание – это способность человека сосредоточиться на определенных объектах и явлениях. Из окружающего мира на нас одновременно воздействует большое количество источников информации. Усвоить всю поступающую информацию невозможно, да и не нужно, но выделить из нее полезную, значимую в данный момент, важную для принятия правильных решений совершенно необходимо. Эту функцию психической деятельности и выполняет внимание. Охарактеризуем основные свойства внимания, к которым относятся концентрация, объем, устойчивость, распределение и переключение.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Концентрация внимания – умение сосредоточиться на нужном объекте, отдельных его частях или признаках, способность вникнуть в проблему, задачу. Человек с высокой концентрацией внимания обычно отличается хорошей наблюдательностью, организованностью. И наоборот, человек, у которого слабо развито это свойство, бывает рассеянным, несобранным.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внимания характеризуется количеством одновременно воспринимаемых и удерживаемых в сознании объектов. Для детей 7 лет число таких объектов колеблется от трех до пяти. При хорошем объеме внимания ребенку легче совершать операции сравнения, анализа, обобщения, классификации. Если у ребенка недостаточный объем внимания то ему трудно одновременно увидеть, осознать все необходимые признаки вещей или явлений, и в таком случае ошибки в решении поставленной задачи весьма вероятны.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Устойчивость внимания – это возможность длительного сосредоточения на одном и том же объекте, одной и той ж проблеме. Ребенок с устойчивым вниманием может долго работать, не отвлекаясь, ему нравится длительная напряженная работа.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Распределение внимания – это одновременное внимание двум или нескольким объектам при одновременном выполнении действий с ними или наблюдении за ними. Об особенностях распределения внимания судят по тому, легко или с трудом ребенку удается делать несколько дел одновременно: писать письмо и разговаривать, решать задачу и отвечать на вопросы, заниматься работой и наблюдать за окружающим и т.п. Легко ли воспринимаются и запоминаются дополнительные разъяснения и беглые замечания учителя и родителей.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Переключение внимания – это перемещение внимания с одного объекта на другой или с одной деятельности на другую в связи с постановкой новой задачи. Об индивидуальных особенностях переключения внимания можно судить по тому, насколько быстро ребенок переходит от одного занятия к другому, легко ли начинает новое дело втягивается в работу, может ли быстро закончить какое-либо занятие или постоянно возвращается к нему в своих мыслях или действиях.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Внимание – это не раз и навсегда данное качество. Внимание можно и нужно развивать! Самому младшему школьнику это сделать очень трудно. Ему необходимо помочь научиться управлять своим вниманием. И главными помощниками ребенку могут стать его папа и мама.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эффективных средств развития внимания и других познавательных процессов личности младшего школьника относятся игры и игровые упражнения. С некоторыми из них мы предлагаем познакомиться на нашем родительском собрании.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VII. Группам родителей раздаются листы с описанием трех игр или игровых упражнений для развития внимания. В течение 15 – 20 минут члены каждой микрогруппы знакомятся с их содержанием и готовят выступление, в котором необходимо кратко рассказать о том, как проводятся эти игры с детьми. Одну из наиболее понравившихся игр микрогруппа демонстрирует. В ней могут принимать участие члены данной группы или все участники родительского собрания.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ознакомления и демонстрации предлагаются игры и игровые упражнения, описание которых представлено в книгах «Занимательное азбуковедение», «Игры-шутки, игры-минутки», «От игры к самовоспитанию», «От игры к знаниям».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Игровое упражнение «Кто внимательный?»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внимательно прослушать сказку «Лисенок и лягушонок» Г. Юдина и подсчитать в ней количество слов со звуком «л».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лесу, в большой луже, жил маленький лягушонок, который очень любил лепить из глины.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Вылезет из лужи, наберет глины и сидит, лепит. Сначала он лепил только лепешечки. Потом стал лепить колобки и лимоны. Потом слепил слона и уже после этого – льва на лыжах и лошадь в лодке. Звери смотрели, смеялись и ласково гладили лягушонка по спине. Только один лисенок (завидовал он, что ли?) приходил, все ломал, да еще и дразнился.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Зеленее всех зеленок – лупоглазый лягушонок! И это продолжалось до тех пор, пока лисенок не вырос.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Пришел он однажды к луже, сел рядом с лягушонком, долго смотрел, как он лепит, и 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грустно сказал: – Я ведь тоже раньше лепил, да только у меня ничего не получалось...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Ничего! – сказал лягушонок. – Ты не огорчайся! Зато ты роешь самые хитрые норы. 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«Сколько чего?»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предлагается осмотреть комнату в квартире и но звать как можно больше имеющихся в ней предметов, начи¬нающихся на букву «к» или «т», или «с». Можно называть не только целые предметы, но и их детали. Далее можно попросить «засечь вниманием» круглые или полукруглые предметы затем – квадратные и прямоугольные. Далее деревянные потом – металлические, затем – предметы из стекла. Можно обратиться и к цвету, окраске предметов: черные, серые, си¬ние, зеленые и т.п.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«Повтори быстро».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договаривается с играющими, чтобы они повторяли за ним любые слова только тогда, когда он произноси слово «повторите». Далее идет быстрый диалог-«перестрелка»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Ну, начали! Повторите – «стол». Играющие говорят: «Стол».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Повторите – «окно». Играющие говорят: «Окно».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Скажите – «улица». Быстро – «кошка» и т.д.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«Построй в темноте».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(можно играть всем членам семьи)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лежат 10 – 20 кубиков или столько же спичечных коробков. Играющий должен с завязанными глазами соорудить одной рукой столбик с основанием в один кубик. Это не так трудно, но у каждого получаются столбики разной высоты У кого получился столбик выше – тот и победитель. На большом столе могут строить одновременно двое или трое.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«Кто быстрее соберет».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раскладывает 5 различных предметов на столе, подоконнике, стульях, полках. Водящему завязывают глаза, и он должен быстро (не дольше, чем за одну минуту) собрать все эти предметы в том порядке, который укажет ему ведущий. Собравший правильно и быстрее всех считается победителем.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«Все скороговорки не переговорить, не перевыскороговорить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провести соревнование на звание чемпиона семьи используя русские скороговорки. Из соревнования выбывает тот, кто ошибся, к примеру, три раза. Скороговорки можно написать на отдельных листочках – экзаменационных билетах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тянут билет, читают скороговорку, запоминают ее и повторяют вслух.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дворе трава – на траве дрова.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Архип осип, Осип охрип.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дровосека, два дровокола, два дроворуба.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Везет Сенька Саньку с Сонькой на санках.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Полкан попал в капкан.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Сшит колпак, да не по-колпаковски, надо колпак переколпаковать.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Мокрая погода размокропогодилось.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Ткач ткет ткани на шапку Тане.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Бобр добр до бобрят.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Ушел косой козел с козой.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Курьера курьер обгоняет в карьер.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если во время игры будут разъяснены значения слов, непонятных детям, таких, например, как колпак, курьер и т.п.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«Не собьюсь».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сигналу играющий начинает счет до 30. Числа, содержащие 3 или делящиеся на 3, называть нельзя. Вместо того чтобы их называть, играющий подпрыгивает. Самый внимательный игрок тот, кто не произнесет запрещенное число и вовремя подпрыгнет. Условия игры можно менять, например, нельзя называть числа, содержащие цифру 5 или делящиеся на 5. Вместо их названия надо говорить слово «гоп» и т.п.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«Полслова за вами».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игры становятся в круг и перебрасывают друг Другу мяч. При этом бросающий 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громко говорит половину какого-нибудь слова, а тот, кто ловит, должен назвать его вторую половину. Например, паро-воз, теле-фон и т.п. Бросать мяч можно любому игроку. Отвечать нужно быстро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«Выполни уговор строго».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становится напротив играющих и договаривается с ними о следующем: когда он будет кланяться, дети должны отворачиваться; когда он будет простирать к ним руки, они будут скрещивать руки на груди; когда он будет грозить им пальцем, они будут ему кланяться; когда он топнет ногой, они в ч тоже топнут. Перед началом игры можно провести «репетицию». Внимательный тот, кто долго не собьется в игре и строго выполнит уговор.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VIII. После завершения демонстрации игр каждая микрогруппа берет на выставке литературы 5 – 7 книг и получают задание: подготовить в течение 10 минут краткую аннотацию этих публикаций.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IX.. Представители трех групп родителей кратко рассказывают о содержании аннотированных книг, обязательно включая в свой рассказ информацию о названии, авторе, месте и времени издания книги.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X.. Заключительный этап.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качестве решения родительского собрания предлагаются следующие рекомендации родителям:</w:t>
      </w:r>
    </w:p>
    <w:p w:rsidR="0011320D" w:rsidRPr="00437F6E" w:rsidRDefault="0011320D" w:rsidP="00113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помогите вашим детям стать внимательными;</w:t>
      </w:r>
    </w:p>
    <w:p w:rsidR="0011320D" w:rsidRPr="00437F6E" w:rsidRDefault="0011320D" w:rsidP="00113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приобретайте, читайте и используйте книги, в которых можно найти упражнения и игры, способствующие развитию внимания;</w:t>
      </w:r>
    </w:p>
    <w:p w:rsidR="0011320D" w:rsidRPr="00437F6E" w:rsidRDefault="0011320D" w:rsidP="00113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играйте вместе с детьми в различные игры, развивающие все свойства внимания;</w:t>
      </w:r>
    </w:p>
    <w:p w:rsidR="0011320D" w:rsidRPr="00437F6E" w:rsidRDefault="0011320D" w:rsidP="00113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научитесь играть в шахматы и шашки, ведь эти игры называют «школой внимания»;</w:t>
      </w:r>
    </w:p>
    <w:p w:rsidR="0011320D" w:rsidRPr="00437F6E" w:rsidRDefault="0011320D" w:rsidP="00113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забывайте о спортивных и подвижных играх, благодаря которым можно развивать не только силу ловкость, но и внимание, воображение, быстро мышления;</w:t>
      </w:r>
    </w:p>
    <w:p w:rsidR="0011320D" w:rsidRPr="00437F6E" w:rsidRDefault="0011320D" w:rsidP="00113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 детей быть наблюдательными – умеющими замечать изменения, происходящие в окружающем мире видеть необычное в обычном, незнакомое – в знакомом.</w:t>
      </w:r>
    </w:p>
    <w:p w:rsidR="004146D6" w:rsidRPr="00437F6E" w:rsidRDefault="0011320D" w:rsidP="001132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Оценка. Представители каждой рабочей группы по очереди продолжают фразу: «Сегодня на родительском собрании мы поняли, что внимание...»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Минута благодарности. Учитель благодарит родителей за активное участие в собрании и желает успехов в воспитании детей.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Береславский Л.Я. Интеллектуальная мастерская. М., 2000.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Занимательное азбуковедсние / Сост. В.В. Волина. М., 199'7.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Минскии Е.М. От игры к знаниям: Развивающие и познавательные игры младших школьников. М., 1982..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Пекелис В.Д. Как найти себя, М, 1989.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Познавательные процессы личности и методика их развития / Под ред. Е.Н. Степанова.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Псков, 1994.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Шмаков С.А., Безбородова Н.Я. От игры к самовоспитанию: Сборник, игр-коррекций. М., 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1993.</w:t>
      </w:r>
      <w:r w:rsidRPr="00437F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Шмаков С.А. Игры-шутки, игры-минутки. М., 1997.</w:t>
      </w:r>
    </w:p>
    <w:p w:rsidR="003B7F7E" w:rsidRPr="00437F6E" w:rsidRDefault="003B7F7E" w:rsidP="001132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7E" w:rsidRDefault="003B7F7E" w:rsidP="001132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4A" w:rsidRDefault="0023364A" w:rsidP="001132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4A" w:rsidRDefault="0023364A" w:rsidP="001132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4A" w:rsidRDefault="0023364A" w:rsidP="001132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4A" w:rsidRDefault="0023364A" w:rsidP="001132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4A" w:rsidRDefault="0023364A" w:rsidP="001132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4A" w:rsidRPr="00437F6E" w:rsidRDefault="0023364A" w:rsidP="001132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F7E" w:rsidRPr="00437F6E" w:rsidRDefault="003B7F7E" w:rsidP="0011320D">
      <w:pPr>
        <w:rPr>
          <w:sz w:val="24"/>
          <w:szCs w:val="24"/>
        </w:rPr>
      </w:pPr>
      <w:r w:rsidRPr="00437F6E">
        <w:rPr>
          <w:sz w:val="24"/>
          <w:szCs w:val="24"/>
        </w:rPr>
        <w:t>Ваша задача – научить ребенка воспринимать окружающую среду. При этом дать ему возможность думать, наблюдать, делать осознанно свои выводы. Сделайте все возможное, чтобы привлечь ребенка к элементарным понятиям, так как тяга к знаниям – чисто человеческая потребность. Этого Вы можете достичь во время прогулок.</w:t>
      </w:r>
      <w:r w:rsidRPr="00437F6E">
        <w:rPr>
          <w:sz w:val="24"/>
          <w:szCs w:val="24"/>
        </w:rPr>
        <w:br/>
        <w:t>Приучайте своего ребенка замечать изменения на улице, быть внимательным, запоминать, сравнивать, что было вчера, а что сегодня.</w:t>
      </w:r>
      <w:r w:rsidRPr="00437F6E">
        <w:rPr>
          <w:sz w:val="24"/>
          <w:szCs w:val="24"/>
        </w:rPr>
        <w:br/>
        <w:t>Так же совместно с ним возьмите лист бумаги и карандаши – нарисуйте все, что вы заметили вокруг себя. По желанию ребенка можете заняться лепкой, конструированием, во время занятий у ребенка идет развитие концентрации, объема внимания, мелкой моторики руки.</w:t>
      </w:r>
      <w:r w:rsidRPr="00437F6E">
        <w:rPr>
          <w:sz w:val="24"/>
          <w:szCs w:val="24"/>
        </w:rPr>
        <w:br/>
        <w:t>Не забудьте, что важным для развития внимания является игра. Игра – это воспроизведение действительности. Играйте в домино, лото, шашки, выкладывайте из мозаики по образцу.</w:t>
      </w:r>
      <w:r w:rsidRPr="00437F6E">
        <w:rPr>
          <w:sz w:val="24"/>
          <w:szCs w:val="24"/>
        </w:rPr>
        <w:br/>
        <w:t>Выкладывайте из палочек, спичек фигурки, предметы, узоры по образцу.</w:t>
      </w:r>
      <w:r w:rsidRPr="00437F6E">
        <w:rPr>
          <w:sz w:val="24"/>
          <w:szCs w:val="24"/>
        </w:rPr>
        <w:br/>
        <w:t>Игры на развитие слухового внимания: «Узнай по голосу», «Слушай хлопки».</w:t>
      </w:r>
      <w:r w:rsidRPr="00437F6E">
        <w:rPr>
          <w:sz w:val="24"/>
          <w:szCs w:val="24"/>
        </w:rPr>
        <w:br/>
        <w:t>Развивают зрительное внимание игры «Чего не стало?», «Что изменилось?»</w:t>
      </w:r>
      <w:r w:rsidRPr="00437F6E">
        <w:rPr>
          <w:sz w:val="24"/>
          <w:szCs w:val="24"/>
        </w:rPr>
        <w:br/>
        <w:t>Мелкую моторику пальцев развивает пальчиковая гимнастика, а двигательную активность – физкультурные минутки с речевым сопровождением.</w:t>
      </w:r>
      <w:r w:rsidRPr="00437F6E">
        <w:rPr>
          <w:sz w:val="24"/>
          <w:szCs w:val="24"/>
        </w:rPr>
        <w:br/>
        <w:t>Игра не только развивает ребенка, но и приобщает его к миру взрослых.</w:t>
      </w:r>
      <w:r w:rsidRPr="00437F6E">
        <w:rPr>
          <w:sz w:val="24"/>
          <w:szCs w:val="24"/>
        </w:rPr>
        <w:br/>
        <w:t>Следовательно, все зависит от Вас. Ваши знания и совместная деятельность помогут ребенку понимать происходящее и находить ответы на свои вопросы. Поддержите его своим общением, и он будет видеть мир другими глазами.</w:t>
      </w:r>
      <w:r w:rsidRPr="00437F6E">
        <w:rPr>
          <w:sz w:val="24"/>
          <w:szCs w:val="24"/>
        </w:rPr>
        <w:br/>
        <w:t>Тем самым Ваш ребенок постепенно будет развиваться и на конечном этапе сформируется Личность в целом. Желаем удачи!</w:t>
      </w:r>
    </w:p>
    <w:sectPr w:rsidR="003B7F7E" w:rsidRPr="00437F6E" w:rsidSect="0041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21EBE"/>
    <w:multiLevelType w:val="multilevel"/>
    <w:tmpl w:val="61A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1320D"/>
    <w:rsid w:val="0011320D"/>
    <w:rsid w:val="0023364A"/>
    <w:rsid w:val="002A2D8C"/>
    <w:rsid w:val="00360B40"/>
    <w:rsid w:val="003B7F7E"/>
    <w:rsid w:val="004146D6"/>
    <w:rsid w:val="00437F6E"/>
    <w:rsid w:val="004B5537"/>
    <w:rsid w:val="00620CB3"/>
    <w:rsid w:val="006B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132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6633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68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17" w:color="000000"/>
            <w:bottom w:val="single" w:sz="6" w:space="8" w:color="000000"/>
            <w:right w:val="single" w:sz="6" w:space="17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2334</Words>
  <Characters>13307</Characters>
  <Application>Microsoft Office Word</Application>
  <DocSecurity>0</DocSecurity>
  <Lines>110</Lines>
  <Paragraphs>31</Paragraphs>
  <ScaleCrop>false</ScaleCrop>
  <Company>home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2009-07-05T01:33:00Z</cp:lastPrinted>
  <dcterms:created xsi:type="dcterms:W3CDTF">2009-06-08T08:32:00Z</dcterms:created>
  <dcterms:modified xsi:type="dcterms:W3CDTF">2010-02-12T10:05:00Z</dcterms:modified>
</cp:coreProperties>
</file>