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91" w:rsidRDefault="005664C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Воспитательное занятие «Герои, живущие рядом»</w:t>
      </w:r>
    </w:p>
    <w:p w:rsidR="00D14891" w:rsidRDefault="00D14891">
      <w:pPr>
        <w:spacing w:line="276" w:lineRule="auto"/>
        <w:jc w:val="center"/>
        <w:rPr>
          <w:b/>
          <w:sz w:val="28"/>
        </w:rPr>
      </w:pPr>
    </w:p>
    <w:p w:rsidR="00D14891" w:rsidRDefault="005664C8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«Солдатский долг исполнен ими свято, </w:t>
      </w:r>
    </w:p>
    <w:p w:rsidR="00D14891" w:rsidRDefault="005664C8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Ценою жизни выполнен приказ…» 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 xml:space="preserve">Цели: </w:t>
      </w:r>
    </w:p>
    <w:p w:rsidR="00D14891" w:rsidRDefault="005664C8">
      <w:pPr>
        <w:spacing w:line="276" w:lineRule="auto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формирование у обучающихся чувства патриотизма, любви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Отечества на примере старших поколений;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формирование у подрастающего поколения верности Родине, готовности к служению Отечеству и его защите. 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 xml:space="preserve">Задачи: </w:t>
      </w:r>
    </w:p>
    <w:p w:rsidR="00D14891" w:rsidRDefault="005664C8">
      <w:pPr>
        <w:spacing w:line="276" w:lineRule="auto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усвоение обучающимися мировоззренческих понятий «честь», «долг»; </w:t>
      </w:r>
    </w:p>
    <w:p w:rsidR="00D14891" w:rsidRDefault="005664C8">
      <w:pPr>
        <w:spacing w:line="276" w:lineRule="auto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формирование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активной гражданской позиции, ответственности </w:t>
      </w:r>
      <w:r>
        <w:rPr>
          <w:sz w:val="28"/>
        </w:rPr>
        <w:t xml:space="preserve">за судьбу страны; </w:t>
      </w:r>
    </w:p>
    <w:p w:rsidR="00D14891" w:rsidRDefault="005664C8">
      <w:pPr>
        <w:spacing w:line="276" w:lineRule="auto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углубление знаний о боевых подвигах своих соотечественников во имя свободы и независимости Родины; </w:t>
      </w:r>
    </w:p>
    <w:p w:rsidR="00D14891" w:rsidRDefault="005664C8">
      <w:pPr>
        <w:spacing w:line="276" w:lineRule="auto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формирование духовно-нравственных качеств, воспитание патриотизма и гражданственности, формирование идеи преемственности поколений.</w:t>
      </w:r>
    </w:p>
    <w:p w:rsidR="00D14891" w:rsidRDefault="00D14891">
      <w:pPr>
        <w:spacing w:line="276" w:lineRule="auto"/>
        <w:rPr>
          <w:b/>
          <w:sz w:val="28"/>
        </w:rPr>
      </w:pPr>
    </w:p>
    <w:p w:rsidR="00D14891" w:rsidRDefault="005664C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Ход мероприятия</w:t>
      </w:r>
    </w:p>
    <w:p w:rsidR="00D14891" w:rsidRDefault="00D14891">
      <w:pPr>
        <w:spacing w:line="276" w:lineRule="auto"/>
        <w:jc w:val="center"/>
        <w:rPr>
          <w:b/>
          <w:sz w:val="28"/>
        </w:rPr>
      </w:pPr>
    </w:p>
    <w:p w:rsidR="00D14891" w:rsidRDefault="005664C8">
      <w:pPr>
        <w:spacing w:line="276" w:lineRule="auto"/>
        <w:rPr>
          <w:b/>
          <w:sz w:val="28"/>
        </w:rPr>
      </w:pPr>
      <w:r>
        <w:rPr>
          <w:b/>
          <w:sz w:val="28"/>
        </w:rPr>
        <w:t>Эмоциональный настрой детей</w:t>
      </w:r>
    </w:p>
    <w:p w:rsidR="00D14891" w:rsidRDefault="00D14891">
      <w:pPr>
        <w:spacing w:line="276" w:lineRule="auto"/>
        <w:jc w:val="center"/>
        <w:rPr>
          <w:b/>
          <w:sz w:val="28"/>
        </w:rPr>
      </w:pPr>
    </w:p>
    <w:p w:rsidR="00D14891" w:rsidRDefault="005664C8">
      <w:r>
        <w:t xml:space="preserve">Предложите детям поделиться тремя радостями дня: что </w:t>
      </w:r>
      <w:proofErr w:type="gramStart"/>
      <w:r>
        <w:t>интересного</w:t>
      </w:r>
      <w:proofErr w:type="gramEnd"/>
      <w:r>
        <w:t xml:space="preserve"> у них произошло в школе или </w:t>
      </w:r>
      <w:proofErr w:type="gramStart"/>
      <w:r>
        <w:t>какое</w:t>
      </w:r>
      <w:proofErr w:type="gramEnd"/>
      <w:r>
        <w:t xml:space="preserve"> классное событие случилось в семье, на кружке или спортивной состязании.</w:t>
      </w:r>
    </w:p>
    <w:p w:rsidR="00D14891" w:rsidRDefault="00D14891">
      <w:pPr>
        <w:spacing w:line="276" w:lineRule="auto"/>
        <w:jc w:val="center"/>
        <w:rPr>
          <w:b/>
          <w:sz w:val="28"/>
        </w:rPr>
      </w:pPr>
    </w:p>
    <w:p w:rsidR="00D14891" w:rsidRDefault="00D14891">
      <w:pPr>
        <w:spacing w:line="276" w:lineRule="auto"/>
        <w:jc w:val="center"/>
        <w:rPr>
          <w:b/>
          <w:sz w:val="28"/>
        </w:rPr>
      </w:pPr>
    </w:p>
    <w:p w:rsidR="00D14891" w:rsidRDefault="005664C8">
      <w:pPr>
        <w:spacing w:line="276" w:lineRule="auto"/>
        <w:rPr>
          <w:b/>
          <w:sz w:val="28"/>
        </w:rPr>
      </w:pPr>
      <w:r>
        <w:rPr>
          <w:b/>
          <w:sz w:val="28"/>
        </w:rPr>
        <w:t>Музыкальная заставка. Видео «Миротво</w:t>
      </w:r>
      <w:r>
        <w:rPr>
          <w:b/>
          <w:sz w:val="28"/>
        </w:rPr>
        <w:t>рцы  российской земли».</w:t>
      </w:r>
    </w:p>
    <w:p w:rsidR="00D14891" w:rsidRDefault="00D14891">
      <w:pPr>
        <w:spacing w:line="276" w:lineRule="auto"/>
        <w:rPr>
          <w:b/>
          <w:sz w:val="28"/>
        </w:rPr>
      </w:pPr>
    </w:p>
    <w:p w:rsidR="00D14891" w:rsidRDefault="005664C8">
      <w:pPr>
        <w:spacing w:line="276" w:lineRule="auto"/>
        <w:rPr>
          <w:b/>
          <w:sz w:val="28"/>
        </w:rPr>
      </w:pPr>
      <w:r>
        <w:rPr>
          <w:b/>
          <w:sz w:val="28"/>
        </w:rPr>
        <w:t>Слово классного руководителя.</w:t>
      </w:r>
    </w:p>
    <w:p w:rsidR="00D14891" w:rsidRDefault="005664C8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15 февраля - день памяти о россиянах, исполнявших служебный долг за пределами Отечества. Начиная с 2011 года, в России отмечается важная памятная дата — День памяти о россиянах, исполнявших служебный д</w:t>
      </w:r>
      <w:r>
        <w:rPr>
          <w:sz w:val="28"/>
        </w:rPr>
        <w:t xml:space="preserve">олг за пределами Отечества. Дата утверждена Федеральным законом № 320-ФЗ «О внесении изменений в статью 1.1 Федерального закона «О Днях воинской славы и памятных датах России», подписанным Президентом РФ 29 ноября 2010 года. </w:t>
      </w:r>
    </w:p>
    <w:p w:rsidR="00D14891" w:rsidRDefault="005664C8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15 февраля 1989 года завершилс</w:t>
      </w:r>
      <w:r>
        <w:rPr>
          <w:sz w:val="28"/>
        </w:rPr>
        <w:t xml:space="preserve">я вывод советских войск из Афганистана. Памятная дата установлена, чтобы напомнить об этом событии, а также в память о более 14 тысячах советских солдат и офицеров, не вернувшихся с афганской войны. Следует подчеркнуть, что 15 февраля вспоминают не только </w:t>
      </w:r>
      <w:r>
        <w:rPr>
          <w:sz w:val="28"/>
        </w:rPr>
        <w:t xml:space="preserve">ветеранов </w:t>
      </w:r>
      <w:r>
        <w:rPr>
          <w:sz w:val="28"/>
        </w:rPr>
        <w:lastRenderedPageBreak/>
        <w:t>войны в Афганистане, но и других российских военнослужащих, принимавших участие в более чем 30 вооруженных конфликтах за пределами страны. Таким образом, эта дата введена в знак памяти о россиянах, проявивших самоотверженность и преданность Родин</w:t>
      </w:r>
      <w:r>
        <w:rPr>
          <w:sz w:val="28"/>
        </w:rPr>
        <w:t>е в период участия в боевых действиях за пределами страны, выполняя взятые СССР и РФ международные обязательства по оказанию военной помощи дружественным странам.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 xml:space="preserve"> - Ребята, тот, кто предан своей стране, кто рискует своей жизнью ради других, кто это?</w:t>
      </w:r>
    </w:p>
    <w:p w:rsidR="00D14891" w:rsidRDefault="005664C8">
      <w:pPr>
        <w:spacing w:line="276" w:lineRule="auto"/>
        <w:ind w:firstLine="708"/>
        <w:rPr>
          <w:sz w:val="28"/>
        </w:rPr>
      </w:pPr>
      <w:r>
        <w:rPr>
          <w:sz w:val="28"/>
        </w:rPr>
        <w:t>(Ребята на доске пишут прилагательные к слову ГЕРОЙ).</w:t>
      </w:r>
    </w:p>
    <w:p w:rsidR="00D14891" w:rsidRDefault="005664C8">
      <w:pPr>
        <w:spacing w:line="276" w:lineRule="auto"/>
        <w:ind w:firstLine="708"/>
        <w:rPr>
          <w:sz w:val="28"/>
        </w:rPr>
      </w:pPr>
      <w:r>
        <w:rPr>
          <w:sz w:val="28"/>
        </w:rPr>
        <w:t>- А как вы думаете, есть среди нас герои?</w:t>
      </w:r>
    </w:p>
    <w:p w:rsidR="00D14891" w:rsidRDefault="005664C8">
      <w:pPr>
        <w:spacing w:line="276" w:lineRule="auto"/>
        <w:ind w:firstLine="708"/>
        <w:rPr>
          <w:sz w:val="28"/>
        </w:rPr>
      </w:pPr>
      <w:r>
        <w:rPr>
          <w:sz w:val="28"/>
        </w:rPr>
        <w:t>(Ответы ребят)</w:t>
      </w:r>
    </w:p>
    <w:p w:rsidR="00D14891" w:rsidRDefault="005664C8">
      <w:pPr>
        <w:spacing w:line="276" w:lineRule="auto"/>
        <w:ind w:firstLine="708"/>
        <w:rPr>
          <w:sz w:val="28"/>
        </w:rPr>
      </w:pPr>
      <w:r>
        <w:rPr>
          <w:sz w:val="28"/>
        </w:rPr>
        <w:t>-Конечно, есть. Вот о них и будем сегодня говорить.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ab/>
      </w:r>
    </w:p>
    <w:p w:rsidR="00D14891" w:rsidRDefault="005664C8">
      <w:pPr>
        <w:spacing w:line="276" w:lineRule="auto"/>
        <w:ind w:firstLine="708"/>
        <w:rPr>
          <w:sz w:val="28"/>
        </w:rPr>
      </w:pPr>
      <w:r>
        <w:rPr>
          <w:sz w:val="28"/>
        </w:rPr>
        <w:t>- Дата 15 февраля была введена в знак памяти о соотечественниках, проявивших самоотверженно</w:t>
      </w:r>
      <w:r>
        <w:rPr>
          <w:sz w:val="28"/>
        </w:rPr>
        <w:t xml:space="preserve">сть и преданность по отношению к своей стране. 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 xml:space="preserve">За то, чтоб кто-то нес в руках цветы, 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 xml:space="preserve">В своих руках они держали автоматы. 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 xml:space="preserve">Не для войны рождаются солдаты, 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>А для того, чтоб не было войны.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 xml:space="preserve"> Советские солдаты и офицеры воевали в Корее, Вьетнаме, Афганистане</w:t>
      </w:r>
      <w:r>
        <w:rPr>
          <w:sz w:val="28"/>
        </w:rPr>
        <w:t>, Сирии и Египте, Мозамбике, Анголе и других странах мира. Российские военнослужащие «тушили горячие точки» в республиках бывшего СССР, были в составе миротворческого контингента в Югославии, Абхазии, Южной Осетии.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Один из самых жестоких вооруженных конфл</w:t>
      </w:r>
      <w:r>
        <w:rPr>
          <w:sz w:val="28"/>
        </w:rPr>
        <w:t xml:space="preserve">иктов, в которых участвовала Россия за последние 50 лет, состоялся на территории Афганистана. </w:t>
      </w:r>
      <w:proofErr w:type="gramEnd"/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 xml:space="preserve">Афганская война (1979—1989). </w:t>
      </w:r>
      <w:proofErr w:type="gramStart"/>
      <w:r>
        <w:rPr>
          <w:sz w:val="28"/>
        </w:rPr>
        <w:t xml:space="preserve">Афганская война — военный конфликт на территории Демократической республики Афганистан, между правительственными силами Афганистана </w:t>
      </w:r>
      <w:r>
        <w:rPr>
          <w:sz w:val="28"/>
        </w:rPr>
        <w:t>и Ограниченным контингентом советских войск с одной стороны и многочисленными вооружёнными формированиями афганских моджахедов («</w:t>
      </w:r>
      <w:proofErr w:type="spellStart"/>
      <w:r>
        <w:rPr>
          <w:sz w:val="28"/>
        </w:rPr>
        <w:t>душманов</w:t>
      </w:r>
      <w:proofErr w:type="spellEnd"/>
      <w:r>
        <w:rPr>
          <w:sz w:val="28"/>
        </w:rPr>
        <w:t>»), пользующихся политической, финансовой, и военной поддержкой ведущих государств НАТО и консервативного исламского ми</w:t>
      </w:r>
      <w:r>
        <w:rPr>
          <w:sz w:val="28"/>
        </w:rPr>
        <w:t>ра – с другой стороны. 25 декабря 1979 года СССР ввел свои войска на территорию Афганистана.</w:t>
      </w:r>
      <w:proofErr w:type="gramEnd"/>
      <w:r>
        <w:rPr>
          <w:sz w:val="28"/>
        </w:rPr>
        <w:t xml:space="preserve"> За время боевых действий российские военнослужащие проявляли чудеса героизма – 86 человек получили звание Герой Советского Союза (28-посмертно), сотни тысяч были н</w:t>
      </w:r>
      <w:r>
        <w:rPr>
          <w:sz w:val="28"/>
        </w:rPr>
        <w:t xml:space="preserve">аграждены медалями и орденами за боевые подвиги. Всего через эту войну прошли более 600 000 человек. </w:t>
      </w:r>
    </w:p>
    <w:p w:rsidR="00D14891" w:rsidRDefault="00D14891">
      <w:pPr>
        <w:spacing w:line="276" w:lineRule="auto"/>
        <w:rPr>
          <w:sz w:val="28"/>
        </w:rPr>
      </w:pPr>
    </w:p>
    <w:p w:rsidR="00D14891" w:rsidRDefault="00D14891">
      <w:pPr>
        <w:spacing w:line="276" w:lineRule="auto"/>
        <w:rPr>
          <w:sz w:val="28"/>
        </w:rPr>
      </w:pPr>
    </w:p>
    <w:p w:rsidR="00D14891" w:rsidRDefault="00D14891">
      <w:pPr>
        <w:spacing w:line="276" w:lineRule="auto"/>
        <w:rPr>
          <w:sz w:val="28"/>
        </w:rPr>
      </w:pPr>
    </w:p>
    <w:p w:rsidR="00D14891" w:rsidRDefault="005664C8">
      <w:pPr>
        <w:spacing w:line="276" w:lineRule="auto"/>
        <w:rPr>
          <w:b/>
          <w:sz w:val="28"/>
        </w:rPr>
      </w:pPr>
      <w:r>
        <w:rPr>
          <w:b/>
          <w:sz w:val="28"/>
        </w:rPr>
        <w:lastRenderedPageBreak/>
        <w:t>Чеченская война</w:t>
      </w:r>
    </w:p>
    <w:p w:rsidR="00D14891" w:rsidRDefault="00D14891">
      <w:pPr>
        <w:spacing w:line="276" w:lineRule="auto"/>
        <w:rPr>
          <w:b/>
          <w:sz w:val="28"/>
        </w:rPr>
      </w:pPr>
    </w:p>
    <w:p w:rsidR="00D14891" w:rsidRDefault="005664C8">
      <w:pPr>
        <w:spacing w:after="200" w:line="276" w:lineRule="auto"/>
        <w:ind w:firstLine="708"/>
        <w:rPr>
          <w:sz w:val="28"/>
        </w:rPr>
      </w:pPr>
      <w:r>
        <w:rPr>
          <w:color w:val="111111"/>
          <w:sz w:val="28"/>
          <w:shd w:val="clear" w:color="auto" w:fill="FFFFFF"/>
        </w:rPr>
        <w:t>Одна из таких печальных страниц российской истории – чеченская война. Это не было противостоянием двух разных народов. На этой войне н</w:t>
      </w:r>
      <w:r>
        <w:rPr>
          <w:color w:val="111111"/>
          <w:sz w:val="28"/>
          <w:shd w:val="clear" w:color="auto" w:fill="FFFFFF"/>
        </w:rPr>
        <w:t>е было абсолютно правых. И самое удивительное, что эту войну до сих пор нельзя считать завершенной.</w:t>
      </w:r>
      <w:r>
        <w:rPr>
          <w:sz w:val="28"/>
        </w:rPr>
        <w:t xml:space="preserve"> </w:t>
      </w:r>
    </w:p>
    <w:p w:rsidR="00D14891" w:rsidRDefault="00D14891">
      <w:pPr>
        <w:spacing w:line="276" w:lineRule="auto"/>
        <w:rPr>
          <w:b/>
          <w:sz w:val="28"/>
        </w:rPr>
      </w:pPr>
    </w:p>
    <w:p w:rsidR="00D14891" w:rsidRDefault="005664C8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color w:val="262626"/>
          <w:sz w:val="28"/>
        </w:rPr>
        <w:t>Группа, где был рядовой Петр Романов, попала в засаду боевиков. Из воинской части по рации передали: «Возвращайтесь назад!».  Но при отходе (</w:t>
      </w:r>
      <w:proofErr w:type="gramStart"/>
      <w:r>
        <w:rPr>
          <w:color w:val="262626"/>
          <w:sz w:val="28"/>
        </w:rPr>
        <w:t>до родной</w:t>
      </w:r>
      <w:proofErr w:type="gramEnd"/>
      <w:r>
        <w:rPr>
          <w:color w:val="262626"/>
          <w:sz w:val="28"/>
        </w:rPr>
        <w:t xml:space="preserve"> час</w:t>
      </w:r>
      <w:r>
        <w:rPr>
          <w:color w:val="262626"/>
          <w:sz w:val="28"/>
        </w:rPr>
        <w:t xml:space="preserve">ти оставалось где-то 200 метров) из пятиэтажного жилого дома застрочил пулемет боевиков. Много наших ребят тогда полегло. Пулеметная очередь сразила и Петра Романова. Оставшиеся в живых ребята успели скрыться в зеленом массиве. И только вечером тела наших </w:t>
      </w:r>
      <w:r>
        <w:rPr>
          <w:color w:val="262626"/>
          <w:sz w:val="28"/>
        </w:rPr>
        <w:t>погибших ребят разведчики переправили в часть, а на следующий день их отправили в Моздок. За август наша часть в боевых действиях потеряла свыше 30 солдат». В теплый сентябрьский день 1996 года родственники, спортсмены, земляки похоронили девятнадцатилетне</w:t>
      </w:r>
      <w:r>
        <w:rPr>
          <w:color w:val="262626"/>
          <w:sz w:val="28"/>
        </w:rPr>
        <w:t>го Петра Романова на сельском кладбище. 10.08.1996 года погиб при выполнении боевой задачи, верный военной присяге, на территории Чеченской Республики. Указом Президента РФ № 715 от 10 октября 1997 года гвардии рядовой П.Е. Романов</w:t>
      </w:r>
      <w:r>
        <w:rPr>
          <w:b/>
          <w:color w:val="7030A0"/>
          <w:sz w:val="28"/>
        </w:rPr>
        <w:t xml:space="preserve"> </w:t>
      </w:r>
      <w:r>
        <w:rPr>
          <w:sz w:val="28"/>
        </w:rPr>
        <w:t xml:space="preserve">посмертно награжден </w:t>
      </w:r>
      <w:r>
        <w:rPr>
          <w:sz w:val="28"/>
        </w:rPr>
        <w:t>Орденом «Мужества».</w:t>
      </w:r>
    </w:p>
    <w:p w:rsidR="00D14891" w:rsidRDefault="00D14891">
      <w:pPr>
        <w:spacing w:before="67"/>
        <w:jc w:val="both"/>
        <w:rPr>
          <w:sz w:val="28"/>
        </w:rPr>
      </w:pPr>
    </w:p>
    <w:p w:rsidR="00D14891" w:rsidRDefault="005664C8">
      <w:pPr>
        <w:tabs>
          <w:tab w:val="left" w:pos="0"/>
        </w:tabs>
        <w:spacing w:after="200"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Родился 8 июня 1977 года в деревне </w:t>
      </w:r>
      <w:proofErr w:type="gramStart"/>
      <w:r>
        <w:rPr>
          <w:sz w:val="28"/>
        </w:rPr>
        <w:t>Егоркино</w:t>
      </w:r>
      <w:proofErr w:type="gramEnd"/>
      <w:r>
        <w:rPr>
          <w:sz w:val="28"/>
        </w:rPr>
        <w:t>. Рядовой, стрелок внутренних войск, служба в Вооруженных Силах РФ - с 23.06.1995 по 11.12.1996, с 21.09.1995 по 09.06.1996. Принимал участие в боевых действиях на территории Чеченской Республики. В 1996 году 9 ию</w:t>
      </w:r>
      <w:r>
        <w:rPr>
          <w:sz w:val="28"/>
        </w:rPr>
        <w:t xml:space="preserve">ня был  ранен.  Никифоров Игорь Владимирович родился 8 июня 1977 года. В 1984-1992 –е годы учился в </w:t>
      </w:r>
      <w:proofErr w:type="spellStart"/>
      <w:r>
        <w:rPr>
          <w:sz w:val="28"/>
        </w:rPr>
        <w:t>Егоркинской</w:t>
      </w:r>
      <w:proofErr w:type="spellEnd"/>
      <w:r>
        <w:rPr>
          <w:sz w:val="28"/>
        </w:rPr>
        <w:t xml:space="preserve"> восьмилетней школе. В 1992-1994-е годы учился в ГПТУ№10 на каменщика. В 1995 году был призван в ряды Вооруженных Сил Р,Ф.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3-х месяцев </w:t>
      </w:r>
      <w:r>
        <w:rPr>
          <w:sz w:val="28"/>
        </w:rPr>
        <w:t xml:space="preserve">проходил  </w:t>
      </w:r>
      <w:proofErr w:type="spellStart"/>
      <w:r>
        <w:rPr>
          <w:sz w:val="28"/>
        </w:rPr>
        <w:t>спецподготовку</w:t>
      </w:r>
      <w:proofErr w:type="spellEnd"/>
      <w:r>
        <w:rPr>
          <w:sz w:val="28"/>
        </w:rPr>
        <w:t xml:space="preserve"> Рядовой В.В МВД России. Служил в городе Грозном в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/ч 5594 в 101 Особой Бригаде Оперативного Назначения. 9 августа 1996 года был тяжело ранен при освобождении Октябрьского района города Грозного. Лечился в госпиталях Владикавказа, </w:t>
      </w:r>
      <w:r>
        <w:rPr>
          <w:sz w:val="28"/>
        </w:rPr>
        <w:t xml:space="preserve">Саратова, Казани. </w:t>
      </w:r>
    </w:p>
    <w:p w:rsidR="00D14891" w:rsidRDefault="00D14891">
      <w:pPr>
        <w:spacing w:before="67"/>
        <w:jc w:val="both"/>
        <w:rPr>
          <w:sz w:val="28"/>
        </w:rPr>
      </w:pPr>
    </w:p>
    <w:p w:rsidR="00D14891" w:rsidRDefault="005664C8">
      <w:pPr>
        <w:spacing w:before="67"/>
        <w:jc w:val="both"/>
        <w:rPr>
          <w:b/>
          <w:sz w:val="28"/>
        </w:rPr>
      </w:pPr>
      <w:r>
        <w:rPr>
          <w:b/>
          <w:sz w:val="28"/>
        </w:rPr>
        <w:t xml:space="preserve">Участники: </w:t>
      </w:r>
      <w:proofErr w:type="spellStart"/>
      <w:r>
        <w:rPr>
          <w:b/>
          <w:sz w:val="28"/>
        </w:rPr>
        <w:t>Шаков</w:t>
      </w:r>
      <w:proofErr w:type="spellEnd"/>
      <w:r>
        <w:rPr>
          <w:b/>
          <w:sz w:val="28"/>
        </w:rPr>
        <w:t xml:space="preserve"> Миша, Яковлев Юра, Белов Петя, Улисов Коля и </w:t>
      </w:r>
      <w:proofErr w:type="spellStart"/>
      <w:proofErr w:type="gramStart"/>
      <w:r>
        <w:rPr>
          <w:b/>
          <w:sz w:val="28"/>
        </w:rPr>
        <w:t>др</w:t>
      </w:r>
      <w:proofErr w:type="spellEnd"/>
      <w:proofErr w:type="gramEnd"/>
    </w:p>
    <w:p w:rsidR="00D14891" w:rsidRDefault="00D14891">
      <w:pPr>
        <w:spacing w:line="276" w:lineRule="auto"/>
        <w:rPr>
          <w:sz w:val="28"/>
        </w:rPr>
      </w:pPr>
    </w:p>
    <w:p w:rsidR="00D14891" w:rsidRDefault="00D14891">
      <w:pPr>
        <w:spacing w:line="276" w:lineRule="auto"/>
        <w:rPr>
          <w:color w:val="000000"/>
          <w:sz w:val="28"/>
        </w:rPr>
      </w:pPr>
    </w:p>
    <w:p w:rsidR="00D14891" w:rsidRDefault="005664C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ЕГОРОВ Алексей Леонидович</w:t>
      </w:r>
    </w:p>
    <w:p w:rsidR="00D14891" w:rsidRDefault="005664C8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Родился в деревне </w:t>
      </w:r>
      <w:proofErr w:type="spellStart"/>
      <w:r>
        <w:rPr>
          <w:sz w:val="28"/>
        </w:rPr>
        <w:t>Савадеркино</w:t>
      </w:r>
      <w:proofErr w:type="spellEnd"/>
      <w:r>
        <w:rPr>
          <w:sz w:val="28"/>
        </w:rPr>
        <w:t>. Старший сержант, заместитель командира взвода, принимал участие в боевых действиях в Сирии против группировки «И</w:t>
      </w:r>
      <w:r>
        <w:rPr>
          <w:sz w:val="28"/>
        </w:rPr>
        <w:t>ГИЛ» в 2016-2018-х гг.</w:t>
      </w:r>
    </w:p>
    <w:p w:rsidR="00D14891" w:rsidRDefault="005664C8">
      <w:pPr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sz w:val="28"/>
        </w:rPr>
        <w:tab/>
        <w:t>Награды: медаль МО РФ «Участнику военной операции в Сирии», медаль МО РФ «За военные отличия №2915».</w:t>
      </w:r>
    </w:p>
    <w:p w:rsidR="00D14891" w:rsidRDefault="00D14891">
      <w:pPr>
        <w:spacing w:line="276" w:lineRule="auto"/>
        <w:rPr>
          <w:b/>
          <w:sz w:val="28"/>
        </w:rPr>
      </w:pPr>
    </w:p>
    <w:p w:rsidR="00D14891" w:rsidRDefault="005664C8">
      <w:pPr>
        <w:tabs>
          <w:tab w:val="left" w:pos="1395"/>
        </w:tabs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ШАКОВ Дмитрий Федорович</w:t>
      </w:r>
    </w:p>
    <w:p w:rsidR="00D14891" w:rsidRDefault="005664C8">
      <w:pPr>
        <w:tabs>
          <w:tab w:val="left" w:pos="1395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Родился 10.06.1999 г. Служба в ВС РФ - 2017- 2019. Службу начал в г. Иваново – ВДВ, затем про</w:t>
      </w:r>
      <w:r>
        <w:rPr>
          <w:sz w:val="28"/>
        </w:rPr>
        <w:t xml:space="preserve">должил службу в Сирии (Миротворческие силы). Принимал участие в боевых действиях против группировки «ИГИЛ»  Должность: гранатомётчик. Звание: рядовой. </w:t>
      </w:r>
    </w:p>
    <w:p w:rsidR="00D14891" w:rsidRDefault="005664C8">
      <w:pPr>
        <w:tabs>
          <w:tab w:val="left" w:pos="1395"/>
        </w:tabs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            Награды: медаль «Участник военной операции в Сирии».</w:t>
      </w:r>
    </w:p>
    <w:p w:rsidR="00D14891" w:rsidRDefault="005664C8">
      <w:pPr>
        <w:spacing w:line="276" w:lineRule="auto"/>
        <w:ind w:firstLine="708"/>
        <w:rPr>
          <w:color w:val="000000"/>
          <w:sz w:val="28"/>
        </w:rPr>
      </w:pPr>
      <w:r>
        <w:rPr>
          <w:color w:val="000000"/>
          <w:sz w:val="28"/>
        </w:rPr>
        <w:t>СВО расшифровывается как специальная во</w:t>
      </w:r>
      <w:r>
        <w:rPr>
          <w:color w:val="000000"/>
          <w:sz w:val="28"/>
        </w:rPr>
        <w:t>енная операция. СВО – это спецоперация Вооружённых сил России на территории Украины, начавшаяся 24 февраля 2022 года.</w:t>
      </w:r>
    </w:p>
    <w:p w:rsidR="00D14891" w:rsidRDefault="00D14891">
      <w:pPr>
        <w:spacing w:line="276" w:lineRule="auto"/>
        <w:rPr>
          <w:color w:val="000000"/>
          <w:sz w:val="28"/>
        </w:rPr>
      </w:pPr>
    </w:p>
    <w:p w:rsidR="00D14891" w:rsidRDefault="005664C8">
      <w:pPr>
        <w:spacing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Участники: Антонов Дима, Белов Петя, Герасимов Валера</w:t>
      </w:r>
    </w:p>
    <w:p w:rsidR="00D14891" w:rsidRDefault="00D14891">
      <w:pPr>
        <w:spacing w:line="276" w:lineRule="auto"/>
        <w:rPr>
          <w:b/>
          <w:color w:val="000000"/>
          <w:sz w:val="28"/>
        </w:rPr>
      </w:pPr>
    </w:p>
    <w:p w:rsidR="00D14891" w:rsidRDefault="005664C8">
      <w:pPr>
        <w:spacing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Включить </w:t>
      </w:r>
      <w:proofErr w:type="spellStart"/>
      <w:r>
        <w:rPr>
          <w:b/>
          <w:color w:val="000000"/>
          <w:sz w:val="28"/>
        </w:rPr>
        <w:t>видеоприветствие</w:t>
      </w:r>
      <w:proofErr w:type="spellEnd"/>
      <w:r>
        <w:rPr>
          <w:b/>
          <w:color w:val="000000"/>
          <w:sz w:val="28"/>
        </w:rPr>
        <w:t xml:space="preserve">  Димы Антонова.</w:t>
      </w:r>
    </w:p>
    <w:p w:rsidR="00D14891" w:rsidRDefault="00D14891">
      <w:pPr>
        <w:spacing w:line="276" w:lineRule="auto"/>
        <w:rPr>
          <w:b/>
          <w:color w:val="000000"/>
          <w:sz w:val="28"/>
        </w:rPr>
      </w:pPr>
    </w:p>
    <w:p w:rsidR="00D14891" w:rsidRDefault="005664C8">
      <w:pPr>
        <w:spacing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Рефлексия.</w:t>
      </w:r>
    </w:p>
    <w:p w:rsidR="00D14891" w:rsidRDefault="005664C8">
      <w:pPr>
        <w:spacing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Классный руководитель в роли</w:t>
      </w:r>
      <w:r>
        <w:rPr>
          <w:b/>
          <w:color w:val="000000"/>
          <w:sz w:val="28"/>
        </w:rPr>
        <w:t xml:space="preserve"> журналиста задает вопросы ребятам.</w:t>
      </w:r>
      <w:r>
        <w:rPr>
          <w:b/>
          <w:color w:val="000000"/>
          <w:sz w:val="28"/>
        </w:rPr>
        <w:tab/>
      </w:r>
    </w:p>
    <w:p w:rsidR="00D14891" w:rsidRDefault="005664C8">
      <w:pPr>
        <w:spacing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:rsidR="00D14891" w:rsidRDefault="005664C8">
      <w:pPr>
        <w:spacing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Что значит для тебя родина?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>Как патриот своей родины, в каких мероприятиях, акциях ты участвуешь?</w:t>
      </w:r>
    </w:p>
    <w:p w:rsidR="00D14891" w:rsidRDefault="005664C8">
      <w:pPr>
        <w:spacing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Согласен ли ты с тем, что герои, действительно, живут среди нас?</w:t>
      </w:r>
    </w:p>
    <w:p w:rsidR="00D14891" w:rsidRDefault="005664C8">
      <w:pPr>
        <w:spacing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Как ты думаешь, героями рождаются или становятся?</w:t>
      </w:r>
    </w:p>
    <w:p w:rsidR="00D14891" w:rsidRDefault="005664C8">
      <w:pPr>
        <w:spacing w:line="276" w:lineRule="auto"/>
        <w:rPr>
          <w:sz w:val="28"/>
        </w:rPr>
      </w:pPr>
      <w:r>
        <w:rPr>
          <w:b/>
          <w:color w:val="000000"/>
          <w:sz w:val="28"/>
        </w:rPr>
        <w:t xml:space="preserve">Что </w:t>
      </w:r>
      <w:r>
        <w:rPr>
          <w:b/>
          <w:color w:val="000000"/>
          <w:sz w:val="28"/>
        </w:rPr>
        <w:t>бы ты пожелал солдатам,</w:t>
      </w:r>
      <w:r>
        <w:rPr>
          <w:sz w:val="28"/>
        </w:rPr>
        <w:t xml:space="preserve"> исполняющим служебный долг за пределами Отечества?</w:t>
      </w:r>
    </w:p>
    <w:p w:rsidR="00D14891" w:rsidRDefault="005664C8">
      <w:pPr>
        <w:spacing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Как ты думаешь, можно ли стать героем в вашем возрасте?</w:t>
      </w:r>
    </w:p>
    <w:p w:rsidR="00D14891" w:rsidRDefault="00D14891" w:rsidP="007236E9">
      <w:pPr>
        <w:spacing w:line="276" w:lineRule="auto"/>
        <w:jc w:val="center"/>
        <w:rPr>
          <w:sz w:val="28"/>
        </w:rPr>
      </w:pPr>
      <w:bookmarkStart w:id="0" w:name="_GoBack"/>
      <w:bookmarkEnd w:id="0"/>
    </w:p>
    <w:p w:rsidR="00D14891" w:rsidRDefault="005664C8" w:rsidP="007236E9">
      <w:pPr>
        <w:spacing w:line="276" w:lineRule="auto"/>
        <w:jc w:val="center"/>
        <w:rPr>
          <w:sz w:val="28"/>
        </w:rPr>
      </w:pPr>
      <w:r>
        <w:rPr>
          <w:sz w:val="28"/>
        </w:rPr>
        <w:t>ЗАКЛЮЧЕНИЕ.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>Мироустройство – довольно сложный и многогранный процесс. Как в прошлом, так и в современности сложно предугада</w:t>
      </w:r>
      <w:r>
        <w:rPr>
          <w:sz w:val="28"/>
        </w:rPr>
        <w:t xml:space="preserve">ть, в какую сторону приведет его развитие. Однако, не стоит забывать, что главная ценность повседневности </w:t>
      </w:r>
      <w:proofErr w:type="gramStart"/>
      <w:r>
        <w:rPr>
          <w:sz w:val="28"/>
        </w:rPr>
        <w:t>–ч</w:t>
      </w:r>
      <w:proofErr w:type="gramEnd"/>
      <w:r>
        <w:rPr>
          <w:sz w:val="28"/>
        </w:rPr>
        <w:t>еловеческая жизнь. Гуманность, самоотверженность и любовь к своей Родине – это то, что является основным в такое трудное время. Сегодня мы вспомнили</w:t>
      </w:r>
      <w:r>
        <w:rPr>
          <w:sz w:val="28"/>
        </w:rPr>
        <w:t xml:space="preserve"> тех, кто с достоинством и честью, порой ценой своей жизни выполнял приказ Родины за пределами ее территории.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 xml:space="preserve"> Мы гордимся тем, что на страже Российского государства стоят настоящие патриоты своего Отечества, готовые представлять интересы страны там, где п</w:t>
      </w:r>
      <w:r>
        <w:rPr>
          <w:sz w:val="28"/>
        </w:rPr>
        <w:t>отребуют обстоятельства, – в боевом строю или на гражданском поприще.</w:t>
      </w:r>
    </w:p>
    <w:p w:rsidR="00D14891" w:rsidRDefault="00D14891">
      <w:pPr>
        <w:spacing w:line="276" w:lineRule="auto"/>
        <w:rPr>
          <w:sz w:val="28"/>
        </w:rPr>
      </w:pPr>
    </w:p>
    <w:p w:rsidR="00D14891" w:rsidRDefault="005664C8">
      <w:pPr>
        <w:spacing w:before="375" w:after="375" w:line="276" w:lineRule="auto"/>
        <w:ind w:left="375" w:right="375"/>
        <w:jc w:val="center"/>
        <w:rPr>
          <w:b/>
          <w:color w:val="000000"/>
          <w:sz w:val="28"/>
        </w:rPr>
      </w:pPr>
      <w:r>
        <w:rPr>
          <w:sz w:val="28"/>
        </w:rPr>
        <w:t xml:space="preserve">Стихотворение </w:t>
      </w:r>
      <w:r>
        <w:rPr>
          <w:b/>
          <w:color w:val="000000"/>
          <w:sz w:val="28"/>
        </w:rPr>
        <w:t xml:space="preserve">Владимира </w:t>
      </w:r>
      <w:proofErr w:type="spellStart"/>
      <w:r>
        <w:rPr>
          <w:b/>
          <w:color w:val="000000"/>
          <w:sz w:val="28"/>
        </w:rPr>
        <w:t>Тупикова</w:t>
      </w:r>
      <w:proofErr w:type="spellEnd"/>
      <w:r>
        <w:rPr>
          <w:b/>
          <w:color w:val="000000"/>
          <w:sz w:val="28"/>
        </w:rPr>
        <w:t xml:space="preserve"> «Герои живут среди нас» </w:t>
      </w:r>
    </w:p>
    <w:p w:rsidR="00D14891" w:rsidRDefault="00D14891">
      <w:pPr>
        <w:spacing w:line="276" w:lineRule="auto"/>
        <w:rPr>
          <w:sz w:val="28"/>
        </w:rPr>
      </w:pP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>- Ребята, я призываю вас любить Россию, это и Чувашия, и наша малая  родина.</w:t>
      </w:r>
    </w:p>
    <w:p w:rsidR="00D14891" w:rsidRDefault="005664C8">
      <w:pPr>
        <w:spacing w:line="276" w:lineRule="auto"/>
        <w:rPr>
          <w:sz w:val="28"/>
        </w:rPr>
      </w:pPr>
      <w:r>
        <w:rPr>
          <w:sz w:val="28"/>
        </w:rPr>
        <w:t>Свой призыв хочу скрепить значками с символами Ро</w:t>
      </w:r>
      <w:r>
        <w:rPr>
          <w:sz w:val="28"/>
        </w:rPr>
        <w:t xml:space="preserve">ссии, носите с гордостью и </w:t>
      </w:r>
      <w:proofErr w:type="gramStart"/>
      <w:r>
        <w:rPr>
          <w:sz w:val="28"/>
        </w:rPr>
        <w:t>почаще</w:t>
      </w:r>
      <w:proofErr w:type="gramEnd"/>
      <w:r>
        <w:rPr>
          <w:sz w:val="28"/>
        </w:rPr>
        <w:t xml:space="preserve"> проявляйте заботу и любовь к России. Ведь именно вы будущие герои и патриоты нашей страны.</w:t>
      </w:r>
    </w:p>
    <w:p w:rsidR="00D14891" w:rsidRDefault="00D14891">
      <w:pPr>
        <w:spacing w:line="276" w:lineRule="auto"/>
        <w:rPr>
          <w:sz w:val="28"/>
        </w:rPr>
      </w:pPr>
    </w:p>
    <w:p w:rsidR="00D14891" w:rsidRDefault="00D14891">
      <w:pPr>
        <w:spacing w:line="276" w:lineRule="auto"/>
        <w:rPr>
          <w:sz w:val="28"/>
        </w:rPr>
      </w:pPr>
    </w:p>
    <w:p w:rsidR="00D14891" w:rsidRDefault="00D14891">
      <w:pPr>
        <w:spacing w:line="276" w:lineRule="auto"/>
        <w:rPr>
          <w:sz w:val="28"/>
        </w:rPr>
      </w:pPr>
    </w:p>
    <w:p w:rsidR="00D14891" w:rsidRDefault="00D14891">
      <w:pPr>
        <w:spacing w:line="276" w:lineRule="auto"/>
        <w:rPr>
          <w:sz w:val="28"/>
        </w:rPr>
      </w:pPr>
    </w:p>
    <w:p w:rsidR="00D14891" w:rsidRDefault="00D14891">
      <w:pPr>
        <w:spacing w:line="276" w:lineRule="auto"/>
        <w:rPr>
          <w:sz w:val="28"/>
        </w:rPr>
      </w:pPr>
    </w:p>
    <w:p w:rsidR="00D14891" w:rsidRDefault="00D14891">
      <w:pPr>
        <w:spacing w:line="276" w:lineRule="auto"/>
        <w:rPr>
          <w:sz w:val="28"/>
        </w:rPr>
      </w:pPr>
    </w:p>
    <w:p w:rsidR="00D14891" w:rsidRDefault="00D14891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Default="007236E9">
      <w:pPr>
        <w:spacing w:line="276" w:lineRule="auto"/>
        <w:rPr>
          <w:sz w:val="28"/>
          <w:lang w:val="en-US"/>
        </w:rPr>
      </w:pPr>
    </w:p>
    <w:p w:rsidR="007236E9" w:rsidRPr="007236E9" w:rsidRDefault="007236E9">
      <w:pPr>
        <w:spacing w:line="276" w:lineRule="auto"/>
        <w:rPr>
          <w:sz w:val="28"/>
          <w:lang w:val="en-US"/>
        </w:rPr>
      </w:pPr>
    </w:p>
    <w:p w:rsidR="00D14891" w:rsidRDefault="005664C8">
      <w:pPr>
        <w:spacing w:before="375" w:after="375" w:line="276" w:lineRule="auto"/>
        <w:ind w:left="375" w:right="37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Герои живут среди нас Владимир Тупиков</w:t>
      </w:r>
    </w:p>
    <w:p w:rsidR="00D14891" w:rsidRDefault="005664C8">
      <w:pPr>
        <w:spacing w:after="200" w:line="276" w:lineRule="auto"/>
        <w:rPr>
          <w:sz w:val="28"/>
        </w:rPr>
      </w:pPr>
      <w:bookmarkStart w:id="1" w:name="ARTICLE-TEXT-539753"/>
      <w:bookmarkEnd w:id="1"/>
      <w:r>
        <w:rPr>
          <w:color w:val="000000"/>
          <w:sz w:val="28"/>
        </w:rPr>
        <w:t xml:space="preserve">М. </w:t>
      </w:r>
      <w:proofErr w:type="spellStart"/>
      <w:r>
        <w:rPr>
          <w:color w:val="000000"/>
          <w:sz w:val="28"/>
        </w:rPr>
        <w:t>Нурбагандову</w:t>
      </w:r>
      <w:proofErr w:type="spellEnd"/>
      <w:r>
        <w:rPr>
          <w:color w:val="000000"/>
          <w:sz w:val="28"/>
        </w:rPr>
        <w:t xml:space="preserve">, А. Прохоренко </w:t>
      </w:r>
      <w:proofErr w:type="gramStart"/>
      <w:r>
        <w:rPr>
          <w:color w:val="000000"/>
          <w:sz w:val="28"/>
        </w:rPr>
        <w:t>посвящается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  <w:t>Не каждого мы носом к носу встречаем</w:t>
      </w:r>
      <w:proofErr w:type="gramEnd"/>
      <w:r>
        <w:rPr>
          <w:color w:val="000000"/>
          <w:sz w:val="28"/>
        </w:rPr>
        <w:t>,</w:t>
      </w:r>
      <w:r>
        <w:rPr>
          <w:color w:val="000000"/>
          <w:sz w:val="28"/>
        </w:rPr>
        <w:br/>
        <w:t xml:space="preserve">А </w:t>
      </w:r>
      <w:r>
        <w:rPr>
          <w:color w:val="000000"/>
          <w:sz w:val="28"/>
        </w:rPr>
        <w:t>мимо иного проходим не раз,</w:t>
      </w:r>
      <w:r>
        <w:rPr>
          <w:color w:val="000000"/>
          <w:sz w:val="28"/>
        </w:rPr>
        <w:br/>
        <w:t>А, встретив, пройдем мимо, не замечая,</w:t>
      </w:r>
      <w:r>
        <w:rPr>
          <w:color w:val="000000"/>
          <w:sz w:val="28"/>
        </w:rPr>
        <w:br/>
        <w:t>Но знайте, герои живут среди нас.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  <w:t>Иной живет скромно и незаметно,</w:t>
      </w:r>
      <w:r>
        <w:rPr>
          <w:color w:val="000000"/>
          <w:sz w:val="28"/>
        </w:rPr>
        <w:br/>
        <w:t>Кто весь на виду, говорят: «С огоньком!».</w:t>
      </w:r>
      <w:r>
        <w:rPr>
          <w:color w:val="000000"/>
          <w:sz w:val="28"/>
        </w:rPr>
        <w:br/>
        <w:t>Любил, любит, может, порой безответно,</w:t>
      </w:r>
      <w:r>
        <w:rPr>
          <w:color w:val="000000"/>
          <w:sz w:val="28"/>
        </w:rPr>
        <w:br/>
        <w:t xml:space="preserve">Семья </w:t>
      </w:r>
      <w:proofErr w:type="gramStart"/>
      <w:r>
        <w:rPr>
          <w:color w:val="000000"/>
          <w:sz w:val="28"/>
        </w:rPr>
        <w:t>есть иль нет</w:t>
      </w:r>
      <w:proofErr w:type="gramEnd"/>
      <w:r>
        <w:rPr>
          <w:color w:val="000000"/>
          <w:sz w:val="28"/>
        </w:rPr>
        <w:t xml:space="preserve"> (отложил на потом),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  <w:t>И</w:t>
      </w:r>
      <w:r>
        <w:rPr>
          <w:color w:val="000000"/>
          <w:sz w:val="28"/>
        </w:rPr>
        <w:t>ль к девушке ходит еще на свиданье…</w:t>
      </w:r>
      <w:r>
        <w:rPr>
          <w:color w:val="000000"/>
          <w:sz w:val="28"/>
        </w:rPr>
        <w:br/>
        <w:t>Короче, не знает еще жизни толк.</w:t>
      </w:r>
      <w:r>
        <w:rPr>
          <w:color w:val="000000"/>
          <w:sz w:val="28"/>
        </w:rPr>
        <w:br/>
        <w:t>Но вдруг наступает пора испытаний,</w:t>
      </w:r>
      <w:r>
        <w:rPr>
          <w:color w:val="000000"/>
          <w:sz w:val="28"/>
        </w:rPr>
        <w:br/>
        <w:t>Уйдет, чтоб отдать своей Родине долг.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  <w:t>«Работайте, братья!»,- последнее слово,</w:t>
      </w:r>
      <w:r>
        <w:rPr>
          <w:color w:val="000000"/>
          <w:sz w:val="28"/>
        </w:rPr>
        <w:br/>
        <w:t>Последняя просьба «Огонь на себя!»,-</w:t>
      </w:r>
      <w:r>
        <w:rPr>
          <w:color w:val="000000"/>
          <w:sz w:val="28"/>
        </w:rPr>
        <w:br/>
        <w:t>Стучат в головах наших снова и снова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br/>
        <w:t>Жить так невозможно страну не любя.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  <w:t xml:space="preserve">Не редко их </w:t>
      </w:r>
      <w:proofErr w:type="gramStart"/>
      <w:r>
        <w:rPr>
          <w:color w:val="000000"/>
          <w:sz w:val="28"/>
        </w:rPr>
        <w:t>жизнь</w:t>
      </w:r>
      <w:proofErr w:type="gramEnd"/>
      <w:r>
        <w:rPr>
          <w:color w:val="000000"/>
          <w:sz w:val="28"/>
        </w:rPr>
        <w:t xml:space="preserve"> на себя примеряя,</w:t>
      </w:r>
      <w:r>
        <w:rPr>
          <w:color w:val="000000"/>
          <w:sz w:val="28"/>
        </w:rPr>
        <w:br/>
        <w:t>Бывает в сомнениях кто-то не раз,</w:t>
      </w:r>
      <w:r>
        <w:rPr>
          <w:color w:val="000000"/>
          <w:sz w:val="28"/>
        </w:rPr>
        <w:br/>
        <w:t>Отбросьте сомненья свои, уверяю:</w:t>
      </w:r>
      <w:r>
        <w:rPr>
          <w:color w:val="000000"/>
          <w:sz w:val="28"/>
        </w:rPr>
        <w:br/>
        <w:t>Поверьте, герои живут среди нас!</w:t>
      </w:r>
    </w:p>
    <w:p w:rsidR="00D14891" w:rsidRDefault="00D14891">
      <w:pPr>
        <w:spacing w:line="276" w:lineRule="auto"/>
        <w:rPr>
          <w:sz w:val="28"/>
        </w:rPr>
      </w:pPr>
    </w:p>
    <w:sectPr w:rsidR="00D14891">
      <w:pgSz w:w="11906" w:h="16838" w:code="9"/>
      <w:pgMar w:top="993" w:right="849" w:bottom="993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6F94"/>
    <w:multiLevelType w:val="hybridMultilevel"/>
    <w:tmpl w:val="EB469690"/>
    <w:lvl w:ilvl="0" w:tplc="7DA6C03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200899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83CE5F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BA0C56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63ECC0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A2C6D8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36C78E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B04FB4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64812D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9155626"/>
    <w:multiLevelType w:val="hybridMultilevel"/>
    <w:tmpl w:val="2734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AC57343"/>
    <w:multiLevelType w:val="hybridMultilevel"/>
    <w:tmpl w:val="5F9AFACE"/>
    <w:lvl w:ilvl="0" w:tplc="4C28FB4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E426E4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E7A386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E1A708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C521A8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A2A422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960800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56EFB9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DB8D0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3123509A"/>
    <w:multiLevelType w:val="hybridMultilevel"/>
    <w:tmpl w:val="CD282FCE"/>
    <w:lvl w:ilvl="0" w:tplc="4A1A4EE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41CD724">
      <w:start w:val="1"/>
      <w:numFmt w:val="decimal"/>
      <w:lvlText w:val="%2."/>
      <w:lvlJc w:val="left"/>
      <w:pPr>
        <w:ind w:left="1440" w:hanging="360"/>
      </w:pPr>
    </w:lvl>
    <w:lvl w:ilvl="2" w:tplc="3BC201D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E54F7A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AA2CBC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F78C17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88248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A1EF13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012DBB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357A4C3B"/>
    <w:multiLevelType w:val="hybridMultilevel"/>
    <w:tmpl w:val="F80ECFEC"/>
    <w:lvl w:ilvl="0" w:tplc="19FAEC1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DD2919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0E455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C58BA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1A89B1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BA822D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57EFDD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8DAC1A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C10103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39A2440E"/>
    <w:multiLevelType w:val="hybridMultilevel"/>
    <w:tmpl w:val="5EB81512"/>
    <w:lvl w:ilvl="0" w:tplc="BAA25DD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6AC1F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0C084B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FC657D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608CF4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03AA06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75AACA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3DC630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C442E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3C351003"/>
    <w:multiLevelType w:val="hybridMultilevel"/>
    <w:tmpl w:val="5BB214A0"/>
    <w:lvl w:ilvl="0" w:tplc="989E7D8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144DA3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0B446D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BB6890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5DAF3F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E1CB82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1BEB96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416EAD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CBE988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42B31D07"/>
    <w:multiLevelType w:val="multilevel"/>
    <w:tmpl w:val="EEC48B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6E20B02"/>
    <w:multiLevelType w:val="multilevel"/>
    <w:tmpl w:val="470630A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1AD193B"/>
    <w:multiLevelType w:val="hybridMultilevel"/>
    <w:tmpl w:val="14263D56"/>
    <w:lvl w:ilvl="0" w:tplc="A14A22B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0DA8B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B406AD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CBC90E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09CD73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0E02A1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3FE9E7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344CE5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B522B7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524B3BDD"/>
    <w:multiLevelType w:val="hybridMultilevel"/>
    <w:tmpl w:val="8CB0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6F54B28"/>
    <w:multiLevelType w:val="hybridMultilevel"/>
    <w:tmpl w:val="7B32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D5F5491"/>
    <w:multiLevelType w:val="hybridMultilevel"/>
    <w:tmpl w:val="BF6ACA96"/>
    <w:lvl w:ilvl="0" w:tplc="65C841F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44C155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DE2F5B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E3C2FA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E4897A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CD4F9A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8F4F90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FFC7AC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BE0122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5E6E7EB1"/>
    <w:multiLevelType w:val="hybridMultilevel"/>
    <w:tmpl w:val="43F8EF18"/>
    <w:lvl w:ilvl="0" w:tplc="1B3E938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518021A">
      <w:start w:val="1"/>
      <w:numFmt w:val="decimal"/>
      <w:lvlText w:val="%2."/>
      <w:lvlJc w:val="left"/>
      <w:pPr>
        <w:ind w:left="1440" w:hanging="360"/>
      </w:pPr>
    </w:lvl>
    <w:lvl w:ilvl="2" w:tplc="0338BD2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4FA8D7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09CC2D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0F6737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CDEF29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1B2D8C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DB610A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607A78F6"/>
    <w:multiLevelType w:val="hybridMultilevel"/>
    <w:tmpl w:val="FDCE527A"/>
    <w:lvl w:ilvl="0" w:tplc="63AAD73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D80D53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E52F41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C0A4F5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CB6918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556453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58C41C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3E6D3B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E745D4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60AB497D"/>
    <w:multiLevelType w:val="hybridMultilevel"/>
    <w:tmpl w:val="C316A914"/>
    <w:lvl w:ilvl="0" w:tplc="F1C48E3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E86A2E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FD2CC3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80283F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9281BB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0C4971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B50BA0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380282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C2060F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6241350C"/>
    <w:multiLevelType w:val="hybridMultilevel"/>
    <w:tmpl w:val="5C9C3890"/>
    <w:lvl w:ilvl="0" w:tplc="3EFA88A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A1C135A">
      <w:start w:val="1"/>
      <w:numFmt w:val="decimal"/>
      <w:lvlText w:val="%2."/>
      <w:lvlJc w:val="left"/>
      <w:pPr>
        <w:ind w:left="1440" w:hanging="360"/>
      </w:pPr>
    </w:lvl>
    <w:lvl w:ilvl="2" w:tplc="CC20747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FC06AB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AA2F6E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DA0B29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894E5F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F6C0D4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A86C07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71D24ED9"/>
    <w:multiLevelType w:val="hybridMultilevel"/>
    <w:tmpl w:val="0BC8407A"/>
    <w:lvl w:ilvl="0" w:tplc="18DCF6C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21CBA5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6143F2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1B8BB3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03A91C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17ABA8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59C019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23E4AA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4B2DD9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9"/>
  </w:num>
  <w:num w:numId="5">
    <w:abstractNumId w:val="15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17"/>
  </w:num>
  <w:num w:numId="12">
    <w:abstractNumId w:val="7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891"/>
    <w:rsid w:val="005664C8"/>
    <w:rsid w:val="007236E9"/>
    <w:rsid w:val="00D1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sz w:val="18"/>
    </w:rPr>
  </w:style>
  <w:style w:type="paragraph" w:styleId="a4">
    <w:name w:val="Balloon Text"/>
    <w:basedOn w:val="a"/>
    <w:semiHidden/>
    <w:rPr>
      <w:rFonts w:ascii="Tahoma" w:hAnsi="Tahoma"/>
      <w:sz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333333"/>
      <w:sz w:val="18"/>
      <w:u w:val="single"/>
    </w:rPr>
  </w:style>
  <w:style w:type="character" w:styleId="a8">
    <w:name w:val="Strong"/>
    <w:basedOn w:val="a0"/>
    <w:qFormat/>
    <w:rPr>
      <w:b/>
    </w:rPr>
  </w:style>
  <w:style w:type="character" w:customStyle="1" w:styleId="authors">
    <w:name w:val="authors"/>
    <w:basedOn w:val="a0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cp:lastPrinted>2023-02-13T05:52:00Z</cp:lastPrinted>
  <dcterms:created xsi:type="dcterms:W3CDTF">2023-02-13T05:38:00Z</dcterms:created>
  <dcterms:modified xsi:type="dcterms:W3CDTF">2023-02-13T05:53:00Z</dcterms:modified>
</cp:coreProperties>
</file>