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14AFDD" w14:textId="77777777" w:rsidR="009B3296" w:rsidRPr="00CF7BF8" w:rsidRDefault="009B3296" w:rsidP="009B3296">
      <w:pPr>
        <w:ind w:firstLine="540"/>
        <w:jc w:val="center"/>
        <w:rPr>
          <w:b/>
        </w:rPr>
      </w:pPr>
    </w:p>
    <w:p w14:paraId="6DAB5D31" w14:textId="77777777" w:rsidR="009B3296" w:rsidRPr="00CF7BF8" w:rsidRDefault="009B3296" w:rsidP="009B3296">
      <w:pPr>
        <w:spacing w:line="276" w:lineRule="auto"/>
        <w:jc w:val="center"/>
        <w:rPr>
          <w:b/>
        </w:rPr>
      </w:pPr>
      <w:r w:rsidRPr="00CF7BF8">
        <w:rPr>
          <w:b/>
        </w:rPr>
        <w:t xml:space="preserve">«Учебно-исследовательская деятельность по краеведению  </w:t>
      </w:r>
      <w:proofErr w:type="gramStart"/>
      <w:r w:rsidRPr="00CF7BF8">
        <w:rPr>
          <w:b/>
        </w:rPr>
        <w:t>обучающихся</w:t>
      </w:r>
      <w:proofErr w:type="gramEnd"/>
      <w:r w:rsidRPr="00CF7BF8">
        <w:rPr>
          <w:b/>
        </w:rPr>
        <w:t xml:space="preserve"> в сельской школе: ступени успеха»</w:t>
      </w:r>
    </w:p>
    <w:p w14:paraId="62230B92" w14:textId="7CB25EA0" w:rsidR="009B3296" w:rsidRPr="00CF7BF8" w:rsidRDefault="009B3296" w:rsidP="009B3296">
      <w:pPr>
        <w:shd w:val="clear" w:color="auto" w:fill="FFFFFF"/>
        <w:spacing w:line="276" w:lineRule="auto"/>
        <w:ind w:firstLine="851"/>
        <w:rPr>
          <w:b/>
          <w:bCs/>
          <w:color w:val="000000"/>
        </w:rPr>
      </w:pPr>
      <w:r w:rsidRPr="00CF7BF8">
        <w:t xml:space="preserve">                  </w:t>
      </w:r>
      <w:r w:rsidR="00667E6A">
        <w:t xml:space="preserve">                             </w:t>
      </w:r>
      <w:r w:rsidRPr="00CF7BF8">
        <w:t xml:space="preserve"> (из опыта работы)          </w:t>
      </w:r>
      <w:r w:rsidR="00667E6A">
        <w:rPr>
          <w:b/>
          <w:bCs/>
          <w:color w:val="000000"/>
        </w:rPr>
        <w:t xml:space="preserve"> Галушко  Мария</w:t>
      </w:r>
      <w:r w:rsidR="00667E6A" w:rsidRPr="00CF7BF8">
        <w:rPr>
          <w:b/>
          <w:bCs/>
          <w:color w:val="000000"/>
        </w:rPr>
        <w:t>Федоровна</w:t>
      </w:r>
    </w:p>
    <w:p w14:paraId="757FDA18" w14:textId="77777777" w:rsidR="009B3296" w:rsidRPr="00CF7BF8" w:rsidRDefault="009B3296" w:rsidP="009B3296">
      <w:pPr>
        <w:shd w:val="clear" w:color="auto" w:fill="FFFFFF"/>
        <w:spacing w:line="276" w:lineRule="auto"/>
        <w:ind w:firstLine="851"/>
        <w:jc w:val="right"/>
        <w:rPr>
          <w:b/>
          <w:bCs/>
          <w:color w:val="000000"/>
        </w:rPr>
      </w:pPr>
      <w:r w:rsidRPr="00CF7BF8">
        <w:rPr>
          <w:b/>
          <w:bCs/>
          <w:color w:val="000000"/>
        </w:rPr>
        <w:t>учитель  истории</w:t>
      </w:r>
    </w:p>
    <w:p w14:paraId="44DEC6CD" w14:textId="77777777" w:rsidR="009B3296" w:rsidRPr="00CF7BF8" w:rsidRDefault="009B3296" w:rsidP="009B3296">
      <w:pPr>
        <w:shd w:val="clear" w:color="auto" w:fill="FFFFFF"/>
        <w:spacing w:line="276" w:lineRule="auto"/>
        <w:ind w:firstLine="851"/>
        <w:jc w:val="right"/>
        <w:rPr>
          <w:color w:val="000000"/>
        </w:rPr>
      </w:pPr>
      <w:r w:rsidRPr="00CF7BF8">
        <w:rPr>
          <w:b/>
          <w:bCs/>
          <w:color w:val="000000"/>
        </w:rPr>
        <w:t xml:space="preserve">МБОУ « </w:t>
      </w:r>
      <w:proofErr w:type="spellStart"/>
      <w:r w:rsidRPr="00CF7BF8">
        <w:rPr>
          <w:b/>
          <w:bCs/>
          <w:color w:val="000000"/>
        </w:rPr>
        <w:t>Карпогорская</w:t>
      </w:r>
      <w:proofErr w:type="spellEnd"/>
      <w:r w:rsidRPr="00CF7BF8">
        <w:rPr>
          <w:b/>
          <w:bCs/>
          <w:color w:val="000000"/>
        </w:rPr>
        <w:t xml:space="preserve"> СШ №118»</w:t>
      </w:r>
    </w:p>
    <w:p w14:paraId="317D7885" w14:textId="77777777" w:rsidR="009B3296" w:rsidRPr="00CF7BF8" w:rsidRDefault="009B3296" w:rsidP="009B3296">
      <w:pPr>
        <w:spacing w:line="276" w:lineRule="auto"/>
      </w:pPr>
    </w:p>
    <w:p w14:paraId="35855C2F" w14:textId="77777777" w:rsidR="009B3296" w:rsidRPr="00CF7BF8" w:rsidRDefault="009B3296" w:rsidP="009B3296">
      <w:pPr>
        <w:shd w:val="clear" w:color="auto" w:fill="FFFFFF"/>
        <w:spacing w:line="276" w:lineRule="auto"/>
        <w:ind w:firstLine="851"/>
        <w:jc w:val="center"/>
        <w:rPr>
          <w:b/>
          <w:i/>
        </w:rPr>
      </w:pPr>
      <w:r w:rsidRPr="00CF7BF8">
        <w:rPr>
          <w:b/>
          <w:i/>
        </w:rPr>
        <w:t>Актуальность и особенности учебно-исследовательской деятельности</w:t>
      </w:r>
    </w:p>
    <w:p w14:paraId="582E570E" w14:textId="77777777" w:rsidR="006549D0" w:rsidRPr="00CF7BF8" w:rsidRDefault="009B3296" w:rsidP="006549D0">
      <w:pPr>
        <w:shd w:val="clear" w:color="auto" w:fill="FFFFFF"/>
        <w:spacing w:line="276" w:lineRule="auto"/>
        <w:ind w:firstLine="851"/>
        <w:jc w:val="both"/>
      </w:pPr>
      <w:r w:rsidRPr="00CF7BF8">
        <w:t>В условиях социально-экономической жизни современного общества возрастает потребность в людях, способных быстро адаптироваться в изменяющихся ситуациях, творчески подходить к решению как бытовых, так и социальных проблем, быть активными участниками экономического и духовного развития страны. Жизнь требует формирования у молодого поколения самостоятельности и инициативы в приобретении новых знаний в школе, в вузе, а затем и в последующие годы. Поэтому важнейшей задачей школы XXI века становится обучение учеников основам проектной и учебно-исследовательской деятельности, этого требуют и новые стандарты.</w:t>
      </w:r>
      <w:r w:rsidR="00C845A3" w:rsidRPr="00CF7BF8">
        <w:t xml:space="preserve"> Главная особенность – возможность активизировать учебную работу детей, придав ей исследовательский, творческий характер. </w:t>
      </w:r>
    </w:p>
    <w:p w14:paraId="04CEA814" w14:textId="77777777" w:rsidR="000E1046" w:rsidRPr="00CF7BF8" w:rsidRDefault="000E1046" w:rsidP="006549D0">
      <w:pPr>
        <w:shd w:val="clear" w:color="auto" w:fill="FFFFFF"/>
        <w:spacing w:line="276" w:lineRule="auto"/>
        <w:jc w:val="both"/>
      </w:pPr>
      <w:r w:rsidRPr="00CF7BF8">
        <w:t xml:space="preserve">     </w:t>
      </w:r>
      <w:r w:rsidR="00C845A3" w:rsidRPr="00CF7BF8">
        <w:t>Учебно-исследовательская деятельность предполагает поиск новых знаний и направлена на развитие у ученика умений и навыков научного поиска. Ценность учебно-исследовательской работы определяется возможностью  обучающихся посмотреть на различные проблемы с позиции ученых, занимающихся научным исследованием.</w:t>
      </w:r>
      <w:r w:rsidR="001D6C8B" w:rsidRPr="00CF7BF8">
        <w:t xml:space="preserve"> </w:t>
      </w:r>
      <w:r w:rsidRPr="00CF7BF8">
        <w:rPr>
          <w:color w:val="FF0000"/>
        </w:rPr>
        <w:t xml:space="preserve">      </w:t>
      </w:r>
      <w:r w:rsidR="001D6C8B" w:rsidRPr="00CF7BF8">
        <w:t>Исследовательская деятельность    формирует у учащихся умение и навыки практического применения теоретических знаний, как ничто другое развивает мышление, логику, учит постановке целей, задач и поиску способов их достижения с освоением различных методов.</w:t>
      </w:r>
    </w:p>
    <w:p w14:paraId="0712C1A3" w14:textId="77777777" w:rsidR="006549D0" w:rsidRPr="00CF7BF8" w:rsidRDefault="000E1046" w:rsidP="006549D0">
      <w:pPr>
        <w:shd w:val="clear" w:color="auto" w:fill="FFFFFF"/>
        <w:spacing w:line="276" w:lineRule="auto"/>
        <w:jc w:val="both"/>
      </w:pPr>
      <w:r w:rsidRPr="00CF7BF8">
        <w:t xml:space="preserve">    </w:t>
      </w:r>
      <w:r w:rsidR="006549D0" w:rsidRPr="00CF7BF8">
        <w:t xml:space="preserve"> В начале исследовательской работы проводится сбор информации по выбранной теме. Это позволяет осваивать познавательные универсальные учебные действия:</w:t>
      </w:r>
    </w:p>
    <w:p w14:paraId="759B50CB" w14:textId="77777777" w:rsidR="006549D0" w:rsidRPr="00CF7BF8" w:rsidRDefault="006549D0" w:rsidP="006549D0">
      <w:pPr>
        <w:pStyle w:val="a5"/>
        <w:numPr>
          <w:ilvl w:val="0"/>
          <w:numId w:val="9"/>
        </w:numPr>
        <w:shd w:val="clear" w:color="auto" w:fill="FFFFFF"/>
        <w:spacing w:line="276" w:lineRule="auto"/>
        <w:jc w:val="both"/>
      </w:pPr>
      <w:r w:rsidRPr="00CF7BF8">
        <w:t>умение анализировать, обобщать, сравнивать,</w:t>
      </w:r>
    </w:p>
    <w:p w14:paraId="62777FFE" w14:textId="77777777" w:rsidR="006549D0" w:rsidRPr="00CF7BF8" w:rsidRDefault="006549D0" w:rsidP="006549D0">
      <w:pPr>
        <w:pStyle w:val="a5"/>
        <w:numPr>
          <w:ilvl w:val="0"/>
          <w:numId w:val="9"/>
        </w:numPr>
        <w:shd w:val="clear" w:color="auto" w:fill="FFFFFF"/>
        <w:spacing w:line="276" w:lineRule="auto"/>
        <w:jc w:val="both"/>
      </w:pPr>
      <w:r w:rsidRPr="00CF7BF8">
        <w:t>найти необходимую литературу;</w:t>
      </w:r>
    </w:p>
    <w:p w14:paraId="1D76240B" w14:textId="09090B6C" w:rsidR="006549D0" w:rsidRPr="00CF7BF8" w:rsidRDefault="006549D0" w:rsidP="006549D0">
      <w:pPr>
        <w:pStyle w:val="a5"/>
        <w:numPr>
          <w:ilvl w:val="0"/>
          <w:numId w:val="1"/>
        </w:numPr>
        <w:shd w:val="clear" w:color="auto" w:fill="FFFFFF"/>
        <w:spacing w:line="276" w:lineRule="auto"/>
        <w:jc w:val="both"/>
      </w:pPr>
      <w:r w:rsidRPr="00CF7BF8">
        <w:t xml:space="preserve"> сопоставлять  и отбирать информацию, полученную из  различных источников (энциклопедии, справочники, словари,</w:t>
      </w:r>
      <w:r w:rsidR="00493D8A" w:rsidRPr="00CF7BF8">
        <w:t xml:space="preserve"> </w:t>
      </w:r>
      <w:r w:rsidRPr="00CF7BF8">
        <w:t xml:space="preserve">сеть Интернет). </w:t>
      </w:r>
      <w:r w:rsidR="001D6C8B" w:rsidRPr="00CF7BF8">
        <w:t xml:space="preserve"> </w:t>
      </w:r>
    </w:p>
    <w:p w14:paraId="58517BA2" w14:textId="77777777" w:rsidR="001D6C8B" w:rsidRPr="00CF7BF8" w:rsidRDefault="001D6C8B" w:rsidP="006549D0">
      <w:pPr>
        <w:shd w:val="clear" w:color="auto" w:fill="FFFFFF"/>
        <w:spacing w:line="276" w:lineRule="auto"/>
        <w:jc w:val="both"/>
      </w:pPr>
      <w:r w:rsidRPr="00CF7BF8">
        <w:t xml:space="preserve">Исследовательская деятельность создает предпосылки   для достижения </w:t>
      </w:r>
      <w:r w:rsidRPr="00CF7BF8">
        <w:rPr>
          <w:iCs/>
        </w:rPr>
        <w:t>регулятивных</w:t>
      </w:r>
      <w:r w:rsidRPr="00CF7BF8">
        <w:rPr>
          <w:i/>
          <w:iCs/>
        </w:rPr>
        <w:t xml:space="preserve"> </w:t>
      </w:r>
      <w:proofErr w:type="spellStart"/>
      <w:r w:rsidRPr="00CF7BF8">
        <w:t>метапредметных</w:t>
      </w:r>
      <w:proofErr w:type="spellEnd"/>
      <w:r w:rsidRPr="00CF7BF8">
        <w:t>  результатов:</w:t>
      </w:r>
    </w:p>
    <w:p w14:paraId="4900D430" w14:textId="77777777" w:rsidR="001D6C8B" w:rsidRPr="00CF7BF8" w:rsidRDefault="001D6C8B" w:rsidP="000E1046">
      <w:pPr>
        <w:pStyle w:val="a5"/>
        <w:numPr>
          <w:ilvl w:val="0"/>
          <w:numId w:val="1"/>
        </w:numPr>
        <w:shd w:val="clear" w:color="auto" w:fill="FFFFFF"/>
        <w:spacing w:line="276" w:lineRule="auto"/>
        <w:jc w:val="both"/>
      </w:pPr>
      <w:r w:rsidRPr="00CF7BF8">
        <w:t>определение целей деятельности, составление плана действий по достижению результата,</w:t>
      </w:r>
    </w:p>
    <w:p w14:paraId="3FD90337" w14:textId="77777777" w:rsidR="001D6C8B" w:rsidRPr="00CF7BF8" w:rsidRDefault="001D6C8B" w:rsidP="000E1046">
      <w:pPr>
        <w:pStyle w:val="a5"/>
        <w:numPr>
          <w:ilvl w:val="0"/>
          <w:numId w:val="1"/>
        </w:numPr>
        <w:shd w:val="clear" w:color="auto" w:fill="FFFFFF"/>
        <w:spacing w:line="276" w:lineRule="auto"/>
        <w:jc w:val="both"/>
      </w:pPr>
      <w:r w:rsidRPr="00CF7BF8">
        <w:t>работа по составленному плану с постоянным самоконтролем,</w:t>
      </w:r>
    </w:p>
    <w:p w14:paraId="035D1D4A" w14:textId="77777777" w:rsidR="001D6C8B" w:rsidRPr="00CF7BF8" w:rsidRDefault="001D6C8B" w:rsidP="000E1046">
      <w:pPr>
        <w:pStyle w:val="a5"/>
        <w:numPr>
          <w:ilvl w:val="0"/>
          <w:numId w:val="1"/>
        </w:numPr>
        <w:shd w:val="clear" w:color="auto" w:fill="FFFFFF"/>
        <w:spacing w:line="276" w:lineRule="auto"/>
        <w:jc w:val="both"/>
      </w:pPr>
      <w:r w:rsidRPr="00CF7BF8">
        <w:t>понимание причин возникающих затруднений и корректировка действий</w:t>
      </w:r>
    </w:p>
    <w:p w14:paraId="26395E3A" w14:textId="77777777" w:rsidR="000E1046" w:rsidRPr="00CF7BF8" w:rsidRDefault="00C845A3" w:rsidP="000E1046">
      <w:pPr>
        <w:shd w:val="clear" w:color="auto" w:fill="FFFFFF"/>
        <w:spacing w:line="276" w:lineRule="auto"/>
        <w:jc w:val="both"/>
      </w:pPr>
      <w:r w:rsidRPr="00CF7BF8">
        <w:t>Совместная творческая деятельность учащихся при работе – способствуют</w:t>
      </w:r>
      <w:r w:rsidR="000E1046" w:rsidRPr="00CF7BF8">
        <w:t xml:space="preserve"> и</w:t>
      </w:r>
      <w:r w:rsidRPr="00CF7BF8">
        <w:t xml:space="preserve"> формированию </w:t>
      </w:r>
      <w:proofErr w:type="spellStart"/>
      <w:r w:rsidRPr="00CF7BF8">
        <w:t>метапредметных</w:t>
      </w:r>
      <w:proofErr w:type="spellEnd"/>
      <w:r w:rsidRPr="00CF7BF8">
        <w:t xml:space="preserve"> </w:t>
      </w:r>
      <w:r w:rsidRPr="00CF7BF8">
        <w:rPr>
          <w:iCs/>
        </w:rPr>
        <w:t>коммуникативных</w:t>
      </w:r>
      <w:r w:rsidRPr="00CF7BF8">
        <w:t xml:space="preserve"> умений:</w:t>
      </w:r>
    </w:p>
    <w:p w14:paraId="01E08F58" w14:textId="77777777" w:rsidR="00C845A3" w:rsidRPr="00CF7BF8" w:rsidRDefault="00C845A3" w:rsidP="000E1046">
      <w:pPr>
        <w:pStyle w:val="a5"/>
        <w:numPr>
          <w:ilvl w:val="0"/>
          <w:numId w:val="2"/>
        </w:numPr>
        <w:shd w:val="clear" w:color="auto" w:fill="FFFFFF"/>
        <w:spacing w:line="276" w:lineRule="auto"/>
        <w:jc w:val="both"/>
      </w:pPr>
      <w:r w:rsidRPr="00CF7BF8">
        <w:rPr>
          <w:color w:val="333333"/>
        </w:rPr>
        <w:t xml:space="preserve">умение инициировать учебное взаимодействие </w:t>
      </w:r>
      <w:proofErr w:type="gramStart"/>
      <w:r w:rsidRPr="00CF7BF8">
        <w:rPr>
          <w:color w:val="333333"/>
        </w:rPr>
        <w:t>со</w:t>
      </w:r>
      <w:proofErr w:type="gramEnd"/>
      <w:r w:rsidRPr="00CF7BF8">
        <w:rPr>
          <w:color w:val="333333"/>
        </w:rPr>
        <w:t xml:space="preserve"> взрослыми – вступать в диалог, задавать вопросы и т.д.;</w:t>
      </w:r>
    </w:p>
    <w:p w14:paraId="1EE7E642" w14:textId="77777777" w:rsidR="00C845A3" w:rsidRPr="00CF7BF8" w:rsidRDefault="00C845A3" w:rsidP="00C845A3">
      <w:pPr>
        <w:numPr>
          <w:ilvl w:val="0"/>
          <w:numId w:val="2"/>
        </w:numPr>
        <w:spacing w:before="100" w:beforeAutospacing="1" w:after="100" w:afterAutospacing="1" w:line="245" w:lineRule="atLeast"/>
      </w:pPr>
      <w:r w:rsidRPr="00CF7BF8">
        <w:rPr>
          <w:color w:val="333333"/>
        </w:rPr>
        <w:t>умение вести дискуссию;</w:t>
      </w:r>
    </w:p>
    <w:p w14:paraId="417929CD" w14:textId="77777777" w:rsidR="00C845A3" w:rsidRPr="00CF7BF8" w:rsidRDefault="00C845A3" w:rsidP="00C845A3">
      <w:pPr>
        <w:numPr>
          <w:ilvl w:val="0"/>
          <w:numId w:val="2"/>
        </w:numPr>
        <w:spacing w:before="100" w:beforeAutospacing="1" w:after="100" w:afterAutospacing="1" w:line="245" w:lineRule="atLeast"/>
      </w:pPr>
      <w:r w:rsidRPr="00CF7BF8">
        <w:rPr>
          <w:color w:val="333333"/>
        </w:rPr>
        <w:t>умение отстаивать свою точку зрения;</w:t>
      </w:r>
    </w:p>
    <w:p w14:paraId="60457450" w14:textId="77777777" w:rsidR="00C845A3" w:rsidRPr="00CF7BF8" w:rsidRDefault="00C845A3" w:rsidP="00C845A3">
      <w:pPr>
        <w:numPr>
          <w:ilvl w:val="0"/>
          <w:numId w:val="2"/>
        </w:numPr>
        <w:spacing w:before="100" w:beforeAutospacing="1" w:after="100" w:afterAutospacing="1" w:line="245" w:lineRule="atLeast"/>
      </w:pPr>
      <w:r w:rsidRPr="00CF7BF8">
        <w:rPr>
          <w:color w:val="333333"/>
        </w:rPr>
        <w:t>умение находить компромисс;</w:t>
      </w:r>
    </w:p>
    <w:p w14:paraId="638C0EE8" w14:textId="77777777" w:rsidR="006549D0" w:rsidRPr="00CF7BF8" w:rsidRDefault="00C845A3" w:rsidP="006549D0">
      <w:pPr>
        <w:numPr>
          <w:ilvl w:val="0"/>
          <w:numId w:val="2"/>
        </w:numPr>
        <w:spacing w:before="100" w:beforeAutospacing="1" w:after="100" w:afterAutospacing="1" w:line="245" w:lineRule="atLeast"/>
      </w:pPr>
      <w:r w:rsidRPr="00CF7BF8">
        <w:rPr>
          <w:color w:val="333333"/>
        </w:rPr>
        <w:t>навыки интервьюирования, устного опроса и т.п.</w:t>
      </w:r>
    </w:p>
    <w:p w14:paraId="0F24BF10" w14:textId="52BFD030" w:rsidR="009B3296" w:rsidRPr="00CF7BF8" w:rsidRDefault="00FB2AD4" w:rsidP="00076BAE">
      <w:pPr>
        <w:spacing w:after="120" w:line="276" w:lineRule="auto"/>
        <w:jc w:val="both"/>
        <w:rPr>
          <w:b/>
        </w:rPr>
      </w:pPr>
      <w:r w:rsidRPr="00CF7BF8">
        <w:lastRenderedPageBreak/>
        <w:t xml:space="preserve"> </w:t>
      </w:r>
      <w:r w:rsidRPr="00CF7BF8">
        <w:rPr>
          <w:iCs/>
        </w:rPr>
        <w:t>Личностные</w:t>
      </w:r>
      <w:r w:rsidRPr="00CF7BF8">
        <w:t xml:space="preserve"> результаты   могут быть получены при выборе тематики  исследования. Например, выбор темы, связанной с историей и культурой своей страны</w:t>
      </w:r>
      <w:r w:rsidR="00CF7BF8">
        <w:t xml:space="preserve"> </w:t>
      </w:r>
      <w:r w:rsidRPr="00CF7BF8">
        <w:t xml:space="preserve">(«Дети войны – наши земляки», «Проводы </w:t>
      </w:r>
      <w:proofErr w:type="spellStart"/>
      <w:r w:rsidRPr="00CF7BF8">
        <w:t>лекрутов</w:t>
      </w:r>
      <w:proofErr w:type="spellEnd"/>
      <w:r w:rsidRPr="00CF7BF8">
        <w:t xml:space="preserve"> в армию»), позволяет формировать самоопределение учащихся как граждан России, испытывать чувство гордости за свой народ, свою Родину.</w:t>
      </w:r>
      <w:r w:rsidR="00A54638" w:rsidRPr="00CF7BF8">
        <w:rPr>
          <w:b/>
        </w:rPr>
        <w:t xml:space="preserve">   </w:t>
      </w:r>
      <w:r w:rsidR="009B3296" w:rsidRPr="00CF7BF8">
        <w:rPr>
          <w:b/>
        </w:rPr>
        <w:t xml:space="preserve"> </w:t>
      </w:r>
      <w:r w:rsidR="00A54638" w:rsidRPr="00CF7BF8">
        <w:rPr>
          <w:b/>
        </w:rPr>
        <w:t xml:space="preserve">    </w:t>
      </w:r>
      <w:r w:rsidR="009B3296" w:rsidRPr="00CF7BF8">
        <w:t xml:space="preserve">Еще совсем недавно исследовательская деятельность в нашей школе  преимущественно осуществлялась с небольшой группой старшеклассников,    исследовательской деятельностью занимались единицы. С целью выявления и </w:t>
      </w:r>
      <w:proofErr w:type="gramStart"/>
      <w:r w:rsidR="009B3296" w:rsidRPr="00CF7BF8">
        <w:t>поддержки</w:t>
      </w:r>
      <w:proofErr w:type="gramEnd"/>
      <w:r w:rsidR="009B3296" w:rsidRPr="00CF7BF8">
        <w:t xml:space="preserve"> одаренных и увлеченных основами наук учащихся, стремящихся к научной деятельности, в сентябре 2016 года в  </w:t>
      </w:r>
      <w:proofErr w:type="spellStart"/>
      <w:r w:rsidR="009B3296" w:rsidRPr="00CF7BF8">
        <w:t>Карпогорской</w:t>
      </w:r>
      <w:proofErr w:type="spellEnd"/>
      <w:r w:rsidR="009B3296" w:rsidRPr="00CF7BF8">
        <w:t xml:space="preserve"> школе было создано НОО «</w:t>
      </w:r>
      <w:proofErr w:type="spellStart"/>
      <w:r w:rsidR="009B3296" w:rsidRPr="00CF7BF8">
        <w:t>Арнерия</w:t>
      </w:r>
      <w:proofErr w:type="spellEnd"/>
      <w:r w:rsidR="009B3296" w:rsidRPr="00CF7BF8">
        <w:t>».</w:t>
      </w:r>
    </w:p>
    <w:p w14:paraId="0FC2880E" w14:textId="373742A1" w:rsidR="009B3296" w:rsidRPr="00CF7BF8" w:rsidRDefault="00493D8A" w:rsidP="009B3296">
      <w:pPr>
        <w:spacing w:line="276" w:lineRule="auto"/>
      </w:pPr>
      <w:r w:rsidRPr="00CF7BF8">
        <w:t xml:space="preserve"> </w:t>
      </w:r>
    </w:p>
    <w:p w14:paraId="34EA4040" w14:textId="77777777" w:rsidR="009B3296" w:rsidRPr="00CF7BF8" w:rsidRDefault="009B3296" w:rsidP="009B3296">
      <w:pPr>
        <w:spacing w:line="276" w:lineRule="auto"/>
        <w:jc w:val="center"/>
        <w:rPr>
          <w:b/>
          <w:i/>
        </w:rPr>
      </w:pPr>
      <w:r w:rsidRPr="00CF7BF8">
        <w:rPr>
          <w:b/>
          <w:i/>
        </w:rPr>
        <w:t>Организация учебно-исследовательской деятельности обучающихся в рамках НОО «</w:t>
      </w:r>
      <w:proofErr w:type="spellStart"/>
      <w:r w:rsidRPr="00CF7BF8">
        <w:rPr>
          <w:b/>
          <w:i/>
        </w:rPr>
        <w:t>Арнерия</w:t>
      </w:r>
      <w:proofErr w:type="spellEnd"/>
      <w:r w:rsidRPr="00CF7BF8">
        <w:rPr>
          <w:b/>
          <w:i/>
        </w:rPr>
        <w:t>»</w:t>
      </w:r>
    </w:p>
    <w:p w14:paraId="19AFB5D0" w14:textId="0702F0F0" w:rsidR="0088644E" w:rsidRPr="00CF7BF8" w:rsidRDefault="00493D8A" w:rsidP="0088644E">
      <w:pPr>
        <w:pStyle w:val="p8"/>
        <w:shd w:val="clear" w:color="auto" w:fill="FFFFFF"/>
        <w:spacing w:before="0" w:beforeAutospacing="0" w:after="0" w:afterAutospacing="0"/>
        <w:jc w:val="both"/>
        <w:rPr>
          <w:b/>
        </w:rPr>
      </w:pPr>
      <w:proofErr w:type="gramStart"/>
      <w:r w:rsidRPr="00CF7BF8">
        <w:rPr>
          <w:i/>
        </w:rPr>
        <w:t>Целью научного общества</w:t>
      </w:r>
      <w:r w:rsidR="009B3296" w:rsidRPr="00CF7BF8">
        <w:t xml:space="preserve"> является</w:t>
      </w:r>
      <w:r w:rsidR="0088644E" w:rsidRPr="00CF7BF8">
        <w:rPr>
          <w:b/>
        </w:rPr>
        <w:t xml:space="preserve">  </w:t>
      </w:r>
      <w:r w:rsidR="0088644E" w:rsidRPr="00CF7BF8">
        <w:t xml:space="preserve"> формирование системы работы с обучающимися через создание условий для выявления, поддержки и развития одаренных детей, их самореализации, профессионального самоопределения в соответствии со способностями.</w:t>
      </w:r>
      <w:proofErr w:type="gramEnd"/>
      <w:r w:rsidRPr="00CF7BF8">
        <w:t xml:space="preserve"> Помочь ребёнку научиться управлять своей исследовательской деятельностью, т.е. перевести его из режима управления в режим самоуправления. </w:t>
      </w:r>
      <w:r w:rsidR="0088644E" w:rsidRPr="00CF7BF8">
        <w:rPr>
          <w:b/>
        </w:rPr>
        <w:t xml:space="preserve">   </w:t>
      </w:r>
    </w:p>
    <w:p w14:paraId="04DEA8E2" w14:textId="77777777" w:rsidR="0088644E" w:rsidRPr="00CF7BF8" w:rsidRDefault="0088644E" w:rsidP="0088644E">
      <w:pPr>
        <w:jc w:val="both"/>
        <w:rPr>
          <w:rFonts w:eastAsia="Calibri"/>
          <w:b/>
          <w:i/>
          <w:lang w:eastAsia="en-US"/>
        </w:rPr>
      </w:pPr>
    </w:p>
    <w:p w14:paraId="6D01A20B" w14:textId="77777777" w:rsidR="0088644E" w:rsidRPr="00CF7BF8" w:rsidRDefault="009B3296" w:rsidP="0088644E">
      <w:pPr>
        <w:jc w:val="both"/>
        <w:rPr>
          <w:rFonts w:eastAsia="Calibri"/>
          <w:b/>
          <w:i/>
          <w:lang w:eastAsia="en-US"/>
        </w:rPr>
      </w:pPr>
      <w:r w:rsidRPr="00CF7BF8">
        <w:rPr>
          <w:i/>
        </w:rPr>
        <w:t>Задачами научного общества являются</w:t>
      </w:r>
      <w:r w:rsidR="00366466" w:rsidRPr="00CF7BF8">
        <w:rPr>
          <w:i/>
        </w:rPr>
        <w:t>:</w:t>
      </w:r>
      <w:r w:rsidR="0088644E" w:rsidRPr="00CF7BF8">
        <w:rPr>
          <w:rFonts w:eastAsia="Calibri"/>
          <w:b/>
          <w:i/>
          <w:lang w:eastAsia="en-US"/>
        </w:rPr>
        <w:t xml:space="preserve"> </w:t>
      </w:r>
      <w:r w:rsidR="00366466" w:rsidRPr="00CF7BF8">
        <w:rPr>
          <w:rFonts w:eastAsia="Calibri"/>
          <w:b/>
          <w:i/>
          <w:lang w:eastAsia="en-US"/>
        </w:rPr>
        <w:t xml:space="preserve"> </w:t>
      </w:r>
    </w:p>
    <w:p w14:paraId="72B265D2" w14:textId="77777777" w:rsidR="0088644E" w:rsidRPr="00CF7BF8" w:rsidRDefault="0088644E" w:rsidP="0088644E">
      <w:pPr>
        <w:jc w:val="both"/>
        <w:rPr>
          <w:rFonts w:eastAsia="Calibri"/>
          <w:lang w:eastAsia="en-US"/>
        </w:rPr>
      </w:pPr>
      <w:r w:rsidRPr="00CF7BF8">
        <w:rPr>
          <w:rFonts w:eastAsia="Calibri"/>
          <w:lang w:eastAsia="en-US"/>
        </w:rPr>
        <w:t>1.</w:t>
      </w:r>
      <w:r w:rsidRPr="00CF7BF8">
        <w:rPr>
          <w:rFonts w:eastAsia="Calibri"/>
          <w:lang w:eastAsia="en-US"/>
        </w:rPr>
        <w:tab/>
        <w:t>Создание единого «ресурса» по сопровождению исследовательской и проектной деятельности.</w:t>
      </w:r>
    </w:p>
    <w:p w14:paraId="40F923CC" w14:textId="77777777" w:rsidR="0088644E" w:rsidRPr="00CF7BF8" w:rsidRDefault="0088644E" w:rsidP="0088644E">
      <w:pPr>
        <w:jc w:val="both"/>
        <w:rPr>
          <w:rFonts w:eastAsia="Calibri"/>
          <w:lang w:eastAsia="en-US"/>
        </w:rPr>
      </w:pPr>
      <w:r w:rsidRPr="00CF7BF8">
        <w:rPr>
          <w:rFonts w:eastAsia="Calibri"/>
          <w:lang w:eastAsia="en-US"/>
        </w:rPr>
        <w:t>2.</w:t>
      </w:r>
      <w:r w:rsidRPr="00CF7BF8">
        <w:rPr>
          <w:rFonts w:eastAsia="Calibri"/>
          <w:lang w:eastAsia="en-US"/>
        </w:rPr>
        <w:tab/>
        <w:t>Организация учебно-исследовательской деятельности обучающихся для усовершенствования процесса обучения и их социализации.</w:t>
      </w:r>
    </w:p>
    <w:p w14:paraId="30DF225A" w14:textId="77777777" w:rsidR="0088644E" w:rsidRPr="00CF7BF8" w:rsidRDefault="0088644E" w:rsidP="0088644E">
      <w:pPr>
        <w:jc w:val="both"/>
        <w:rPr>
          <w:rFonts w:eastAsia="Calibri"/>
          <w:lang w:eastAsia="en-US"/>
        </w:rPr>
      </w:pPr>
      <w:r w:rsidRPr="00CF7BF8">
        <w:rPr>
          <w:rFonts w:eastAsia="Calibri"/>
          <w:lang w:eastAsia="en-US"/>
        </w:rPr>
        <w:t>3.</w:t>
      </w:r>
      <w:r w:rsidRPr="00CF7BF8">
        <w:rPr>
          <w:rFonts w:eastAsia="Calibri"/>
          <w:lang w:eastAsia="en-US"/>
        </w:rPr>
        <w:tab/>
        <w:t xml:space="preserve">Активное включение </w:t>
      </w:r>
      <w:proofErr w:type="gramStart"/>
      <w:r w:rsidRPr="00CF7BF8">
        <w:rPr>
          <w:rFonts w:eastAsia="Calibri"/>
          <w:lang w:eastAsia="en-US"/>
        </w:rPr>
        <w:t>обучающихся</w:t>
      </w:r>
      <w:proofErr w:type="gramEnd"/>
      <w:r w:rsidRPr="00CF7BF8">
        <w:rPr>
          <w:rFonts w:eastAsia="Calibri"/>
          <w:lang w:eastAsia="en-US"/>
        </w:rPr>
        <w:t xml:space="preserve"> в процесс самообразования и саморазвития.</w:t>
      </w:r>
    </w:p>
    <w:p w14:paraId="7B3596FB" w14:textId="77777777" w:rsidR="0088644E" w:rsidRPr="00CF7BF8" w:rsidRDefault="0088644E" w:rsidP="0088644E">
      <w:pPr>
        <w:jc w:val="both"/>
        <w:rPr>
          <w:rFonts w:eastAsia="Calibri"/>
          <w:lang w:eastAsia="en-US"/>
        </w:rPr>
      </w:pPr>
      <w:r w:rsidRPr="00CF7BF8">
        <w:rPr>
          <w:rFonts w:eastAsia="Calibri"/>
          <w:lang w:eastAsia="en-US"/>
        </w:rPr>
        <w:t>4.</w:t>
      </w:r>
      <w:r w:rsidRPr="00CF7BF8">
        <w:rPr>
          <w:rFonts w:eastAsia="Calibri"/>
          <w:lang w:eastAsia="en-US"/>
        </w:rPr>
        <w:tab/>
        <w:t>Обучение детей работе с научной литературой, формирование культуры научного исследования.</w:t>
      </w:r>
    </w:p>
    <w:p w14:paraId="51EE158A" w14:textId="77777777" w:rsidR="0088644E" w:rsidRPr="00CF7BF8" w:rsidRDefault="0088644E" w:rsidP="0088644E">
      <w:pPr>
        <w:jc w:val="both"/>
        <w:rPr>
          <w:rFonts w:eastAsia="Calibri"/>
          <w:lang w:eastAsia="en-US"/>
        </w:rPr>
      </w:pPr>
      <w:r w:rsidRPr="00CF7BF8">
        <w:rPr>
          <w:rFonts w:eastAsia="Calibri"/>
          <w:lang w:eastAsia="en-US"/>
        </w:rPr>
        <w:t>5.</w:t>
      </w:r>
      <w:r w:rsidRPr="00CF7BF8">
        <w:rPr>
          <w:rFonts w:eastAsia="Calibri"/>
          <w:lang w:eastAsia="en-US"/>
        </w:rPr>
        <w:tab/>
        <w:t>Овладение обучающимися навыками экспериментальной и исследовательской работы.</w:t>
      </w:r>
    </w:p>
    <w:p w14:paraId="35BD40CD" w14:textId="77777777" w:rsidR="0088644E" w:rsidRPr="00CF7BF8" w:rsidRDefault="0088644E" w:rsidP="0088644E">
      <w:pPr>
        <w:jc w:val="both"/>
        <w:rPr>
          <w:rFonts w:eastAsia="Calibri"/>
          <w:lang w:eastAsia="en-US"/>
        </w:rPr>
      </w:pPr>
      <w:r w:rsidRPr="00CF7BF8">
        <w:rPr>
          <w:rFonts w:eastAsia="Calibri"/>
          <w:lang w:eastAsia="en-US"/>
        </w:rPr>
        <w:t xml:space="preserve">6. Организация консультационных мероприятий для педагогов по вопросу Исследовательская и проектная деятельность. </w:t>
      </w:r>
    </w:p>
    <w:p w14:paraId="386BC101" w14:textId="77777777" w:rsidR="009B3296" w:rsidRPr="00CF7BF8" w:rsidRDefault="0088644E" w:rsidP="009B3296">
      <w:pPr>
        <w:spacing w:line="276" w:lineRule="auto"/>
        <w:jc w:val="both"/>
      </w:pPr>
      <w:r w:rsidRPr="00CF7BF8">
        <w:t>Работа в  НОО «</w:t>
      </w:r>
      <w:proofErr w:type="spellStart"/>
      <w:r w:rsidRPr="00CF7BF8">
        <w:t>Арнерия</w:t>
      </w:r>
      <w:proofErr w:type="spellEnd"/>
      <w:r w:rsidRPr="00CF7BF8">
        <w:t>»    ведется в разных формах: через индивидуальную деятельность с учащимися, групповую (совместная исследовательская работа учащихся) и массовую (конференции).</w:t>
      </w:r>
    </w:p>
    <w:p w14:paraId="34E830F2" w14:textId="34FBADA5" w:rsidR="009B3296" w:rsidRPr="00CF7BF8" w:rsidRDefault="00493D8A" w:rsidP="009B3296">
      <w:pPr>
        <w:spacing w:line="276" w:lineRule="auto"/>
        <w:jc w:val="both"/>
        <w:rPr>
          <w:i/>
        </w:rPr>
      </w:pPr>
      <w:r w:rsidRPr="00CF7BF8">
        <w:rPr>
          <w:i/>
        </w:rPr>
        <w:t xml:space="preserve">Общество </w:t>
      </w:r>
      <w:r w:rsidR="009B3296" w:rsidRPr="00CF7BF8">
        <w:rPr>
          <w:i/>
        </w:rPr>
        <w:t>разбито на несколько секций</w:t>
      </w:r>
      <w:proofErr w:type="gramStart"/>
      <w:r w:rsidR="009B3296" w:rsidRPr="00CF7BF8">
        <w:rPr>
          <w:i/>
        </w:rPr>
        <w:t xml:space="preserve"> </w:t>
      </w:r>
      <w:r w:rsidRPr="00CF7BF8">
        <w:rPr>
          <w:i/>
        </w:rPr>
        <w:t>:</w:t>
      </w:r>
      <w:proofErr w:type="gramEnd"/>
      <w:r w:rsidRPr="00CF7BF8">
        <w:rPr>
          <w:i/>
        </w:rPr>
        <w:t xml:space="preserve"> </w:t>
      </w:r>
    </w:p>
    <w:p w14:paraId="7585F8B4" w14:textId="6DBAE1A1" w:rsidR="001F2EE7" w:rsidRDefault="001F2EE7" w:rsidP="00076BAE">
      <w:pPr>
        <w:pStyle w:val="a8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-филологии</w:t>
      </w:r>
    </w:p>
    <w:p w14:paraId="3DEA2918" w14:textId="65F19637" w:rsidR="001F2EE7" w:rsidRDefault="001F2EE7" w:rsidP="00076BAE">
      <w:pPr>
        <w:pStyle w:val="a8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-культурологии</w:t>
      </w:r>
    </w:p>
    <w:p w14:paraId="7490C58E" w14:textId="429B15A4" w:rsidR="001F2EE7" w:rsidRDefault="001F2EE7" w:rsidP="00076BAE">
      <w:pPr>
        <w:pStyle w:val="a8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493D8A" w:rsidRPr="00CF7BF8">
        <w:rPr>
          <w:rFonts w:ascii="Times New Roman" w:hAnsi="Times New Roman"/>
          <w:sz w:val="24"/>
          <w:szCs w:val="24"/>
        </w:rPr>
        <w:t>краевед</w:t>
      </w:r>
      <w:r>
        <w:rPr>
          <w:rFonts w:ascii="Times New Roman" w:hAnsi="Times New Roman"/>
          <w:sz w:val="24"/>
          <w:szCs w:val="24"/>
        </w:rPr>
        <w:t>ения</w:t>
      </w:r>
    </w:p>
    <w:p w14:paraId="7B969248" w14:textId="3818E29C" w:rsidR="001F2EE7" w:rsidRDefault="001F2EE7" w:rsidP="00076BAE">
      <w:pPr>
        <w:pStyle w:val="a8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493D8A" w:rsidRPr="00CF7BF8">
        <w:rPr>
          <w:rFonts w:ascii="Times New Roman" w:hAnsi="Times New Roman"/>
          <w:sz w:val="24"/>
          <w:szCs w:val="24"/>
        </w:rPr>
        <w:t>робототехники,</w:t>
      </w:r>
    </w:p>
    <w:p w14:paraId="6811720B" w14:textId="77777777" w:rsidR="001F2EE7" w:rsidRDefault="001F2EE7" w:rsidP="00076BAE">
      <w:pPr>
        <w:pStyle w:val="a8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493D8A" w:rsidRPr="00CF7BF8">
        <w:rPr>
          <w:rFonts w:ascii="Times New Roman" w:hAnsi="Times New Roman"/>
          <w:sz w:val="24"/>
          <w:szCs w:val="24"/>
        </w:rPr>
        <w:t>математическая</w:t>
      </w:r>
      <w:r w:rsidR="00076BAE" w:rsidRPr="00CF7BF8">
        <w:rPr>
          <w:rFonts w:ascii="Times New Roman" w:hAnsi="Times New Roman"/>
          <w:sz w:val="24"/>
          <w:szCs w:val="24"/>
        </w:rPr>
        <w:t xml:space="preserve"> </w:t>
      </w:r>
    </w:p>
    <w:p w14:paraId="626D1830" w14:textId="29A84983" w:rsidR="001F2EE7" w:rsidRDefault="001F2EE7" w:rsidP="00076BAE">
      <w:pPr>
        <w:pStyle w:val="a8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-эколого-биологическая</w:t>
      </w:r>
    </w:p>
    <w:p w14:paraId="1218CE00" w14:textId="183BEC60" w:rsidR="001F2EE7" w:rsidRDefault="001F2EE7" w:rsidP="00076BAE">
      <w:pPr>
        <w:pStyle w:val="a8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-лингвистическая</w:t>
      </w:r>
      <w:r w:rsidR="00076BAE" w:rsidRPr="00CF7BF8">
        <w:rPr>
          <w:rFonts w:ascii="Times New Roman" w:hAnsi="Times New Roman"/>
          <w:sz w:val="24"/>
          <w:szCs w:val="24"/>
        </w:rPr>
        <w:t xml:space="preserve"> </w:t>
      </w:r>
    </w:p>
    <w:p w14:paraId="018EE36C" w14:textId="75420ED3" w:rsidR="001F2EE7" w:rsidRDefault="001F2EE7" w:rsidP="00076BAE">
      <w:pPr>
        <w:pStyle w:val="a8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-филологическая</w:t>
      </w:r>
    </w:p>
    <w:p w14:paraId="516123EF" w14:textId="1651F0C9" w:rsidR="001F2EE7" w:rsidRDefault="001F2EE7" w:rsidP="00076BAE">
      <w:pPr>
        <w:pStyle w:val="a8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-экономико-географическая</w:t>
      </w:r>
    </w:p>
    <w:p w14:paraId="5BBCB735" w14:textId="023FBC6D" w:rsidR="00076BAE" w:rsidRPr="00CF7BF8" w:rsidRDefault="001F2EE7" w:rsidP="00076BAE">
      <w:pPr>
        <w:pStyle w:val="a8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</w:t>
      </w:r>
      <w:r w:rsidR="00076BAE" w:rsidRPr="00CF7BF8">
        <w:rPr>
          <w:rFonts w:ascii="Times New Roman" w:hAnsi="Times New Roman"/>
          <w:sz w:val="24"/>
          <w:szCs w:val="24"/>
        </w:rPr>
        <w:t>обще</w:t>
      </w:r>
      <w:r>
        <w:rPr>
          <w:rFonts w:ascii="Times New Roman" w:hAnsi="Times New Roman"/>
          <w:sz w:val="24"/>
          <w:szCs w:val="24"/>
        </w:rPr>
        <w:t>ственно-экономических дисциплин.</w:t>
      </w:r>
      <w:r w:rsidR="00076BAE" w:rsidRPr="00CF7BF8">
        <w:rPr>
          <w:rFonts w:ascii="Times New Roman" w:hAnsi="Times New Roman"/>
          <w:sz w:val="24"/>
          <w:szCs w:val="24"/>
        </w:rPr>
        <w:t xml:space="preserve">   </w:t>
      </w:r>
    </w:p>
    <w:p w14:paraId="1F1EFF5B" w14:textId="4EC5E45B" w:rsidR="00493D8A" w:rsidRPr="00CF7BF8" w:rsidRDefault="00493D8A" w:rsidP="009B3296">
      <w:pPr>
        <w:spacing w:line="276" w:lineRule="auto"/>
        <w:jc w:val="both"/>
      </w:pPr>
    </w:p>
    <w:p w14:paraId="12B8F8D5" w14:textId="583C565F" w:rsidR="00C0704A" w:rsidRPr="00CF7BF8" w:rsidRDefault="009B3296" w:rsidP="00076BAE">
      <w:pPr>
        <w:spacing w:line="276" w:lineRule="auto"/>
        <w:jc w:val="both"/>
      </w:pPr>
      <w:r w:rsidRPr="00CF7BF8">
        <w:t xml:space="preserve"> На общем  </w:t>
      </w:r>
      <w:r w:rsidRPr="00CF7BF8">
        <w:rPr>
          <w:lang w:eastAsia="en-US"/>
        </w:rPr>
        <w:t xml:space="preserve">собрание НОО </w:t>
      </w:r>
      <w:r w:rsidRPr="00CF7BF8">
        <w:t>участники знакомятся с целями и задачами научного сообщества. Участники презентуют свою секцию.</w:t>
      </w:r>
      <w:r w:rsidR="00076BAE" w:rsidRPr="00CF7BF8">
        <w:t xml:space="preserve"> Я</w:t>
      </w:r>
      <w:r w:rsidR="00CF7BF8">
        <w:t xml:space="preserve"> являюсь научным  руководителем</w:t>
      </w:r>
      <w:r w:rsidR="00076BAE" w:rsidRPr="00CF7BF8">
        <w:t xml:space="preserve"> секции общественных наук «Искатели»</w:t>
      </w:r>
      <w:r w:rsidR="00CF7BF8">
        <w:t>.</w:t>
      </w:r>
      <w:r w:rsidR="00076BAE" w:rsidRPr="00CF7BF8">
        <w:t xml:space="preserve"> </w:t>
      </w:r>
      <w:r w:rsidRPr="00CF7BF8">
        <w:rPr>
          <w:rFonts w:eastAsia="Calibri"/>
          <w:lang w:eastAsia="en-US"/>
        </w:rPr>
        <w:t xml:space="preserve"> Дети сами придумали</w:t>
      </w:r>
      <w:r w:rsidR="00C0704A" w:rsidRPr="00CF7BF8">
        <w:rPr>
          <w:rFonts w:eastAsia="Calibri"/>
          <w:lang w:eastAsia="en-US"/>
        </w:rPr>
        <w:t xml:space="preserve"> девиз «Нам открыты все пути, стремимся до цели мы вместе дойти»</w:t>
      </w:r>
      <w:r w:rsidRPr="00CF7BF8">
        <w:rPr>
          <w:rFonts w:eastAsia="Calibri"/>
          <w:lang w:eastAsia="en-US"/>
        </w:rPr>
        <w:t xml:space="preserve"> и создали </w:t>
      </w:r>
      <w:r w:rsidR="00CF7BF8">
        <w:rPr>
          <w:rFonts w:eastAsia="Calibri"/>
        </w:rPr>
        <w:t>эмблему.</w:t>
      </w:r>
      <w:r w:rsidR="001F2EE7">
        <w:rPr>
          <w:rFonts w:eastAsia="Calibri"/>
        </w:rPr>
        <w:t xml:space="preserve"> </w:t>
      </w:r>
      <w:r w:rsidRPr="00CF7BF8">
        <w:t>Предметные секции:</w:t>
      </w:r>
      <w:r w:rsidRPr="00CF7BF8">
        <w:rPr>
          <w:i/>
        </w:rPr>
        <w:t xml:space="preserve"> </w:t>
      </w:r>
      <w:r w:rsidRPr="00CF7BF8">
        <w:lastRenderedPageBreak/>
        <w:t xml:space="preserve">формируются по интересам, в состав входит не менее 5 </w:t>
      </w:r>
      <w:proofErr w:type="gramStart"/>
      <w:r w:rsidRPr="00CF7BF8">
        <w:t>обучающихся</w:t>
      </w:r>
      <w:proofErr w:type="gramEnd"/>
      <w:r w:rsidRPr="00CF7BF8">
        <w:t>. В функции научного руководителя, которым является учитель истории и обществознания входит</w:t>
      </w:r>
      <w:r w:rsidR="00C0704A" w:rsidRPr="00CF7BF8">
        <w:t>:</w:t>
      </w:r>
    </w:p>
    <w:p w14:paraId="0110A3F9" w14:textId="77777777" w:rsidR="00C8233C" w:rsidRPr="00CF7BF8" w:rsidRDefault="00C8233C" w:rsidP="00C8233C">
      <w:pPr>
        <w:spacing w:line="276" w:lineRule="auto"/>
        <w:jc w:val="both"/>
      </w:pPr>
      <w:r w:rsidRPr="00CF7BF8">
        <w:t>-</w:t>
      </w:r>
      <w:r w:rsidR="00C0704A" w:rsidRPr="00CF7BF8">
        <w:t xml:space="preserve">знакомство учащихся с основными приёмами </w:t>
      </w:r>
      <w:proofErr w:type="spellStart"/>
      <w:r w:rsidR="00C0704A" w:rsidRPr="00CF7BF8">
        <w:t>учебно</w:t>
      </w:r>
      <w:proofErr w:type="spellEnd"/>
      <w:r w:rsidR="00C0704A" w:rsidRPr="00CF7BF8">
        <w:t xml:space="preserve"> – исследовательской деятельности и получение начальных навыков проведения учебного исследования;</w:t>
      </w:r>
    </w:p>
    <w:p w14:paraId="412A4BB5" w14:textId="01F043C0" w:rsidR="00C8233C" w:rsidRPr="00CF7BF8" w:rsidRDefault="00C8233C" w:rsidP="00C8233C">
      <w:pPr>
        <w:spacing w:line="276" w:lineRule="auto"/>
        <w:jc w:val="both"/>
      </w:pPr>
      <w:r w:rsidRPr="00CF7BF8">
        <w:t>-</w:t>
      </w:r>
      <w:r w:rsidR="00C0704A" w:rsidRPr="00CF7BF8">
        <w:t xml:space="preserve">оказание практической помощи </w:t>
      </w:r>
      <w:proofErr w:type="gramStart"/>
      <w:r w:rsidR="00C0704A" w:rsidRPr="00CF7BF8">
        <w:t>обучающимся</w:t>
      </w:r>
      <w:proofErr w:type="gramEnd"/>
      <w:r w:rsidR="00C0704A" w:rsidRPr="00CF7BF8">
        <w:t xml:space="preserve"> в проведении исследовательской работы через индивидуа</w:t>
      </w:r>
      <w:r w:rsidR="00D93AAE" w:rsidRPr="00CF7BF8">
        <w:t>льные и групповые консультации;</w:t>
      </w:r>
    </w:p>
    <w:p w14:paraId="44D4AD0E" w14:textId="7742FFA5" w:rsidR="00C8233C" w:rsidRPr="00CF7BF8" w:rsidRDefault="00C8233C" w:rsidP="00C8233C">
      <w:pPr>
        <w:spacing w:line="276" w:lineRule="auto"/>
        <w:jc w:val="both"/>
      </w:pPr>
      <w:r w:rsidRPr="00CF7BF8">
        <w:t>-Обучение  работе с разными источниками информации;</w:t>
      </w:r>
    </w:p>
    <w:p w14:paraId="43A69654" w14:textId="079A0C6E" w:rsidR="00C8233C" w:rsidRPr="00CF7BF8" w:rsidRDefault="00C8233C" w:rsidP="00C8233C">
      <w:pPr>
        <w:spacing w:line="276" w:lineRule="auto"/>
        <w:jc w:val="both"/>
      </w:pPr>
      <w:r w:rsidRPr="00CF7BF8">
        <w:t>-</w:t>
      </w:r>
      <w:r w:rsidRPr="00CF7BF8">
        <w:rPr>
          <w:color w:val="333333"/>
          <w:shd w:val="clear" w:color="auto" w:fill="FFFFFF"/>
        </w:rPr>
        <w:t xml:space="preserve"> формирование навыков </w:t>
      </w:r>
      <w:r w:rsidRPr="00CF7BF8">
        <w:rPr>
          <w:bCs/>
          <w:color w:val="333333"/>
          <w:shd w:val="clear" w:color="auto" w:fill="FFFFFF"/>
        </w:rPr>
        <w:t>публичного</w:t>
      </w:r>
      <w:r w:rsidRPr="00CF7BF8">
        <w:rPr>
          <w:color w:val="333333"/>
          <w:shd w:val="clear" w:color="auto" w:fill="FFFFFF"/>
        </w:rPr>
        <w:t> </w:t>
      </w:r>
      <w:r w:rsidRPr="00CF7BF8">
        <w:rPr>
          <w:bCs/>
          <w:color w:val="333333"/>
          <w:shd w:val="clear" w:color="auto" w:fill="FFFFFF"/>
        </w:rPr>
        <w:t>выступления</w:t>
      </w:r>
      <w:r w:rsidR="00CF7BF8">
        <w:rPr>
          <w:color w:val="333333"/>
          <w:shd w:val="clear" w:color="auto" w:fill="FFFFFF"/>
        </w:rPr>
        <w:t>;</w:t>
      </w:r>
    </w:p>
    <w:p w14:paraId="184B9B65" w14:textId="5759ED65" w:rsidR="00C8233C" w:rsidRPr="00CF7BF8" w:rsidRDefault="00C8233C" w:rsidP="00C8233C">
      <w:pPr>
        <w:spacing w:line="276" w:lineRule="auto"/>
        <w:jc w:val="both"/>
      </w:pPr>
      <w:r w:rsidRPr="00CF7BF8">
        <w:t>-</w:t>
      </w:r>
      <w:r w:rsidR="00C0704A" w:rsidRPr="00CF7BF8">
        <w:t xml:space="preserve"> </w:t>
      </w:r>
      <w:r w:rsidRPr="00CF7BF8">
        <w:t>рецензирование исследовательских работ обучающихся при подготовке их к участию в конкурсах и конференциях</w:t>
      </w:r>
      <w:r w:rsidR="00CF7BF8">
        <w:t>.</w:t>
      </w:r>
    </w:p>
    <w:p w14:paraId="2F583C8B" w14:textId="4B49072A" w:rsidR="00076BAE" w:rsidRPr="00CF7BF8" w:rsidRDefault="009B3296" w:rsidP="00792F96">
      <w:pPr>
        <w:spacing w:line="276" w:lineRule="auto"/>
        <w:jc w:val="both"/>
      </w:pPr>
      <w:r w:rsidRPr="00CF7BF8">
        <w:t xml:space="preserve">Занятия предметной секции проводятся не реже 1 раза в неделю. На занятиях с </w:t>
      </w:r>
      <w:proofErr w:type="gramStart"/>
      <w:r w:rsidRPr="00CF7BF8">
        <w:t>обучающимися</w:t>
      </w:r>
      <w:proofErr w:type="gramEnd"/>
      <w:r w:rsidRPr="00CF7BF8">
        <w:t xml:space="preserve"> отводится 25 часов. </w:t>
      </w:r>
      <w:r w:rsidRPr="00CF7BF8">
        <w:rPr>
          <w:rFonts w:eastAsia="Calibri"/>
          <w:lang w:eastAsia="en-US"/>
        </w:rPr>
        <w:t xml:space="preserve">Работа НОО ведется в трех направлениях: для участников 1 года и 2 года и для педагогов. </w:t>
      </w:r>
      <w:r w:rsidR="00792F96" w:rsidRPr="00CF7BF8">
        <w:t xml:space="preserve"> </w:t>
      </w:r>
    </w:p>
    <w:p w14:paraId="7D8A14BA" w14:textId="4760AADD" w:rsidR="009B3296" w:rsidRPr="004837DF" w:rsidRDefault="009B3296" w:rsidP="009B3296">
      <w:pPr>
        <w:spacing w:line="276" w:lineRule="auto"/>
        <w:jc w:val="both"/>
        <w:rPr>
          <w:rFonts w:eastAsia="Calibri"/>
          <w:lang w:eastAsia="en-US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920"/>
        <w:gridCol w:w="11"/>
        <w:gridCol w:w="3172"/>
        <w:gridCol w:w="3226"/>
      </w:tblGrid>
      <w:tr w:rsidR="009B3296" w:rsidRPr="004837DF" w14:paraId="391273B0" w14:textId="77777777" w:rsidTr="00232CBB">
        <w:tc>
          <w:tcPr>
            <w:tcW w:w="1242" w:type="dxa"/>
          </w:tcPr>
          <w:p w14:paraId="354A2D70" w14:textId="77777777" w:rsidR="009B3296" w:rsidRPr="004837DF" w:rsidRDefault="009B3296" w:rsidP="00FC377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20" w:type="dxa"/>
          </w:tcPr>
          <w:p w14:paraId="79BE03EA" w14:textId="77777777" w:rsidR="009B3296" w:rsidRPr="004837DF" w:rsidRDefault="009B3296" w:rsidP="00FC377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4837DF">
              <w:rPr>
                <w:rFonts w:eastAsia="Calibri"/>
                <w:lang w:eastAsia="en-US"/>
              </w:rPr>
              <w:t>1 год</w:t>
            </w:r>
          </w:p>
        </w:tc>
        <w:tc>
          <w:tcPr>
            <w:tcW w:w="3183" w:type="dxa"/>
            <w:gridSpan w:val="2"/>
          </w:tcPr>
          <w:p w14:paraId="09A92D3C" w14:textId="77777777" w:rsidR="009B3296" w:rsidRPr="004837DF" w:rsidRDefault="009B3296" w:rsidP="00FC377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4837DF">
              <w:rPr>
                <w:rFonts w:eastAsia="Calibri"/>
                <w:lang w:eastAsia="en-US"/>
              </w:rPr>
              <w:t>2 год</w:t>
            </w:r>
          </w:p>
        </w:tc>
        <w:tc>
          <w:tcPr>
            <w:tcW w:w="3226" w:type="dxa"/>
          </w:tcPr>
          <w:p w14:paraId="3A3908C6" w14:textId="77777777" w:rsidR="009B3296" w:rsidRPr="004837DF" w:rsidRDefault="009B3296" w:rsidP="00FC377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4837DF">
              <w:rPr>
                <w:rFonts w:eastAsia="Calibri"/>
                <w:lang w:eastAsia="en-US"/>
              </w:rPr>
              <w:t>Педагоги</w:t>
            </w:r>
          </w:p>
        </w:tc>
      </w:tr>
      <w:tr w:rsidR="009B3296" w:rsidRPr="004837DF" w14:paraId="347CE5FE" w14:textId="77777777" w:rsidTr="00232CBB">
        <w:tc>
          <w:tcPr>
            <w:tcW w:w="1242" w:type="dxa"/>
          </w:tcPr>
          <w:p w14:paraId="13ED0606" w14:textId="77777777" w:rsidR="009B3296" w:rsidRPr="004837DF" w:rsidRDefault="009B3296" w:rsidP="00FC377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4837DF">
              <w:rPr>
                <w:rFonts w:eastAsia="Calibri"/>
                <w:lang w:eastAsia="en-US"/>
              </w:rPr>
              <w:t>Цель</w:t>
            </w:r>
          </w:p>
        </w:tc>
        <w:tc>
          <w:tcPr>
            <w:tcW w:w="1920" w:type="dxa"/>
          </w:tcPr>
          <w:p w14:paraId="070CDAEA" w14:textId="3EBF3C77" w:rsidR="009B3296" w:rsidRPr="00793730" w:rsidRDefault="00793730" w:rsidP="00C2198D">
            <w:pPr>
              <w:spacing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793730">
              <w:rPr>
                <w:sz w:val="18"/>
                <w:szCs w:val="18"/>
              </w:rPr>
              <w:t xml:space="preserve"> знакомство учащихся с основными приёмами </w:t>
            </w:r>
            <w:proofErr w:type="spellStart"/>
            <w:r w:rsidRPr="00793730">
              <w:rPr>
                <w:sz w:val="18"/>
                <w:szCs w:val="18"/>
              </w:rPr>
              <w:t>учебно</w:t>
            </w:r>
            <w:proofErr w:type="spellEnd"/>
            <w:r w:rsidRPr="00793730">
              <w:rPr>
                <w:sz w:val="18"/>
                <w:szCs w:val="18"/>
              </w:rPr>
              <w:t xml:space="preserve"> – исследовательской деятельности и получение начальных навыков проведения учебного исследования. </w:t>
            </w:r>
            <w:r w:rsidR="00C2198D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3183" w:type="dxa"/>
            <w:gridSpan w:val="2"/>
          </w:tcPr>
          <w:p w14:paraId="13370878" w14:textId="58DFE0CB" w:rsidR="009B3296" w:rsidRPr="00793730" w:rsidRDefault="00793730" w:rsidP="00793730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793730">
              <w:rPr>
                <w:sz w:val="22"/>
                <w:szCs w:val="22"/>
              </w:rPr>
              <w:t xml:space="preserve">оказание практической помощи обучающимся в </w:t>
            </w:r>
            <w:r w:rsidR="00792F96">
              <w:rPr>
                <w:sz w:val="22"/>
                <w:szCs w:val="22"/>
              </w:rPr>
              <w:t xml:space="preserve">проведении </w:t>
            </w:r>
            <w:r w:rsidRPr="00793730">
              <w:rPr>
                <w:sz w:val="22"/>
                <w:szCs w:val="22"/>
              </w:rPr>
              <w:t>исследовательской работы через индивидуальные и групповые консультации.</w:t>
            </w:r>
          </w:p>
        </w:tc>
        <w:tc>
          <w:tcPr>
            <w:tcW w:w="3226" w:type="dxa"/>
          </w:tcPr>
          <w:p w14:paraId="414CA5AE" w14:textId="65FAD952" w:rsidR="009B3296" w:rsidRPr="00793730" w:rsidRDefault="00792F96" w:rsidP="00793730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  <w:r w:rsidR="00C2198D" w:rsidRPr="00793730">
              <w:rPr>
                <w:sz w:val="22"/>
                <w:szCs w:val="22"/>
              </w:rPr>
              <w:t>оказание практической помощи через индивидуальные и групповые консультации</w:t>
            </w:r>
            <w:r w:rsidR="00C2198D">
              <w:rPr>
                <w:sz w:val="22"/>
                <w:szCs w:val="22"/>
              </w:rPr>
              <w:t>.</w:t>
            </w:r>
          </w:p>
        </w:tc>
      </w:tr>
      <w:tr w:rsidR="009B3296" w:rsidRPr="004837DF" w14:paraId="5C34C71F" w14:textId="77777777" w:rsidTr="0080709D">
        <w:trPr>
          <w:trHeight w:val="3735"/>
        </w:trPr>
        <w:tc>
          <w:tcPr>
            <w:tcW w:w="1242" w:type="dxa"/>
          </w:tcPr>
          <w:p w14:paraId="36901CB0" w14:textId="77777777" w:rsidR="009B3296" w:rsidRPr="00C2198D" w:rsidRDefault="009B3296" w:rsidP="00FC3775">
            <w:pPr>
              <w:spacing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C2198D">
              <w:rPr>
                <w:rFonts w:eastAsia="Calibri"/>
                <w:sz w:val="18"/>
                <w:szCs w:val="18"/>
                <w:lang w:eastAsia="en-US"/>
              </w:rPr>
              <w:t>Основные мероприятия (темы, основные направления)</w:t>
            </w:r>
          </w:p>
        </w:tc>
        <w:tc>
          <w:tcPr>
            <w:tcW w:w="1920" w:type="dxa"/>
          </w:tcPr>
          <w:p w14:paraId="198A6A5D" w14:textId="77777777" w:rsidR="00793730" w:rsidRPr="00C2198D" w:rsidRDefault="00793730" w:rsidP="00793730">
            <w:pPr>
              <w:kinsoku w:val="0"/>
              <w:overflowPunct w:val="0"/>
              <w:textAlignment w:val="baseline"/>
              <w:rPr>
                <w:sz w:val="20"/>
                <w:szCs w:val="20"/>
              </w:rPr>
            </w:pPr>
            <w:r w:rsidRPr="00C2198D">
              <w:rPr>
                <w:rFonts w:eastAsia="+mn-ea"/>
                <w:color w:val="000000"/>
                <w:kern w:val="24"/>
                <w:sz w:val="20"/>
                <w:szCs w:val="20"/>
              </w:rPr>
              <w:t>«Что такое исследование»</w:t>
            </w:r>
          </w:p>
          <w:p w14:paraId="6E1F4062" w14:textId="77777777" w:rsidR="00793730" w:rsidRPr="00C2198D" w:rsidRDefault="00793730" w:rsidP="00793730">
            <w:pPr>
              <w:kinsoku w:val="0"/>
              <w:overflowPunct w:val="0"/>
              <w:textAlignment w:val="baseline"/>
              <w:rPr>
                <w:sz w:val="20"/>
                <w:szCs w:val="20"/>
              </w:rPr>
            </w:pPr>
            <w:r w:rsidRPr="00C2198D">
              <w:rPr>
                <w:rFonts w:eastAsia="+mn-ea"/>
                <w:color w:val="000000"/>
                <w:kern w:val="24"/>
                <w:sz w:val="20"/>
                <w:szCs w:val="20"/>
              </w:rPr>
              <w:t>«Методы исследования»</w:t>
            </w:r>
          </w:p>
          <w:p w14:paraId="3FF5DE32" w14:textId="77777777" w:rsidR="00793730" w:rsidRPr="00C2198D" w:rsidRDefault="00793730" w:rsidP="00793730">
            <w:pPr>
              <w:kinsoku w:val="0"/>
              <w:overflowPunct w:val="0"/>
              <w:textAlignment w:val="baseline"/>
              <w:rPr>
                <w:sz w:val="20"/>
                <w:szCs w:val="20"/>
              </w:rPr>
            </w:pPr>
            <w:r w:rsidRPr="00C2198D">
              <w:rPr>
                <w:rFonts w:eastAsia="+mn-ea"/>
                <w:color w:val="000000"/>
                <w:kern w:val="24"/>
                <w:sz w:val="20"/>
                <w:szCs w:val="20"/>
              </w:rPr>
              <w:t>«Структура исследования»</w:t>
            </w:r>
          </w:p>
          <w:p w14:paraId="565A01E6" w14:textId="77777777" w:rsidR="00793730" w:rsidRPr="00C2198D" w:rsidRDefault="00793730" w:rsidP="00793730">
            <w:pPr>
              <w:kinsoku w:val="0"/>
              <w:overflowPunct w:val="0"/>
              <w:textAlignment w:val="baseline"/>
              <w:rPr>
                <w:sz w:val="20"/>
                <w:szCs w:val="20"/>
              </w:rPr>
            </w:pPr>
            <w:r w:rsidRPr="00C2198D">
              <w:rPr>
                <w:rFonts w:eastAsia="+mn-ea"/>
                <w:color w:val="000000"/>
                <w:kern w:val="24"/>
                <w:sz w:val="20"/>
                <w:szCs w:val="20"/>
              </w:rPr>
              <w:t>«Правила оформления исследовательских и проектных работ»</w:t>
            </w:r>
          </w:p>
          <w:p w14:paraId="5607B74F" w14:textId="77777777" w:rsidR="00793730" w:rsidRPr="00C2198D" w:rsidRDefault="00793730" w:rsidP="00793730">
            <w:pPr>
              <w:kinsoku w:val="0"/>
              <w:overflowPunct w:val="0"/>
              <w:textAlignment w:val="baseline"/>
              <w:rPr>
                <w:sz w:val="20"/>
                <w:szCs w:val="20"/>
              </w:rPr>
            </w:pPr>
            <w:r w:rsidRPr="00C2198D">
              <w:rPr>
                <w:rFonts w:eastAsia="+mn-ea"/>
                <w:color w:val="000000"/>
                <w:kern w:val="24"/>
                <w:sz w:val="20"/>
                <w:szCs w:val="20"/>
              </w:rPr>
              <w:t>«Секреты хорошего выступления»</w:t>
            </w:r>
          </w:p>
          <w:p w14:paraId="51A9567E" w14:textId="77777777" w:rsidR="009B3296" w:rsidRPr="00C2198D" w:rsidRDefault="009B3296" w:rsidP="00FC3775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183" w:type="dxa"/>
            <w:gridSpan w:val="2"/>
          </w:tcPr>
          <w:p w14:paraId="5FE63C98" w14:textId="6D0211A0" w:rsidR="00793730" w:rsidRPr="00C2198D" w:rsidRDefault="00793730" w:rsidP="00793730">
            <w:pPr>
              <w:pStyle w:val="a7"/>
              <w:tabs>
                <w:tab w:val="left" w:pos="843"/>
              </w:tabs>
              <w:kinsoku w:val="0"/>
              <w:overflowPunct w:val="0"/>
              <w:spacing w:before="144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2198D">
              <w:rPr>
                <w:rFonts w:eastAsia="+mn-ea"/>
                <w:color w:val="000000"/>
                <w:kern w:val="24"/>
                <w:sz w:val="20"/>
                <w:szCs w:val="20"/>
              </w:rPr>
              <w:t>-Структура исследовательской работы</w:t>
            </w:r>
            <w:r w:rsidR="00C2198D">
              <w:rPr>
                <w:rFonts w:eastAsia="+mn-ea"/>
                <w:color w:val="000000"/>
                <w:kern w:val="24"/>
                <w:sz w:val="20"/>
                <w:szCs w:val="20"/>
              </w:rPr>
              <w:t>;</w:t>
            </w:r>
          </w:p>
          <w:p w14:paraId="4E41E43A" w14:textId="036B211D" w:rsidR="00793730" w:rsidRPr="00C2198D" w:rsidRDefault="00793730" w:rsidP="00793730">
            <w:pPr>
              <w:tabs>
                <w:tab w:val="left" w:pos="843"/>
              </w:tabs>
              <w:kinsoku w:val="0"/>
              <w:overflowPunct w:val="0"/>
              <w:textAlignment w:val="baseline"/>
              <w:rPr>
                <w:sz w:val="20"/>
                <w:szCs w:val="20"/>
              </w:rPr>
            </w:pPr>
            <w:r w:rsidRPr="00C2198D">
              <w:rPr>
                <w:rFonts w:eastAsia="+mn-ea"/>
                <w:color w:val="000000"/>
                <w:kern w:val="24"/>
                <w:sz w:val="20"/>
                <w:szCs w:val="20"/>
              </w:rPr>
              <w:t>-Правила оформления исследовательской и проектной работы</w:t>
            </w:r>
            <w:r w:rsidR="00C2198D">
              <w:rPr>
                <w:rFonts w:eastAsia="+mn-ea"/>
                <w:color w:val="000000"/>
                <w:kern w:val="24"/>
                <w:sz w:val="20"/>
                <w:szCs w:val="20"/>
              </w:rPr>
              <w:t>;</w:t>
            </w:r>
          </w:p>
          <w:p w14:paraId="50CD8769" w14:textId="3FE1FDEC" w:rsidR="00B32F53" w:rsidRPr="00C2198D" w:rsidRDefault="00793730" w:rsidP="00B32F53">
            <w:pPr>
              <w:pStyle w:val="a7"/>
              <w:tabs>
                <w:tab w:val="left" w:pos="570"/>
              </w:tabs>
              <w:kinsoku w:val="0"/>
              <w:overflowPunct w:val="0"/>
              <w:spacing w:before="144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2198D">
              <w:rPr>
                <w:rFonts w:eastAsia="+mn-ea"/>
                <w:color w:val="000000"/>
                <w:kern w:val="24"/>
                <w:sz w:val="20"/>
                <w:szCs w:val="20"/>
              </w:rPr>
              <w:t>-Секреты хорошего выступления</w:t>
            </w:r>
            <w:r w:rsidR="00C2198D">
              <w:rPr>
                <w:rFonts w:eastAsia="+mn-ea"/>
                <w:color w:val="000000"/>
                <w:kern w:val="24"/>
                <w:sz w:val="20"/>
                <w:szCs w:val="20"/>
              </w:rPr>
              <w:t>;</w:t>
            </w:r>
          </w:p>
          <w:p w14:paraId="5A82E04D" w14:textId="5BD71CE7" w:rsidR="00793730" w:rsidRPr="00C2198D" w:rsidRDefault="00B32F53" w:rsidP="00B32F53">
            <w:pPr>
              <w:pStyle w:val="a7"/>
              <w:tabs>
                <w:tab w:val="left" w:pos="570"/>
              </w:tabs>
              <w:kinsoku w:val="0"/>
              <w:overflowPunct w:val="0"/>
              <w:spacing w:before="144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2198D">
              <w:rPr>
                <w:sz w:val="20"/>
                <w:szCs w:val="20"/>
              </w:rPr>
              <w:t>-</w:t>
            </w:r>
            <w:r w:rsidR="00793730" w:rsidRPr="00C2198D">
              <w:rPr>
                <w:rFonts w:eastAsia="+mn-ea"/>
                <w:color w:val="000000"/>
                <w:kern w:val="24"/>
                <w:sz w:val="20"/>
                <w:szCs w:val="20"/>
              </w:rPr>
              <w:t>Правила оформления списка литературы</w:t>
            </w:r>
            <w:r w:rsidR="00C2198D">
              <w:rPr>
                <w:rFonts w:eastAsia="+mn-ea"/>
                <w:color w:val="000000"/>
                <w:kern w:val="24"/>
                <w:sz w:val="20"/>
                <w:szCs w:val="20"/>
              </w:rPr>
              <w:t>;</w:t>
            </w:r>
          </w:p>
          <w:p w14:paraId="3D470FC7" w14:textId="4E615C89" w:rsidR="00B32F53" w:rsidRPr="00C2198D" w:rsidRDefault="00B32F53" w:rsidP="00B32F53">
            <w:pPr>
              <w:tabs>
                <w:tab w:val="left" w:pos="843"/>
                <w:tab w:val="left" w:pos="1278"/>
              </w:tabs>
              <w:kinsoku w:val="0"/>
              <w:overflowPunct w:val="0"/>
              <w:textAlignment w:val="baseline"/>
              <w:rPr>
                <w:rFonts w:eastAsia="+mn-ea"/>
                <w:color w:val="000000"/>
                <w:kern w:val="24"/>
                <w:sz w:val="20"/>
                <w:szCs w:val="20"/>
              </w:rPr>
            </w:pPr>
            <w:r w:rsidRPr="00C2198D">
              <w:rPr>
                <w:rFonts w:eastAsia="+mn-ea"/>
                <w:color w:val="000000"/>
                <w:kern w:val="24"/>
                <w:sz w:val="20"/>
                <w:szCs w:val="20"/>
              </w:rPr>
              <w:t>-</w:t>
            </w:r>
            <w:r w:rsidR="00793730" w:rsidRPr="00C2198D">
              <w:rPr>
                <w:rFonts w:eastAsia="+mn-ea"/>
                <w:color w:val="000000"/>
                <w:kern w:val="24"/>
                <w:sz w:val="20"/>
                <w:szCs w:val="20"/>
              </w:rPr>
              <w:t>Правила оформления презентации к</w:t>
            </w:r>
            <w:r w:rsidRPr="00C2198D">
              <w:rPr>
                <w:rFonts w:eastAsia="+mn-ea"/>
                <w:color w:val="000000"/>
                <w:kern w:val="24"/>
                <w:sz w:val="20"/>
                <w:szCs w:val="20"/>
              </w:rPr>
              <w:t xml:space="preserve">  </w:t>
            </w:r>
            <w:r w:rsidR="00C2198D">
              <w:rPr>
                <w:rFonts w:eastAsia="+mn-ea"/>
                <w:color w:val="000000"/>
                <w:kern w:val="24"/>
                <w:sz w:val="20"/>
                <w:szCs w:val="20"/>
              </w:rPr>
              <w:t>выступлению;</w:t>
            </w:r>
          </w:p>
          <w:p w14:paraId="586CAB1B" w14:textId="4B702A04" w:rsidR="00793730" w:rsidRPr="00C2198D" w:rsidRDefault="00B32F53" w:rsidP="00B32F53">
            <w:pPr>
              <w:tabs>
                <w:tab w:val="left" w:pos="843"/>
                <w:tab w:val="left" w:pos="1278"/>
              </w:tabs>
              <w:kinsoku w:val="0"/>
              <w:overflowPunct w:val="0"/>
              <w:textAlignment w:val="baseline"/>
              <w:rPr>
                <w:sz w:val="20"/>
                <w:szCs w:val="20"/>
              </w:rPr>
            </w:pPr>
            <w:r w:rsidRPr="00C2198D">
              <w:rPr>
                <w:rFonts w:eastAsia="+mn-ea"/>
                <w:color w:val="000000"/>
                <w:kern w:val="24"/>
                <w:sz w:val="20"/>
                <w:szCs w:val="20"/>
              </w:rPr>
              <w:t>-</w:t>
            </w:r>
            <w:r w:rsidR="00793730" w:rsidRPr="00C2198D">
              <w:rPr>
                <w:rFonts w:eastAsia="+mn-ea"/>
                <w:color w:val="000000"/>
                <w:kern w:val="24"/>
                <w:sz w:val="20"/>
                <w:szCs w:val="20"/>
              </w:rPr>
              <w:t>Тайм менеджмент исследователя и</w:t>
            </w:r>
            <w:r w:rsidRPr="00C2198D">
              <w:rPr>
                <w:rFonts w:eastAsia="+mn-ea"/>
                <w:color w:val="000000"/>
                <w:kern w:val="24"/>
                <w:sz w:val="20"/>
                <w:szCs w:val="20"/>
              </w:rPr>
              <w:t xml:space="preserve"> </w:t>
            </w:r>
            <w:r w:rsidR="00793730" w:rsidRPr="00C2198D">
              <w:rPr>
                <w:rFonts w:eastAsia="+mn-ea"/>
                <w:color w:val="000000"/>
                <w:kern w:val="24"/>
                <w:sz w:val="20"/>
                <w:szCs w:val="20"/>
              </w:rPr>
              <w:t>научного руководителя.</w:t>
            </w:r>
          </w:p>
          <w:p w14:paraId="6867EF58" w14:textId="77777777" w:rsidR="009B3296" w:rsidRPr="00C2198D" w:rsidRDefault="009B3296" w:rsidP="00FC377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226" w:type="dxa"/>
          </w:tcPr>
          <w:p w14:paraId="177C6EF1" w14:textId="4113E336" w:rsidR="00792F96" w:rsidRPr="00C2198D" w:rsidRDefault="00792F96" w:rsidP="00792F96">
            <w:pPr>
              <w:pStyle w:val="a7"/>
              <w:tabs>
                <w:tab w:val="left" w:pos="843"/>
              </w:tabs>
              <w:kinsoku w:val="0"/>
              <w:overflowPunct w:val="0"/>
              <w:spacing w:before="144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2198D">
              <w:rPr>
                <w:rFonts w:eastAsia="+mn-ea"/>
                <w:color w:val="000000"/>
                <w:kern w:val="24"/>
                <w:sz w:val="20"/>
                <w:szCs w:val="20"/>
              </w:rPr>
              <w:t>-Структура исследовательской работы</w:t>
            </w:r>
            <w:r w:rsidR="00C2198D" w:rsidRPr="00C2198D">
              <w:rPr>
                <w:rFonts w:eastAsia="+mn-ea"/>
                <w:color w:val="000000"/>
                <w:kern w:val="24"/>
                <w:sz w:val="20"/>
                <w:szCs w:val="20"/>
              </w:rPr>
              <w:t>;</w:t>
            </w:r>
          </w:p>
          <w:p w14:paraId="1BB51DD6" w14:textId="71C581DD" w:rsidR="00792F96" w:rsidRPr="00C2198D" w:rsidRDefault="00792F96" w:rsidP="00792F96">
            <w:pPr>
              <w:pStyle w:val="a7"/>
              <w:tabs>
                <w:tab w:val="left" w:pos="570"/>
              </w:tabs>
              <w:kinsoku w:val="0"/>
              <w:overflowPunct w:val="0"/>
              <w:spacing w:before="144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2198D">
              <w:rPr>
                <w:sz w:val="20"/>
                <w:szCs w:val="20"/>
              </w:rPr>
              <w:t>-</w:t>
            </w:r>
            <w:r w:rsidRPr="00C2198D">
              <w:rPr>
                <w:rFonts w:eastAsia="+mn-ea"/>
                <w:color w:val="000000"/>
                <w:kern w:val="24"/>
                <w:sz w:val="20"/>
                <w:szCs w:val="20"/>
              </w:rPr>
              <w:t>Правила оформления списка литературы</w:t>
            </w:r>
            <w:r w:rsidR="00C2198D" w:rsidRPr="00C2198D">
              <w:rPr>
                <w:rFonts w:eastAsia="+mn-ea"/>
                <w:color w:val="000000"/>
                <w:kern w:val="24"/>
                <w:sz w:val="20"/>
                <w:szCs w:val="20"/>
              </w:rPr>
              <w:t>;</w:t>
            </w:r>
          </w:p>
          <w:p w14:paraId="19C872D7" w14:textId="52B480FE" w:rsidR="00792F96" w:rsidRPr="00C2198D" w:rsidRDefault="00792F96" w:rsidP="00792F96">
            <w:pPr>
              <w:pStyle w:val="a7"/>
              <w:tabs>
                <w:tab w:val="left" w:pos="570"/>
              </w:tabs>
              <w:kinsoku w:val="0"/>
              <w:overflowPunct w:val="0"/>
              <w:spacing w:before="144" w:beforeAutospacing="0" w:after="0" w:afterAutospacing="0"/>
              <w:textAlignment w:val="baseline"/>
              <w:rPr>
                <w:rFonts w:eastAsia="+mn-ea"/>
                <w:color w:val="000000"/>
                <w:kern w:val="24"/>
                <w:sz w:val="20"/>
                <w:szCs w:val="20"/>
              </w:rPr>
            </w:pPr>
            <w:r w:rsidRPr="00C2198D">
              <w:rPr>
                <w:rFonts w:eastAsia="+mn-ea"/>
                <w:color w:val="000000"/>
                <w:kern w:val="24"/>
                <w:sz w:val="20"/>
                <w:szCs w:val="20"/>
              </w:rPr>
              <w:t>-Секреты хорошего выступления</w:t>
            </w:r>
            <w:r w:rsidR="00C2198D" w:rsidRPr="00C2198D">
              <w:rPr>
                <w:rFonts w:eastAsia="+mn-ea"/>
                <w:color w:val="000000"/>
                <w:kern w:val="24"/>
                <w:sz w:val="20"/>
                <w:szCs w:val="20"/>
              </w:rPr>
              <w:t>;</w:t>
            </w:r>
          </w:p>
          <w:p w14:paraId="6A73EC99" w14:textId="10D19101" w:rsidR="00792F96" w:rsidRPr="00C2198D" w:rsidRDefault="00792F96" w:rsidP="00792F96">
            <w:pPr>
              <w:pStyle w:val="a7"/>
              <w:tabs>
                <w:tab w:val="left" w:pos="570"/>
              </w:tabs>
              <w:kinsoku w:val="0"/>
              <w:overflowPunct w:val="0"/>
              <w:spacing w:before="144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2198D">
              <w:rPr>
                <w:sz w:val="20"/>
                <w:szCs w:val="20"/>
              </w:rPr>
              <w:t>-</w:t>
            </w:r>
            <w:r w:rsidRPr="00C2198D">
              <w:rPr>
                <w:rFonts w:eastAsia="+mn-ea"/>
                <w:color w:val="000000"/>
                <w:kern w:val="24"/>
                <w:sz w:val="20"/>
                <w:szCs w:val="20"/>
              </w:rPr>
              <w:t>Правила оформления списка литературы</w:t>
            </w:r>
            <w:r w:rsidR="00C2198D" w:rsidRPr="00C2198D">
              <w:rPr>
                <w:rFonts w:eastAsia="+mn-ea"/>
                <w:color w:val="000000"/>
                <w:kern w:val="24"/>
                <w:sz w:val="20"/>
                <w:szCs w:val="20"/>
              </w:rPr>
              <w:t>;</w:t>
            </w:r>
          </w:p>
          <w:p w14:paraId="7C48AC07" w14:textId="6C54EB3E" w:rsidR="00792F96" w:rsidRPr="00C2198D" w:rsidRDefault="00792F96" w:rsidP="00792F96">
            <w:pPr>
              <w:tabs>
                <w:tab w:val="left" w:pos="843"/>
                <w:tab w:val="left" w:pos="1278"/>
              </w:tabs>
              <w:kinsoku w:val="0"/>
              <w:overflowPunct w:val="0"/>
              <w:textAlignment w:val="baseline"/>
              <w:rPr>
                <w:rFonts w:eastAsia="+mn-ea"/>
                <w:color w:val="000000"/>
                <w:kern w:val="24"/>
                <w:sz w:val="20"/>
                <w:szCs w:val="20"/>
              </w:rPr>
            </w:pPr>
            <w:r w:rsidRPr="00C2198D">
              <w:rPr>
                <w:rFonts w:eastAsia="+mn-ea"/>
                <w:color w:val="000000"/>
                <w:kern w:val="24"/>
                <w:sz w:val="20"/>
                <w:szCs w:val="20"/>
              </w:rPr>
              <w:t xml:space="preserve">-Правила оформления презентации к  </w:t>
            </w:r>
            <w:r w:rsidR="00C2198D" w:rsidRPr="00C2198D">
              <w:rPr>
                <w:rFonts w:eastAsia="+mn-ea"/>
                <w:color w:val="000000"/>
                <w:kern w:val="24"/>
                <w:sz w:val="20"/>
                <w:szCs w:val="20"/>
              </w:rPr>
              <w:t>выступлению;</w:t>
            </w:r>
          </w:p>
          <w:p w14:paraId="3C447B14" w14:textId="77777777" w:rsidR="00C2198D" w:rsidRPr="00C2198D" w:rsidRDefault="00C2198D" w:rsidP="00792F96">
            <w:pPr>
              <w:tabs>
                <w:tab w:val="left" w:pos="843"/>
                <w:tab w:val="left" w:pos="1278"/>
              </w:tabs>
              <w:kinsoku w:val="0"/>
              <w:overflowPunct w:val="0"/>
              <w:textAlignment w:val="baseline"/>
              <w:rPr>
                <w:rFonts w:eastAsia="+mn-ea"/>
                <w:color w:val="000000"/>
                <w:kern w:val="24"/>
                <w:sz w:val="20"/>
                <w:szCs w:val="20"/>
              </w:rPr>
            </w:pPr>
          </w:p>
          <w:p w14:paraId="2A32723A" w14:textId="77777777" w:rsidR="00C2198D" w:rsidRPr="00C2198D" w:rsidRDefault="00C2198D" w:rsidP="00C2198D">
            <w:pPr>
              <w:tabs>
                <w:tab w:val="left" w:pos="843"/>
                <w:tab w:val="left" w:pos="1278"/>
              </w:tabs>
              <w:kinsoku w:val="0"/>
              <w:overflowPunct w:val="0"/>
              <w:textAlignment w:val="baseline"/>
              <w:rPr>
                <w:sz w:val="20"/>
                <w:szCs w:val="20"/>
              </w:rPr>
            </w:pPr>
            <w:r w:rsidRPr="00C2198D">
              <w:rPr>
                <w:rFonts w:eastAsia="+mn-ea"/>
                <w:color w:val="000000"/>
                <w:kern w:val="24"/>
                <w:sz w:val="20"/>
                <w:szCs w:val="20"/>
              </w:rPr>
              <w:t>-Тайм менеджмент исследователя и научного руководителя.</w:t>
            </w:r>
          </w:p>
          <w:p w14:paraId="47001D61" w14:textId="77777777" w:rsidR="00792F96" w:rsidRPr="00C2198D" w:rsidRDefault="00792F96" w:rsidP="00792F96">
            <w:pPr>
              <w:pStyle w:val="a7"/>
              <w:tabs>
                <w:tab w:val="left" w:pos="570"/>
              </w:tabs>
              <w:kinsoku w:val="0"/>
              <w:overflowPunct w:val="0"/>
              <w:spacing w:before="144" w:beforeAutospacing="0" w:after="0" w:afterAutospacing="0"/>
              <w:textAlignment w:val="baseline"/>
              <w:rPr>
                <w:sz w:val="20"/>
                <w:szCs w:val="20"/>
              </w:rPr>
            </w:pPr>
          </w:p>
          <w:p w14:paraId="7655FF6C" w14:textId="77777777" w:rsidR="009B3296" w:rsidRPr="00C2198D" w:rsidRDefault="009B3296" w:rsidP="00FC377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232CBB" w:rsidRPr="004837DF" w14:paraId="2528639A" w14:textId="77777777" w:rsidTr="00CE66A7">
        <w:tc>
          <w:tcPr>
            <w:tcW w:w="1242" w:type="dxa"/>
          </w:tcPr>
          <w:p w14:paraId="6FC7D7E3" w14:textId="77777777" w:rsidR="00232CBB" w:rsidRPr="00247401" w:rsidRDefault="00232CBB" w:rsidP="00FC3775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47401">
              <w:rPr>
                <w:rFonts w:eastAsia="Calibri"/>
                <w:sz w:val="20"/>
                <w:szCs w:val="20"/>
                <w:lang w:eastAsia="en-US"/>
              </w:rPr>
              <w:t>Результаты</w:t>
            </w:r>
          </w:p>
        </w:tc>
        <w:tc>
          <w:tcPr>
            <w:tcW w:w="1931" w:type="dxa"/>
            <w:gridSpan w:val="2"/>
          </w:tcPr>
          <w:p w14:paraId="2FF5256B" w14:textId="1913523F" w:rsidR="00CF7BF8" w:rsidRDefault="00CF7BF8" w:rsidP="00B32F53">
            <w:pPr>
              <w:shd w:val="clear" w:color="auto" w:fill="FFFFFF"/>
              <w:spacing w:line="360" w:lineRule="auto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Ш</w:t>
            </w:r>
            <w:r w:rsidR="0080709D">
              <w:rPr>
                <w:rFonts w:eastAsia="Calibri"/>
                <w:sz w:val="20"/>
                <w:szCs w:val="20"/>
                <w:lang w:eastAsia="en-US"/>
              </w:rPr>
              <w:t>кольная</w:t>
            </w:r>
          </w:p>
          <w:p w14:paraId="2B958EC1" w14:textId="6AA938A9" w:rsidR="00232CBB" w:rsidRPr="0080709D" w:rsidRDefault="00232CBB" w:rsidP="00B32F53">
            <w:pPr>
              <w:shd w:val="clear" w:color="auto" w:fill="FFFFFF"/>
              <w:spacing w:line="360" w:lineRule="auto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80709D">
              <w:rPr>
                <w:rFonts w:eastAsia="Calibri"/>
                <w:sz w:val="20"/>
                <w:szCs w:val="20"/>
                <w:lang w:eastAsia="en-US"/>
              </w:rPr>
              <w:t>конференция НОО «</w:t>
            </w:r>
            <w:proofErr w:type="spellStart"/>
            <w:r w:rsidRPr="0080709D">
              <w:rPr>
                <w:rFonts w:eastAsia="Calibri"/>
                <w:sz w:val="20"/>
                <w:szCs w:val="20"/>
                <w:lang w:eastAsia="en-US"/>
              </w:rPr>
              <w:t>Арнерия</w:t>
            </w:r>
            <w:proofErr w:type="spellEnd"/>
            <w:r w:rsidRPr="0080709D">
              <w:rPr>
                <w:rFonts w:eastAsia="Calibri"/>
                <w:sz w:val="20"/>
                <w:szCs w:val="20"/>
                <w:lang w:eastAsia="en-US"/>
              </w:rPr>
              <w:t>»:</w:t>
            </w:r>
          </w:p>
          <w:p w14:paraId="3DB2DBC0" w14:textId="6D581502" w:rsidR="00232CBB" w:rsidRPr="0080709D" w:rsidRDefault="00232CBB" w:rsidP="00B32F53">
            <w:pPr>
              <w:shd w:val="clear" w:color="auto" w:fill="FFFFFF"/>
              <w:spacing w:line="360" w:lineRule="auto"/>
              <w:contextualSpacing/>
              <w:rPr>
                <w:sz w:val="20"/>
                <w:szCs w:val="20"/>
                <w:lang w:bidi="en-US"/>
              </w:rPr>
            </w:pPr>
            <w:r w:rsidRPr="0080709D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80709D">
              <w:rPr>
                <w:b/>
                <w:sz w:val="20"/>
                <w:szCs w:val="20"/>
                <w:lang w:bidi="en-US"/>
              </w:rPr>
              <w:t>«Забытые игры наших бабушек и дедушек»(2018г)</w:t>
            </w:r>
            <w:r w:rsidRPr="0080709D">
              <w:rPr>
                <w:rFonts w:eastAsia="Calibri"/>
                <w:sz w:val="20"/>
                <w:szCs w:val="20"/>
                <w:lang w:eastAsia="en-US"/>
              </w:rPr>
              <w:t xml:space="preserve">    </w:t>
            </w:r>
          </w:p>
          <w:p w14:paraId="27E98952" w14:textId="46420073" w:rsidR="00232CBB" w:rsidRPr="004837DF" w:rsidRDefault="00232CBB" w:rsidP="0080709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0709D">
              <w:rPr>
                <w:rFonts w:eastAsiaTheme="minorHAnsi"/>
                <w:b/>
                <w:bCs/>
                <w:iCs/>
                <w:sz w:val="20"/>
                <w:szCs w:val="20"/>
              </w:rPr>
              <w:t>«</w:t>
            </w:r>
            <w:r w:rsidRPr="006464AF">
              <w:rPr>
                <w:rFonts w:eastAsiaTheme="minorHAnsi"/>
                <w:b/>
                <w:bCs/>
                <w:iCs/>
                <w:sz w:val="20"/>
                <w:szCs w:val="20"/>
              </w:rPr>
              <w:t>Влияние мультфильмов на психику</w:t>
            </w:r>
            <w:r w:rsidRPr="00792F96">
              <w:rPr>
                <w:rFonts w:eastAsiaTheme="minorHAnsi"/>
                <w:b/>
                <w:bCs/>
                <w:iCs/>
                <w:sz w:val="22"/>
                <w:szCs w:val="22"/>
              </w:rPr>
              <w:t xml:space="preserve"> детей»</w:t>
            </w:r>
            <w:r w:rsidR="0080709D">
              <w:rPr>
                <w:rFonts w:eastAsiaTheme="minorHAnsi"/>
                <w:b/>
                <w:bCs/>
                <w:iCs/>
                <w:sz w:val="22"/>
                <w:szCs w:val="22"/>
              </w:rPr>
              <w:t>(</w:t>
            </w:r>
            <w:r w:rsidR="0080709D">
              <w:rPr>
                <w:sz w:val="22"/>
                <w:szCs w:val="22"/>
              </w:rPr>
              <w:t>2018г)</w:t>
            </w:r>
          </w:p>
        </w:tc>
        <w:tc>
          <w:tcPr>
            <w:tcW w:w="6398" w:type="dxa"/>
            <w:gridSpan w:val="2"/>
          </w:tcPr>
          <w:p w14:paraId="3B7A7170" w14:textId="56DA0E40" w:rsidR="00232CBB" w:rsidRPr="00232CBB" w:rsidRDefault="00232CBB" w:rsidP="00232CBB">
            <w:pPr>
              <w:ind w:right="-483"/>
              <w:rPr>
                <w:sz w:val="20"/>
                <w:szCs w:val="20"/>
              </w:rPr>
            </w:pPr>
            <w:r w:rsidRPr="00232CBB"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 xml:space="preserve">айонная </w:t>
            </w:r>
            <w:proofErr w:type="spellStart"/>
            <w:r>
              <w:rPr>
                <w:sz w:val="20"/>
                <w:szCs w:val="20"/>
              </w:rPr>
              <w:t>учебно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6464AF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исследовательская конференция</w:t>
            </w:r>
            <w:r w:rsidRPr="00232CB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232CBB">
              <w:rPr>
                <w:sz w:val="20"/>
                <w:szCs w:val="20"/>
              </w:rPr>
              <w:t xml:space="preserve">  </w:t>
            </w:r>
          </w:p>
          <w:p w14:paraId="635EB67E" w14:textId="2A6FECDF" w:rsidR="00232CBB" w:rsidRPr="00232CBB" w:rsidRDefault="00232CBB" w:rsidP="00232CBB">
            <w:pPr>
              <w:ind w:right="-483"/>
              <w:rPr>
                <w:b/>
                <w:sz w:val="27"/>
                <w:szCs w:val="27"/>
              </w:rPr>
            </w:pPr>
            <w:r w:rsidRPr="00232CBB">
              <w:rPr>
                <w:sz w:val="20"/>
                <w:szCs w:val="20"/>
              </w:rPr>
              <w:t>«Ю</w:t>
            </w:r>
            <w:r w:rsidR="00CF7BF8">
              <w:rPr>
                <w:sz w:val="20"/>
                <w:szCs w:val="20"/>
              </w:rPr>
              <w:t>ность</w:t>
            </w:r>
            <w:r w:rsidRPr="00232CBB">
              <w:rPr>
                <w:sz w:val="20"/>
                <w:szCs w:val="20"/>
              </w:rPr>
              <w:t xml:space="preserve"> </w:t>
            </w:r>
            <w:proofErr w:type="spellStart"/>
            <w:r w:rsidRPr="00232CBB">
              <w:rPr>
                <w:sz w:val="20"/>
                <w:szCs w:val="20"/>
              </w:rPr>
              <w:t>П</w:t>
            </w:r>
            <w:r w:rsidR="00CF7BF8">
              <w:rPr>
                <w:sz w:val="20"/>
                <w:szCs w:val="20"/>
              </w:rPr>
              <w:t>инежья</w:t>
            </w:r>
            <w:proofErr w:type="spellEnd"/>
            <w:r w:rsidRPr="00232CBB">
              <w:rPr>
                <w:b/>
                <w:sz w:val="27"/>
                <w:szCs w:val="27"/>
              </w:rPr>
              <w:t>»</w:t>
            </w:r>
            <w:r>
              <w:rPr>
                <w:b/>
                <w:sz w:val="27"/>
                <w:szCs w:val="27"/>
              </w:rPr>
              <w:t>:</w:t>
            </w:r>
          </w:p>
          <w:p w14:paraId="5FEFBAB1" w14:textId="438BF3B0" w:rsidR="00232CBB" w:rsidRDefault="00232CBB" w:rsidP="00232CBB">
            <w:pPr>
              <w:spacing w:line="276" w:lineRule="auto"/>
              <w:jc w:val="both"/>
              <w:rPr>
                <w:b/>
                <w:sz w:val="22"/>
                <w:szCs w:val="22"/>
                <w:lang w:bidi="en-US"/>
              </w:rPr>
            </w:pPr>
            <w:r w:rsidRPr="00792F96">
              <w:rPr>
                <w:b/>
                <w:sz w:val="22"/>
                <w:szCs w:val="22"/>
                <w:lang w:bidi="en-US"/>
              </w:rPr>
              <w:t xml:space="preserve"> «Забытые игры наших бабушек и дедушек»</w:t>
            </w:r>
            <w:r>
              <w:rPr>
                <w:b/>
              </w:rPr>
              <w:t xml:space="preserve"> (2019г)</w:t>
            </w:r>
          </w:p>
          <w:p w14:paraId="0ADA04E0" w14:textId="0661969A" w:rsidR="00232CBB" w:rsidRPr="00232CBB" w:rsidRDefault="00232CBB" w:rsidP="00232CBB">
            <w:pPr>
              <w:ind w:right="-483"/>
              <w:rPr>
                <w:sz w:val="20"/>
                <w:szCs w:val="20"/>
              </w:rPr>
            </w:pPr>
            <w:r w:rsidRPr="00232CBB"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 xml:space="preserve">айонная </w:t>
            </w:r>
            <w:proofErr w:type="spellStart"/>
            <w:r>
              <w:rPr>
                <w:sz w:val="20"/>
                <w:szCs w:val="20"/>
              </w:rPr>
              <w:t>учебно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6464AF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исследовательская конференция</w:t>
            </w:r>
            <w:r w:rsidRPr="00232CB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232CBB">
              <w:rPr>
                <w:sz w:val="20"/>
                <w:szCs w:val="20"/>
              </w:rPr>
              <w:t xml:space="preserve">  </w:t>
            </w:r>
          </w:p>
          <w:p w14:paraId="68F9C06B" w14:textId="5C9FD0BA" w:rsidR="00232CBB" w:rsidRPr="00232CBB" w:rsidRDefault="00CF7BF8" w:rsidP="00232CBB">
            <w:pPr>
              <w:ind w:right="-483"/>
              <w:rPr>
                <w:b/>
                <w:sz w:val="27"/>
                <w:szCs w:val="27"/>
              </w:rPr>
            </w:pPr>
            <w:r>
              <w:rPr>
                <w:sz w:val="20"/>
                <w:szCs w:val="20"/>
              </w:rPr>
              <w:t>«Юность</w:t>
            </w:r>
            <w:r w:rsidR="00232CBB" w:rsidRPr="00232CBB">
              <w:rPr>
                <w:sz w:val="20"/>
                <w:szCs w:val="20"/>
              </w:rPr>
              <w:t xml:space="preserve"> </w:t>
            </w:r>
            <w:proofErr w:type="spellStart"/>
            <w:r w:rsidR="00232CBB" w:rsidRPr="00232CBB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инежья</w:t>
            </w:r>
            <w:proofErr w:type="spellEnd"/>
            <w:r w:rsidR="00232CBB" w:rsidRPr="00232CBB">
              <w:rPr>
                <w:b/>
                <w:sz w:val="27"/>
                <w:szCs w:val="27"/>
              </w:rPr>
              <w:t>»</w:t>
            </w:r>
            <w:r w:rsidR="00232CBB">
              <w:rPr>
                <w:b/>
                <w:sz w:val="27"/>
                <w:szCs w:val="27"/>
              </w:rPr>
              <w:t>:</w:t>
            </w:r>
          </w:p>
          <w:p w14:paraId="5057A7CE" w14:textId="0D8F04E5" w:rsidR="00232CBB" w:rsidRDefault="00232CBB" w:rsidP="00232CBB">
            <w:pPr>
              <w:ind w:right="-483"/>
              <w:rPr>
                <w:b/>
              </w:rPr>
            </w:pPr>
            <w:r>
              <w:rPr>
                <w:b/>
              </w:rPr>
              <w:t>«</w:t>
            </w:r>
            <w:r w:rsidRPr="00232CBB">
              <w:rPr>
                <w:b/>
              </w:rPr>
              <w:t>Шпаргалка: вред или польза?</w:t>
            </w:r>
            <w:r>
              <w:rPr>
                <w:b/>
              </w:rPr>
              <w:t>»(2020г)</w:t>
            </w:r>
          </w:p>
          <w:p w14:paraId="4DCD68FF" w14:textId="1D0CB1AC" w:rsidR="00232CBB" w:rsidRPr="00232CBB" w:rsidRDefault="00232CBB" w:rsidP="00232CBB">
            <w:pPr>
              <w:spacing w:after="120"/>
              <w:rPr>
                <w:b/>
              </w:rPr>
            </w:pPr>
            <w:r>
              <w:rPr>
                <w:b/>
              </w:rPr>
              <w:t>«</w:t>
            </w:r>
            <w:r w:rsidRPr="00232CBB">
              <w:rPr>
                <w:b/>
              </w:rPr>
              <w:t>Дети войны – наши земляки</w:t>
            </w:r>
            <w:r>
              <w:rPr>
                <w:b/>
              </w:rPr>
              <w:t>» (2020г)</w:t>
            </w:r>
          </w:p>
          <w:p w14:paraId="4545E329" w14:textId="2BDCA555" w:rsidR="00232CBB" w:rsidRPr="004837DF" w:rsidRDefault="00232CBB" w:rsidP="00FC377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</w:tbl>
    <w:p w14:paraId="1981DE45" w14:textId="23924BD8" w:rsidR="009B3296" w:rsidRPr="004837DF" w:rsidRDefault="00792F96" w:rsidP="009B3296"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 </w:t>
      </w:r>
    </w:p>
    <w:p w14:paraId="67C29733" w14:textId="09303852" w:rsidR="009B3296" w:rsidRPr="004837DF" w:rsidRDefault="00C2198D" w:rsidP="009B3296">
      <w:pPr>
        <w:spacing w:line="276" w:lineRule="auto"/>
        <w:jc w:val="both"/>
      </w:pPr>
      <w:r>
        <w:rPr>
          <w:rFonts w:eastAsia="Calibri"/>
          <w:lang w:eastAsia="en-US"/>
        </w:rPr>
        <w:t xml:space="preserve"> </w:t>
      </w:r>
    </w:p>
    <w:p w14:paraId="2F2F79E3" w14:textId="77777777" w:rsidR="009B3296" w:rsidRPr="00CF7BF8" w:rsidRDefault="009B3296" w:rsidP="009B3296">
      <w:pPr>
        <w:spacing w:line="276" w:lineRule="auto"/>
        <w:jc w:val="center"/>
        <w:rPr>
          <w:rFonts w:eastAsia="Calibri"/>
          <w:b/>
          <w:i/>
          <w:lang w:eastAsia="en-US"/>
        </w:rPr>
      </w:pPr>
      <w:r w:rsidRPr="00CF7BF8">
        <w:rPr>
          <w:b/>
          <w:i/>
        </w:rPr>
        <w:t>Учебно-исследовательская деятельность обучающихся в рамках краеведческого направления и  формирования патриотических качеств по отношению к своей Малой родине</w:t>
      </w:r>
    </w:p>
    <w:p w14:paraId="4B63C4B1" w14:textId="77777777" w:rsidR="009B3296" w:rsidRPr="00CF7BF8" w:rsidRDefault="009B3296" w:rsidP="009B3296">
      <w:pPr>
        <w:spacing w:line="276" w:lineRule="auto"/>
        <w:jc w:val="both"/>
        <w:rPr>
          <w:b/>
        </w:rPr>
      </w:pPr>
      <w:r w:rsidRPr="00CF7BF8">
        <w:rPr>
          <w:rFonts w:eastAsia="Calibri"/>
          <w:lang w:eastAsia="en-US"/>
        </w:rPr>
        <w:t xml:space="preserve">   </w:t>
      </w:r>
      <w:r w:rsidRPr="00CF7BF8">
        <w:rPr>
          <w:lang w:eastAsia="en-US"/>
        </w:rPr>
        <w:t xml:space="preserve">  Начало любого исследования - это выбор темы. </w:t>
      </w:r>
      <w:r w:rsidRPr="00CF7BF8">
        <w:t xml:space="preserve">Объектом моего исследования уже много лет является культура, обычаи, традиции  </w:t>
      </w:r>
      <w:proofErr w:type="spellStart"/>
      <w:r w:rsidRPr="00CF7BF8">
        <w:t>Пинежья</w:t>
      </w:r>
      <w:proofErr w:type="spellEnd"/>
      <w:r w:rsidRPr="00CF7BF8">
        <w:t xml:space="preserve">.   Важнейшее основание для выбора темы исследования – является и </w:t>
      </w:r>
      <w:r w:rsidRPr="00CF7BF8">
        <w:rPr>
          <w:bCs/>
        </w:rPr>
        <w:t>наличие какого-либо противоречия или отсутствия объективных данных.</w:t>
      </w:r>
      <w:r w:rsidRPr="00CF7BF8">
        <w:t xml:space="preserve"> Выбор темы мотивирован интересом к ней ученика и педагога. Знание истоков отечественной культуры, нравов и обычаев своего народа помогает понять и объяснить многие моменты истории. </w:t>
      </w:r>
      <w:r w:rsidRPr="00CF7BF8">
        <w:rPr>
          <w:bCs/>
          <w:shd w:val="clear" w:color="auto" w:fill="FFFFFF"/>
        </w:rPr>
        <w:t xml:space="preserve">И </w:t>
      </w:r>
      <w:r w:rsidRPr="00CF7BF8">
        <w:rPr>
          <w:shd w:val="clear" w:color="auto" w:fill="FFFFFF"/>
        </w:rPr>
        <w:t xml:space="preserve"> в  историко-культурном стандарте наряду с большим вниманием к  политической истории  особое место уделено   освещению проблем духовной и культурной жизни России. Учащиеся должны усвоить, что производство духовных и культурных ценностей не менее важная задача, чем другие виды человеческой деятельности, а изучение культуры и культурного взаимодействия народов России/СССР будет способствовать формированию у школьников представлений об общей исторической судьбе нашей Родины(</w:t>
      </w:r>
      <w:r w:rsidRPr="00CF7BF8">
        <w:t xml:space="preserve">1).Многие работы детей посвящены </w:t>
      </w:r>
      <w:proofErr w:type="spellStart"/>
      <w:r w:rsidRPr="00CF7BF8">
        <w:t>пинежским</w:t>
      </w:r>
      <w:proofErr w:type="spellEnd"/>
      <w:r w:rsidRPr="00CF7BF8">
        <w:t xml:space="preserve"> традициям</w:t>
      </w:r>
      <w:r w:rsidRPr="00CF7BF8">
        <w:rPr>
          <w:b/>
        </w:rPr>
        <w:t xml:space="preserve">. </w:t>
      </w:r>
    </w:p>
    <w:p w14:paraId="4D7DA23A" w14:textId="77777777" w:rsidR="009B3296" w:rsidRPr="00CF7BF8" w:rsidRDefault="009B3296" w:rsidP="009B3296">
      <w:pPr>
        <w:spacing w:line="276" w:lineRule="auto"/>
        <w:jc w:val="both"/>
      </w:pPr>
      <w:r w:rsidRPr="00CF7BF8">
        <w:rPr>
          <w:b/>
        </w:rPr>
        <w:t>В качестве примеров приведём некоторые работы обучающихся:</w:t>
      </w:r>
      <w:r w:rsidRPr="00CF7BF8">
        <w:t xml:space="preserve"> </w:t>
      </w:r>
    </w:p>
    <w:p w14:paraId="2B14266D" w14:textId="77777777" w:rsidR="009B3296" w:rsidRPr="004837DF" w:rsidRDefault="009B3296" w:rsidP="009B3296">
      <w:pPr>
        <w:spacing w:line="276" w:lineRule="auto"/>
        <w:jc w:val="both"/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4111"/>
        <w:gridCol w:w="4218"/>
      </w:tblGrid>
      <w:tr w:rsidR="009B3296" w:rsidRPr="004837DF" w14:paraId="5FC0110E" w14:textId="77777777" w:rsidTr="00FC3775">
        <w:trPr>
          <w:trHeight w:val="465"/>
        </w:trPr>
        <w:tc>
          <w:tcPr>
            <w:tcW w:w="1242" w:type="dxa"/>
          </w:tcPr>
          <w:p w14:paraId="3F12E576" w14:textId="77777777" w:rsidR="009B3296" w:rsidRPr="004837DF" w:rsidRDefault="009B3296" w:rsidP="00FC3775">
            <w:pPr>
              <w:spacing w:line="276" w:lineRule="auto"/>
              <w:jc w:val="both"/>
            </w:pPr>
          </w:p>
        </w:tc>
        <w:tc>
          <w:tcPr>
            <w:tcW w:w="4111" w:type="dxa"/>
          </w:tcPr>
          <w:p w14:paraId="52F9ACBE" w14:textId="5AA80E8D" w:rsidR="009B3296" w:rsidRPr="004837DF" w:rsidRDefault="00247401" w:rsidP="00FC3775">
            <w:pPr>
              <w:spacing w:line="276" w:lineRule="auto"/>
              <w:jc w:val="both"/>
            </w:pPr>
            <w:r>
              <w:t xml:space="preserve">  Оглавление</w:t>
            </w:r>
          </w:p>
          <w:p w14:paraId="4F64DCCC" w14:textId="77777777" w:rsidR="009B3296" w:rsidRPr="004837DF" w:rsidRDefault="009B3296" w:rsidP="00FC3775">
            <w:pPr>
              <w:spacing w:line="276" w:lineRule="auto"/>
              <w:jc w:val="both"/>
            </w:pPr>
          </w:p>
        </w:tc>
        <w:tc>
          <w:tcPr>
            <w:tcW w:w="4218" w:type="dxa"/>
          </w:tcPr>
          <w:p w14:paraId="6B776DE6" w14:textId="77777777" w:rsidR="009B3296" w:rsidRPr="004837DF" w:rsidRDefault="009B3296" w:rsidP="00FC3775">
            <w:pPr>
              <w:spacing w:line="276" w:lineRule="auto"/>
              <w:jc w:val="both"/>
            </w:pPr>
            <w:r w:rsidRPr="004837DF">
              <w:t>Актуальность. Цель</w:t>
            </w:r>
            <w:proofErr w:type="gramStart"/>
            <w:r w:rsidRPr="004837DF">
              <w:t xml:space="preserve"> .</w:t>
            </w:r>
            <w:proofErr w:type="gramEnd"/>
            <w:r w:rsidRPr="004837DF">
              <w:t>Задачи</w:t>
            </w:r>
          </w:p>
        </w:tc>
      </w:tr>
      <w:tr w:rsidR="009B3296" w:rsidRPr="004837DF" w14:paraId="29A59368" w14:textId="77777777" w:rsidTr="00FC3775">
        <w:trPr>
          <w:trHeight w:val="150"/>
        </w:trPr>
        <w:tc>
          <w:tcPr>
            <w:tcW w:w="1242" w:type="dxa"/>
          </w:tcPr>
          <w:p w14:paraId="665B33B4" w14:textId="77777777" w:rsidR="009B3296" w:rsidRPr="004837DF" w:rsidRDefault="009B3296" w:rsidP="00FC377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4837DF">
              <w:rPr>
                <w:sz w:val="18"/>
                <w:szCs w:val="18"/>
              </w:rPr>
              <w:t xml:space="preserve">«Мифология детской колыбели на </w:t>
            </w:r>
            <w:proofErr w:type="spellStart"/>
            <w:r w:rsidRPr="004837DF">
              <w:rPr>
                <w:sz w:val="18"/>
                <w:szCs w:val="18"/>
              </w:rPr>
              <w:t>Пинежье</w:t>
            </w:r>
            <w:proofErr w:type="spellEnd"/>
            <w:r w:rsidRPr="004837DF">
              <w:rPr>
                <w:sz w:val="18"/>
                <w:szCs w:val="18"/>
              </w:rPr>
              <w:t>»</w:t>
            </w:r>
          </w:p>
          <w:p w14:paraId="53DB76A0" w14:textId="77777777" w:rsidR="009B3296" w:rsidRPr="004837DF" w:rsidRDefault="009B3296" w:rsidP="00FC3775">
            <w:pPr>
              <w:spacing w:line="276" w:lineRule="auto"/>
              <w:jc w:val="both"/>
            </w:pPr>
          </w:p>
        </w:tc>
        <w:tc>
          <w:tcPr>
            <w:tcW w:w="4111" w:type="dxa"/>
          </w:tcPr>
          <w:p w14:paraId="2562CA18" w14:textId="77777777" w:rsidR="009B3296" w:rsidRPr="004837DF" w:rsidRDefault="009B3296" w:rsidP="00FC3775">
            <w:pPr>
              <w:spacing w:line="360" w:lineRule="auto"/>
              <w:rPr>
                <w:sz w:val="20"/>
                <w:szCs w:val="20"/>
              </w:rPr>
            </w:pPr>
            <w:r w:rsidRPr="004837DF">
              <w:rPr>
                <w:sz w:val="20"/>
                <w:szCs w:val="20"/>
              </w:rPr>
              <w:t xml:space="preserve">Введение   </w:t>
            </w:r>
          </w:p>
          <w:p w14:paraId="59EFB8C2" w14:textId="77777777" w:rsidR="009B3296" w:rsidRPr="004837DF" w:rsidRDefault="009B3296" w:rsidP="00FC3775">
            <w:pPr>
              <w:spacing w:line="360" w:lineRule="auto"/>
              <w:rPr>
                <w:sz w:val="20"/>
                <w:szCs w:val="20"/>
              </w:rPr>
            </w:pPr>
            <w:r w:rsidRPr="004837DF">
              <w:rPr>
                <w:sz w:val="20"/>
                <w:szCs w:val="20"/>
              </w:rPr>
              <w:t xml:space="preserve"> Основная часть: </w:t>
            </w:r>
          </w:p>
          <w:p w14:paraId="5C8FD399" w14:textId="3570C038" w:rsidR="009B3296" w:rsidRPr="004837DF" w:rsidRDefault="00A71136" w:rsidP="00FC3775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9B3296" w:rsidRPr="004837DF">
              <w:rPr>
                <w:sz w:val="20"/>
                <w:szCs w:val="20"/>
              </w:rPr>
              <w:t xml:space="preserve"> 1. Ритуально-мифологический характер колыбели </w:t>
            </w:r>
          </w:p>
          <w:p w14:paraId="14B58EB8" w14:textId="77777777" w:rsidR="009B3296" w:rsidRPr="004837DF" w:rsidRDefault="009B3296" w:rsidP="00FC3775">
            <w:pPr>
              <w:spacing w:line="360" w:lineRule="auto"/>
              <w:rPr>
                <w:sz w:val="20"/>
                <w:szCs w:val="20"/>
              </w:rPr>
            </w:pPr>
            <w:r w:rsidRPr="004837DF">
              <w:rPr>
                <w:sz w:val="20"/>
                <w:szCs w:val="20"/>
              </w:rPr>
              <w:t xml:space="preserve">  1.1. Виды детской колыбели </w:t>
            </w:r>
          </w:p>
          <w:p w14:paraId="1430DF2B" w14:textId="2A7CBE3A" w:rsidR="009B3296" w:rsidRPr="004837DF" w:rsidRDefault="009B3296" w:rsidP="00FC3775">
            <w:pPr>
              <w:spacing w:line="360" w:lineRule="auto"/>
              <w:rPr>
                <w:sz w:val="20"/>
                <w:szCs w:val="20"/>
              </w:rPr>
            </w:pPr>
            <w:r w:rsidRPr="004837DF">
              <w:rPr>
                <w:sz w:val="20"/>
                <w:szCs w:val="20"/>
              </w:rPr>
              <w:t xml:space="preserve"> 1.2.. </w:t>
            </w:r>
            <w:r w:rsidR="00247401">
              <w:rPr>
                <w:sz w:val="20"/>
                <w:szCs w:val="20"/>
              </w:rPr>
              <w:t>Устройство детской колыбели</w:t>
            </w:r>
            <w:proofErr w:type="gramStart"/>
            <w:r w:rsidR="00247401">
              <w:rPr>
                <w:sz w:val="20"/>
                <w:szCs w:val="20"/>
              </w:rPr>
              <w:t xml:space="preserve"> .</w:t>
            </w:r>
            <w:proofErr w:type="gramEnd"/>
          </w:p>
          <w:p w14:paraId="31EE428C" w14:textId="0935660E" w:rsidR="009B3296" w:rsidRPr="004837DF" w:rsidRDefault="00A71136" w:rsidP="00FC3775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9B3296" w:rsidRPr="004837DF">
              <w:rPr>
                <w:sz w:val="20"/>
                <w:szCs w:val="20"/>
              </w:rPr>
              <w:t xml:space="preserve"> 2. Мифологическое значение </w:t>
            </w:r>
            <w:proofErr w:type="spellStart"/>
            <w:r w:rsidR="009B3296" w:rsidRPr="004837DF">
              <w:rPr>
                <w:sz w:val="20"/>
                <w:szCs w:val="20"/>
              </w:rPr>
              <w:t>очепа</w:t>
            </w:r>
            <w:proofErr w:type="spellEnd"/>
            <w:r w:rsidR="009B3296" w:rsidRPr="004837DF">
              <w:rPr>
                <w:sz w:val="20"/>
                <w:szCs w:val="20"/>
              </w:rPr>
              <w:t xml:space="preserve"> </w:t>
            </w:r>
            <w:r w:rsidR="00247401">
              <w:rPr>
                <w:sz w:val="20"/>
                <w:szCs w:val="20"/>
              </w:rPr>
              <w:t xml:space="preserve"> </w:t>
            </w:r>
            <w:r w:rsidR="009B3296" w:rsidRPr="004837DF">
              <w:rPr>
                <w:sz w:val="20"/>
                <w:szCs w:val="20"/>
              </w:rPr>
              <w:t xml:space="preserve">   </w:t>
            </w:r>
          </w:p>
          <w:p w14:paraId="1C7BCB1B" w14:textId="64D46329" w:rsidR="009B3296" w:rsidRPr="004837DF" w:rsidRDefault="00A71136" w:rsidP="00FC3775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247401">
              <w:rPr>
                <w:sz w:val="20"/>
                <w:szCs w:val="20"/>
              </w:rPr>
              <w:t>3. Колыбельная песня.</w:t>
            </w:r>
            <w:r w:rsidR="009B3296" w:rsidRPr="004837DF">
              <w:rPr>
                <w:sz w:val="20"/>
                <w:szCs w:val="20"/>
              </w:rPr>
              <w:t xml:space="preserve"> </w:t>
            </w:r>
          </w:p>
          <w:p w14:paraId="542B80E8" w14:textId="77777777" w:rsidR="009B3296" w:rsidRPr="004837DF" w:rsidRDefault="009B3296" w:rsidP="00FC3775">
            <w:pPr>
              <w:spacing w:line="360" w:lineRule="auto"/>
              <w:rPr>
                <w:sz w:val="20"/>
                <w:szCs w:val="20"/>
              </w:rPr>
            </w:pPr>
            <w:r w:rsidRPr="004837DF">
              <w:rPr>
                <w:sz w:val="20"/>
                <w:szCs w:val="20"/>
              </w:rPr>
              <w:t xml:space="preserve">Заключение </w:t>
            </w:r>
          </w:p>
          <w:p w14:paraId="414E135D" w14:textId="7707EDA9" w:rsidR="009B3296" w:rsidRPr="004837DF" w:rsidRDefault="00F4536E" w:rsidP="00FC3775">
            <w:pPr>
              <w:spacing w:line="276" w:lineRule="auto"/>
              <w:jc w:val="both"/>
            </w:pPr>
            <w:r>
              <w:rPr>
                <w:sz w:val="20"/>
                <w:szCs w:val="20"/>
              </w:rPr>
              <w:t xml:space="preserve"> </w:t>
            </w:r>
            <w:r w:rsidR="009B3296" w:rsidRPr="004837DF">
              <w:t xml:space="preserve">  </w:t>
            </w:r>
          </w:p>
        </w:tc>
        <w:tc>
          <w:tcPr>
            <w:tcW w:w="4218" w:type="dxa"/>
          </w:tcPr>
          <w:p w14:paraId="05433937" w14:textId="7F35EB96" w:rsidR="009B3296" w:rsidRPr="004837DF" w:rsidRDefault="009B3296" w:rsidP="004F172E">
            <w:pPr>
              <w:spacing w:line="360" w:lineRule="auto"/>
              <w:ind w:firstLine="709"/>
              <w:jc w:val="both"/>
              <w:rPr>
                <w:sz w:val="18"/>
                <w:szCs w:val="18"/>
              </w:rPr>
            </w:pPr>
            <w:r w:rsidRPr="004837DF">
              <w:rPr>
                <w:sz w:val="18"/>
                <w:szCs w:val="18"/>
              </w:rPr>
              <w:t xml:space="preserve">Детская колыбель, как первый дом человека, занимает существенное место в мифологических представлениях. Поэтому проблема, затронутая в данном исследовании, представляется достаточно актуальной, поскольку люди, живущие в </w:t>
            </w:r>
            <w:r w:rsidRPr="004837DF">
              <w:rPr>
                <w:sz w:val="18"/>
                <w:szCs w:val="18"/>
                <w:lang w:val="en-US"/>
              </w:rPr>
              <w:t>XXI</w:t>
            </w:r>
            <w:r w:rsidRPr="004837DF">
              <w:rPr>
                <w:sz w:val="18"/>
                <w:szCs w:val="18"/>
              </w:rPr>
              <w:t xml:space="preserve"> веке, все чаще обращаются к традициям и обрядам давно минувших дней, а вопрос относительно магии и мифологии детской колыбели требует более тщательного изучения.</w:t>
            </w:r>
            <w:r w:rsidR="004F172E">
              <w:rPr>
                <w:sz w:val="18"/>
                <w:szCs w:val="18"/>
              </w:rPr>
              <w:t xml:space="preserve">   Ц</w:t>
            </w:r>
            <w:r w:rsidRPr="004837DF">
              <w:rPr>
                <w:sz w:val="18"/>
                <w:szCs w:val="18"/>
              </w:rPr>
              <w:t>елью нашей работы является изучение мифологических обрядов, связанных с изготовлением и использованием детской колыбели. Осуществление данной цели стало возможно через решение следующих задач:      1.Изучить ритуально-мифологические обряды, связанные с изготовлением и  устройством детской колыбели.</w:t>
            </w:r>
          </w:p>
          <w:p w14:paraId="7EF6A075" w14:textId="77777777" w:rsidR="009B3296" w:rsidRPr="004837DF" w:rsidRDefault="009B3296" w:rsidP="00FC3775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4837DF">
              <w:rPr>
                <w:sz w:val="18"/>
                <w:szCs w:val="18"/>
              </w:rPr>
              <w:t xml:space="preserve">2. Выяснить мифологическое значение </w:t>
            </w:r>
            <w:proofErr w:type="spellStart"/>
            <w:r w:rsidRPr="004837DF">
              <w:rPr>
                <w:sz w:val="18"/>
                <w:szCs w:val="18"/>
              </w:rPr>
              <w:t>очепа</w:t>
            </w:r>
            <w:proofErr w:type="spellEnd"/>
            <w:r w:rsidRPr="004837DF">
              <w:rPr>
                <w:sz w:val="18"/>
                <w:szCs w:val="18"/>
              </w:rPr>
              <w:t xml:space="preserve"> (</w:t>
            </w:r>
            <w:proofErr w:type="spellStart"/>
            <w:r w:rsidRPr="004837DF">
              <w:rPr>
                <w:sz w:val="18"/>
                <w:szCs w:val="18"/>
              </w:rPr>
              <w:t>очапа</w:t>
            </w:r>
            <w:proofErr w:type="spellEnd"/>
            <w:r w:rsidRPr="004837DF">
              <w:rPr>
                <w:sz w:val="18"/>
                <w:szCs w:val="18"/>
              </w:rPr>
              <w:t>).</w:t>
            </w:r>
          </w:p>
          <w:p w14:paraId="5676B285" w14:textId="77777777" w:rsidR="009B3296" w:rsidRPr="004837DF" w:rsidRDefault="009B3296" w:rsidP="00FC3775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4837DF">
              <w:rPr>
                <w:sz w:val="18"/>
                <w:szCs w:val="18"/>
              </w:rPr>
              <w:t xml:space="preserve"> 3. Изучить </w:t>
            </w:r>
            <w:proofErr w:type="spellStart"/>
            <w:r w:rsidRPr="004837DF">
              <w:rPr>
                <w:sz w:val="18"/>
                <w:szCs w:val="18"/>
              </w:rPr>
              <w:t>пинежские</w:t>
            </w:r>
            <w:proofErr w:type="spellEnd"/>
            <w:r w:rsidRPr="004837DF">
              <w:rPr>
                <w:sz w:val="18"/>
                <w:szCs w:val="18"/>
              </w:rPr>
              <w:t xml:space="preserve"> колыбельные песни.</w:t>
            </w:r>
          </w:p>
          <w:p w14:paraId="22AB88A3" w14:textId="77777777" w:rsidR="009B3296" w:rsidRPr="004837DF" w:rsidRDefault="009B3296" w:rsidP="00FC377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9B3296" w:rsidRPr="004837DF" w14:paraId="74F06BF7" w14:textId="77777777" w:rsidTr="00FC3775">
        <w:trPr>
          <w:trHeight w:val="152"/>
        </w:trPr>
        <w:tc>
          <w:tcPr>
            <w:tcW w:w="1242" w:type="dxa"/>
          </w:tcPr>
          <w:p w14:paraId="5014CD7A" w14:textId="08D5C01E" w:rsidR="009B3296" w:rsidRPr="00F4536E" w:rsidRDefault="00F4536E" w:rsidP="00FC377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proofErr w:type="spellStart"/>
            <w:r w:rsidRPr="00F4536E">
              <w:rPr>
                <w:sz w:val="18"/>
                <w:szCs w:val="18"/>
              </w:rPr>
              <w:t>Родильно</w:t>
            </w:r>
            <w:proofErr w:type="spellEnd"/>
            <w:r w:rsidRPr="00F4536E">
              <w:rPr>
                <w:sz w:val="18"/>
                <w:szCs w:val="18"/>
              </w:rPr>
              <w:t xml:space="preserve">-крестильные обряды на </w:t>
            </w:r>
            <w:proofErr w:type="spellStart"/>
            <w:r w:rsidRPr="00F4536E">
              <w:rPr>
                <w:sz w:val="18"/>
                <w:szCs w:val="18"/>
              </w:rPr>
              <w:t>Пинежье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4111" w:type="dxa"/>
          </w:tcPr>
          <w:p w14:paraId="6D74878F" w14:textId="77777777" w:rsidR="00F4536E" w:rsidRPr="004837DF" w:rsidRDefault="00F4536E" w:rsidP="00F4536E">
            <w:pPr>
              <w:spacing w:line="360" w:lineRule="auto"/>
              <w:rPr>
                <w:sz w:val="20"/>
                <w:szCs w:val="20"/>
              </w:rPr>
            </w:pPr>
            <w:r w:rsidRPr="004837DF">
              <w:rPr>
                <w:sz w:val="20"/>
                <w:szCs w:val="20"/>
              </w:rPr>
              <w:t xml:space="preserve">Введение   </w:t>
            </w:r>
          </w:p>
          <w:p w14:paraId="2A815FAD" w14:textId="77777777" w:rsidR="00F4536E" w:rsidRPr="004837DF" w:rsidRDefault="00F4536E" w:rsidP="00F4536E">
            <w:pPr>
              <w:spacing w:line="360" w:lineRule="auto"/>
              <w:rPr>
                <w:sz w:val="20"/>
                <w:szCs w:val="20"/>
              </w:rPr>
            </w:pPr>
            <w:r w:rsidRPr="004837DF">
              <w:rPr>
                <w:sz w:val="20"/>
                <w:szCs w:val="20"/>
              </w:rPr>
              <w:t xml:space="preserve"> Основная часть: </w:t>
            </w:r>
          </w:p>
          <w:p w14:paraId="0D6BF651" w14:textId="5D60F093" w:rsidR="009B3296" w:rsidRDefault="00F4536E" w:rsidP="00F4536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837DF">
              <w:rPr>
                <w:sz w:val="20"/>
                <w:szCs w:val="20"/>
              </w:rPr>
              <w:t xml:space="preserve"> 1.</w:t>
            </w:r>
            <w:r>
              <w:rPr>
                <w:sz w:val="20"/>
                <w:szCs w:val="20"/>
              </w:rPr>
              <w:t>Обряды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вязанные с рождением ребенка:</w:t>
            </w:r>
          </w:p>
          <w:p w14:paraId="7E9B1753" w14:textId="706772B8" w:rsidR="00F4536E" w:rsidRDefault="00EC458D" w:rsidP="00F4536E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</w:t>
            </w:r>
            <w:r w:rsidR="00F4536E">
              <w:rPr>
                <w:sz w:val="20"/>
                <w:szCs w:val="20"/>
              </w:rPr>
              <w:t xml:space="preserve"> Комплекс мер,</w:t>
            </w:r>
            <w:r>
              <w:rPr>
                <w:sz w:val="20"/>
                <w:szCs w:val="20"/>
              </w:rPr>
              <w:t xml:space="preserve"> </w:t>
            </w:r>
            <w:r w:rsidR="00F4536E">
              <w:rPr>
                <w:sz w:val="20"/>
                <w:szCs w:val="20"/>
              </w:rPr>
              <w:t>направленных на вынашивание ребенка</w:t>
            </w:r>
          </w:p>
          <w:p w14:paraId="74E3C031" w14:textId="180737C6" w:rsidR="00F4536E" w:rsidRDefault="00EC458D" w:rsidP="00F4536E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  <w:r w:rsidR="00F4536E">
              <w:rPr>
                <w:sz w:val="20"/>
                <w:szCs w:val="20"/>
              </w:rPr>
              <w:t>Поведение беременной и средства защиты плода</w:t>
            </w:r>
          </w:p>
          <w:p w14:paraId="65A10C8F" w14:textId="30AB92D5" w:rsidR="00F4536E" w:rsidRDefault="00EC458D" w:rsidP="00F4536E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  <w:r w:rsidR="00F4536E">
              <w:rPr>
                <w:sz w:val="20"/>
                <w:szCs w:val="20"/>
              </w:rPr>
              <w:t>Обряды</w:t>
            </w:r>
            <w:proofErr w:type="gramStart"/>
            <w:r w:rsidR="00F4536E">
              <w:rPr>
                <w:sz w:val="20"/>
                <w:szCs w:val="20"/>
              </w:rPr>
              <w:t>,с</w:t>
            </w:r>
            <w:proofErr w:type="gramEnd"/>
            <w:r w:rsidR="00F4536E">
              <w:rPr>
                <w:sz w:val="20"/>
                <w:szCs w:val="20"/>
              </w:rPr>
              <w:t>вязанные с появлением ребенка на свет</w:t>
            </w:r>
          </w:p>
          <w:p w14:paraId="3A0FF3D2" w14:textId="55BFAD01" w:rsidR="00F4536E" w:rsidRDefault="00EC458D" w:rsidP="00F4536E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  <w:r w:rsidR="00F4536E">
              <w:rPr>
                <w:sz w:val="20"/>
                <w:szCs w:val="20"/>
              </w:rPr>
              <w:t xml:space="preserve"> Выбор и приготовление места для родов</w:t>
            </w:r>
          </w:p>
          <w:p w14:paraId="4F395201" w14:textId="34886A6C" w:rsidR="00F4536E" w:rsidRDefault="00EC458D" w:rsidP="00F4536E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  <w:r w:rsidR="00F4536E">
              <w:rPr>
                <w:sz w:val="20"/>
                <w:szCs w:val="20"/>
              </w:rPr>
              <w:t>.Ритуальные действия,</w:t>
            </w:r>
            <w:r w:rsidR="00FD643E">
              <w:rPr>
                <w:sz w:val="20"/>
                <w:szCs w:val="20"/>
              </w:rPr>
              <w:t xml:space="preserve"> </w:t>
            </w:r>
            <w:r w:rsidR="00F4536E">
              <w:rPr>
                <w:sz w:val="20"/>
                <w:szCs w:val="20"/>
              </w:rPr>
              <w:t>сопутствующие приготовлению ребенка</w:t>
            </w:r>
          </w:p>
          <w:p w14:paraId="169448C6" w14:textId="77777777" w:rsidR="00F4536E" w:rsidRDefault="00D67FE8" w:rsidP="00F4536E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2.Крещение</w:t>
            </w:r>
          </w:p>
          <w:p w14:paraId="491BB336" w14:textId="6805258E" w:rsidR="00D67FE8" w:rsidRPr="004837DF" w:rsidRDefault="00D67FE8" w:rsidP="00F4536E">
            <w:pPr>
              <w:spacing w:line="276" w:lineRule="auto"/>
              <w:jc w:val="both"/>
            </w:pPr>
            <w:r>
              <w:rPr>
                <w:sz w:val="20"/>
                <w:szCs w:val="20"/>
              </w:rPr>
              <w:t>Заключение.</w:t>
            </w:r>
          </w:p>
        </w:tc>
        <w:tc>
          <w:tcPr>
            <w:tcW w:w="4218" w:type="dxa"/>
          </w:tcPr>
          <w:p w14:paraId="55A7EA78" w14:textId="24CC76F9" w:rsidR="009B3296" w:rsidRPr="00BC7116" w:rsidRDefault="00D67FE8" w:rsidP="00FC377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C7116">
              <w:rPr>
                <w:sz w:val="20"/>
                <w:szCs w:val="20"/>
              </w:rPr>
              <w:lastRenderedPageBreak/>
              <w:t>Мы располагаем скудными и разрозненными сведениями,</w:t>
            </w:r>
            <w:r w:rsidR="00FD643E" w:rsidRPr="00BC7116">
              <w:rPr>
                <w:sz w:val="20"/>
                <w:szCs w:val="20"/>
              </w:rPr>
              <w:t xml:space="preserve"> </w:t>
            </w:r>
            <w:r w:rsidRPr="00BC7116">
              <w:rPr>
                <w:sz w:val="20"/>
                <w:szCs w:val="20"/>
              </w:rPr>
              <w:t xml:space="preserve">касающимися обрядовой и практической деятельности жителей </w:t>
            </w:r>
            <w:proofErr w:type="spellStart"/>
            <w:r w:rsidRPr="00BC7116">
              <w:rPr>
                <w:sz w:val="20"/>
                <w:szCs w:val="20"/>
              </w:rPr>
              <w:t>Пинежского</w:t>
            </w:r>
            <w:proofErr w:type="spellEnd"/>
            <w:r w:rsidRPr="00BC7116">
              <w:rPr>
                <w:sz w:val="20"/>
                <w:szCs w:val="20"/>
              </w:rPr>
              <w:t xml:space="preserve"> района.</w:t>
            </w:r>
            <w:r w:rsidR="00FD643E" w:rsidRPr="00BC7116">
              <w:rPr>
                <w:sz w:val="20"/>
                <w:szCs w:val="20"/>
              </w:rPr>
              <w:t xml:space="preserve"> Целью работы является </w:t>
            </w:r>
            <w:r w:rsidR="00FD643E" w:rsidRPr="00BC7116">
              <w:rPr>
                <w:sz w:val="20"/>
                <w:szCs w:val="20"/>
              </w:rPr>
              <w:lastRenderedPageBreak/>
              <w:t xml:space="preserve">изучение </w:t>
            </w:r>
            <w:proofErr w:type="spellStart"/>
            <w:r w:rsidRPr="00BC7116">
              <w:rPr>
                <w:sz w:val="20"/>
                <w:szCs w:val="20"/>
              </w:rPr>
              <w:t>родильно</w:t>
            </w:r>
            <w:proofErr w:type="spellEnd"/>
            <w:r w:rsidRPr="00BC7116">
              <w:rPr>
                <w:sz w:val="20"/>
                <w:szCs w:val="20"/>
              </w:rPr>
              <w:t xml:space="preserve">-крестильных обрядов на </w:t>
            </w:r>
            <w:r w:rsidR="00FD643E" w:rsidRPr="00BC7116">
              <w:rPr>
                <w:sz w:val="20"/>
                <w:szCs w:val="20"/>
              </w:rPr>
              <w:t xml:space="preserve"> </w:t>
            </w:r>
            <w:proofErr w:type="spellStart"/>
            <w:r w:rsidRPr="00BC7116">
              <w:rPr>
                <w:sz w:val="20"/>
                <w:szCs w:val="20"/>
              </w:rPr>
              <w:t>Пинежье</w:t>
            </w:r>
            <w:proofErr w:type="spellEnd"/>
            <w:r w:rsidRPr="00BC7116">
              <w:rPr>
                <w:sz w:val="20"/>
                <w:szCs w:val="20"/>
              </w:rPr>
              <w:t>.</w:t>
            </w:r>
          </w:p>
          <w:p w14:paraId="42ED1055" w14:textId="77777777" w:rsidR="00A71136" w:rsidRDefault="00D67FE8" w:rsidP="00FC377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C7116">
              <w:rPr>
                <w:sz w:val="20"/>
                <w:szCs w:val="20"/>
              </w:rPr>
              <w:t>Задачи:</w:t>
            </w:r>
          </w:p>
          <w:p w14:paraId="56A37629" w14:textId="1B987110" w:rsidR="00D67FE8" w:rsidRPr="00BC7116" w:rsidRDefault="00D67FE8" w:rsidP="00FC377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C7116">
              <w:rPr>
                <w:sz w:val="20"/>
                <w:szCs w:val="20"/>
              </w:rPr>
              <w:t>1</w:t>
            </w:r>
            <w:r w:rsidR="00107012" w:rsidRPr="00BC7116">
              <w:rPr>
                <w:sz w:val="20"/>
                <w:szCs w:val="20"/>
              </w:rPr>
              <w:t xml:space="preserve">.Изучить обряд рождения на </w:t>
            </w:r>
            <w:proofErr w:type="spellStart"/>
            <w:r w:rsidR="00107012" w:rsidRPr="00BC7116">
              <w:rPr>
                <w:sz w:val="20"/>
                <w:szCs w:val="20"/>
              </w:rPr>
              <w:t>Пинеж</w:t>
            </w:r>
            <w:r w:rsidRPr="00BC7116">
              <w:rPr>
                <w:sz w:val="20"/>
                <w:szCs w:val="20"/>
              </w:rPr>
              <w:t>ье</w:t>
            </w:r>
            <w:proofErr w:type="spellEnd"/>
          </w:p>
          <w:p w14:paraId="5BC9B7A4" w14:textId="69DC5C94" w:rsidR="00D67FE8" w:rsidRPr="00BC7116" w:rsidRDefault="00FD643E" w:rsidP="00FC377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C7116">
              <w:rPr>
                <w:sz w:val="20"/>
                <w:szCs w:val="20"/>
              </w:rPr>
              <w:t>2.Выяснить ритуальные действия</w:t>
            </w:r>
            <w:proofErr w:type="gramStart"/>
            <w:r w:rsidRPr="00BC7116">
              <w:rPr>
                <w:sz w:val="20"/>
                <w:szCs w:val="20"/>
              </w:rPr>
              <w:t>.</w:t>
            </w:r>
            <w:proofErr w:type="gramEnd"/>
            <w:r w:rsidRPr="00BC7116">
              <w:rPr>
                <w:sz w:val="20"/>
                <w:szCs w:val="20"/>
              </w:rPr>
              <w:t xml:space="preserve"> </w:t>
            </w:r>
            <w:proofErr w:type="gramStart"/>
            <w:r w:rsidR="00D67FE8" w:rsidRPr="00BC7116">
              <w:rPr>
                <w:sz w:val="20"/>
                <w:szCs w:val="20"/>
              </w:rPr>
              <w:t>с</w:t>
            </w:r>
            <w:proofErr w:type="gramEnd"/>
            <w:r w:rsidR="00D67FE8" w:rsidRPr="00BC7116">
              <w:rPr>
                <w:sz w:val="20"/>
                <w:szCs w:val="20"/>
              </w:rPr>
              <w:t>опутствующие появлению ребёнка</w:t>
            </w:r>
            <w:r w:rsidRPr="00BC7116">
              <w:rPr>
                <w:sz w:val="20"/>
                <w:szCs w:val="20"/>
              </w:rPr>
              <w:t>.</w:t>
            </w:r>
          </w:p>
          <w:p w14:paraId="01F4BC26" w14:textId="77777777" w:rsidR="00FD643E" w:rsidRDefault="00FD643E" w:rsidP="00FC377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C7116">
              <w:rPr>
                <w:sz w:val="20"/>
                <w:szCs w:val="20"/>
              </w:rPr>
              <w:t>3.Изучить таинство крещения</w:t>
            </w:r>
          </w:p>
          <w:p w14:paraId="46B6FC0D" w14:textId="468FC071" w:rsidR="00BC7116" w:rsidRPr="00FD643E" w:rsidRDefault="00BC7116" w:rsidP="00FC377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9B3296" w:rsidRPr="004837DF" w14:paraId="1C07C62E" w14:textId="77777777" w:rsidTr="00FC3775">
        <w:tc>
          <w:tcPr>
            <w:tcW w:w="1242" w:type="dxa"/>
          </w:tcPr>
          <w:p w14:paraId="466ADC7D" w14:textId="6496F29B" w:rsidR="009B3296" w:rsidRPr="00F4536E" w:rsidRDefault="00F4536E" w:rsidP="00FC3775">
            <w:pPr>
              <w:shd w:val="clear" w:color="auto" w:fill="FFFFFF"/>
              <w:spacing w:line="360" w:lineRule="auto"/>
              <w:contextualSpacing/>
              <w:rPr>
                <w:sz w:val="20"/>
                <w:szCs w:val="20"/>
                <w:lang w:bidi="en-US"/>
              </w:rPr>
            </w:pPr>
            <w:r w:rsidRPr="00F4536E">
              <w:rPr>
                <w:sz w:val="20"/>
                <w:szCs w:val="20"/>
                <w:lang w:bidi="en-US"/>
              </w:rPr>
              <w:lastRenderedPageBreak/>
              <w:t>«</w:t>
            </w:r>
            <w:r w:rsidR="009B3296" w:rsidRPr="00F4536E">
              <w:rPr>
                <w:sz w:val="20"/>
                <w:szCs w:val="20"/>
                <w:lang w:bidi="en-US"/>
              </w:rPr>
              <w:t>Забытые игры наших бабушек и дедушек</w:t>
            </w:r>
            <w:r w:rsidRPr="00F4536E">
              <w:rPr>
                <w:sz w:val="20"/>
                <w:szCs w:val="20"/>
                <w:lang w:bidi="en-US"/>
              </w:rPr>
              <w:t>»</w:t>
            </w:r>
          </w:p>
          <w:p w14:paraId="0C9987B2" w14:textId="77777777" w:rsidR="009B3296" w:rsidRPr="004837DF" w:rsidRDefault="009B3296" w:rsidP="00FC3775">
            <w:pPr>
              <w:spacing w:line="276" w:lineRule="auto"/>
              <w:jc w:val="both"/>
            </w:pPr>
          </w:p>
        </w:tc>
        <w:tc>
          <w:tcPr>
            <w:tcW w:w="4111" w:type="dxa"/>
          </w:tcPr>
          <w:p w14:paraId="355F4722" w14:textId="77777777" w:rsidR="00BD5CA2" w:rsidRPr="004837DF" w:rsidRDefault="00BD5CA2" w:rsidP="00BD5CA2">
            <w:pPr>
              <w:spacing w:line="360" w:lineRule="auto"/>
              <w:rPr>
                <w:sz w:val="20"/>
                <w:szCs w:val="20"/>
              </w:rPr>
            </w:pPr>
            <w:r w:rsidRPr="004837DF">
              <w:rPr>
                <w:sz w:val="20"/>
                <w:szCs w:val="20"/>
              </w:rPr>
              <w:t xml:space="preserve">Введение   </w:t>
            </w:r>
          </w:p>
          <w:p w14:paraId="2338C1FD" w14:textId="77777777" w:rsidR="00BD5CA2" w:rsidRPr="004837DF" w:rsidRDefault="00BD5CA2" w:rsidP="00BD5CA2">
            <w:pPr>
              <w:spacing w:line="360" w:lineRule="auto"/>
              <w:rPr>
                <w:sz w:val="20"/>
                <w:szCs w:val="20"/>
              </w:rPr>
            </w:pPr>
            <w:r w:rsidRPr="004837DF">
              <w:rPr>
                <w:sz w:val="20"/>
                <w:szCs w:val="20"/>
              </w:rPr>
              <w:t xml:space="preserve"> Основная часть: </w:t>
            </w:r>
          </w:p>
          <w:p w14:paraId="78A27CC6" w14:textId="77777777" w:rsidR="00F4536E" w:rsidRDefault="00BD5CA2" w:rsidP="00BD5CA2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4837D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.История возникновения старинных игр.</w:t>
            </w:r>
          </w:p>
          <w:p w14:paraId="300AC43C" w14:textId="77777777" w:rsidR="00F4536E" w:rsidRDefault="00F4536E" w:rsidP="00BD5CA2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2.Роль игры в жизни современного школьника и старшего поколения</w:t>
            </w:r>
          </w:p>
          <w:p w14:paraId="018F5912" w14:textId="77777777" w:rsidR="00F4536E" w:rsidRDefault="00F4536E" w:rsidP="00BD5CA2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3.Виды и правила детских игр.</w:t>
            </w:r>
          </w:p>
          <w:p w14:paraId="78F77ACC" w14:textId="3E237E8B" w:rsidR="00BD5CA2" w:rsidRPr="004837DF" w:rsidRDefault="00F4536E" w:rsidP="00BD5CA2">
            <w:pPr>
              <w:spacing w:after="200" w:line="276" w:lineRule="auto"/>
              <w:rPr>
                <w:rFonts w:eastAsiaTheme="minorEastAsia"/>
                <w:noProof/>
                <w:sz w:val="16"/>
                <w:szCs w:val="16"/>
              </w:rPr>
            </w:pPr>
            <w:r>
              <w:rPr>
                <w:sz w:val="20"/>
                <w:szCs w:val="20"/>
              </w:rPr>
              <w:t>Заключение.</w:t>
            </w:r>
            <w:r w:rsidR="009B3296" w:rsidRPr="004837DF">
              <w:rPr>
                <w:rFonts w:eastAsiaTheme="minorHAnsi"/>
                <w:sz w:val="16"/>
                <w:szCs w:val="16"/>
                <w:lang w:eastAsia="en-US"/>
              </w:rPr>
              <w:fldChar w:fldCharType="begin"/>
            </w:r>
            <w:r w:rsidR="009B3296" w:rsidRPr="004837DF">
              <w:rPr>
                <w:rFonts w:eastAsiaTheme="minorHAnsi"/>
                <w:sz w:val="16"/>
                <w:szCs w:val="16"/>
                <w:lang w:eastAsia="en-US"/>
              </w:rPr>
              <w:instrText xml:space="preserve"> TOC \o "1-3" \h \z \u </w:instrText>
            </w:r>
            <w:r w:rsidR="009B3296" w:rsidRPr="004837DF">
              <w:rPr>
                <w:rFonts w:eastAsiaTheme="minorHAnsi"/>
                <w:sz w:val="16"/>
                <w:szCs w:val="16"/>
                <w:lang w:eastAsia="en-US"/>
              </w:rPr>
              <w:fldChar w:fldCharType="separate"/>
            </w:r>
          </w:p>
          <w:p w14:paraId="1C84811A" w14:textId="35C32152" w:rsidR="009B3296" w:rsidRPr="004837DF" w:rsidRDefault="009B3296" w:rsidP="00FC3775">
            <w:pPr>
              <w:tabs>
                <w:tab w:val="right" w:leader="dot" w:pos="10195"/>
              </w:tabs>
              <w:spacing w:after="100" w:line="276" w:lineRule="auto"/>
              <w:ind w:left="220"/>
              <w:rPr>
                <w:rFonts w:eastAsiaTheme="minorEastAsia"/>
                <w:noProof/>
                <w:sz w:val="16"/>
                <w:szCs w:val="16"/>
              </w:rPr>
            </w:pPr>
          </w:p>
          <w:p w14:paraId="3E7BE1F7" w14:textId="77777777" w:rsidR="009B3296" w:rsidRPr="004837DF" w:rsidRDefault="009B3296" w:rsidP="00FC3775">
            <w:pPr>
              <w:spacing w:line="276" w:lineRule="auto"/>
              <w:jc w:val="both"/>
            </w:pPr>
            <w:r w:rsidRPr="004837DF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4218" w:type="dxa"/>
          </w:tcPr>
          <w:p w14:paraId="3198A18A" w14:textId="77777777" w:rsidR="009B3296" w:rsidRPr="00BC7116" w:rsidRDefault="009B3296" w:rsidP="00D67FE8">
            <w:pPr>
              <w:spacing w:line="360" w:lineRule="auto"/>
              <w:jc w:val="both"/>
              <w:textAlignment w:val="baseline"/>
              <w:rPr>
                <w:color w:val="000000"/>
                <w:sz w:val="20"/>
                <w:szCs w:val="20"/>
                <w:bdr w:val="none" w:sz="0" w:space="0" w:color="auto" w:frame="1"/>
              </w:rPr>
            </w:pPr>
            <w:r w:rsidRPr="00BC711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Во времена наших бабушек и дедушек, детей разных возрастов на улицах было много. Игры проходили весело и интересно. Старшие дети учили младших. Младшие, как только им разрешали самостоятельно выходить на улицу, включались в компанию детей и, сначала наблюдали, а затем уже становились участниками массовых игр. Так самые интересные игры передавались из поколения в поколение.</w:t>
            </w:r>
            <w:r w:rsidRPr="00BC7116"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  <w:t xml:space="preserve">  </w:t>
            </w:r>
            <w:r w:rsidRPr="00BC7116">
              <w:rPr>
                <w:color w:val="000000"/>
                <w:sz w:val="20"/>
                <w:szCs w:val="20"/>
                <w:bdr w:val="none" w:sz="0" w:space="0" w:color="auto" w:frame="1"/>
              </w:rPr>
              <w:t>В настоящее время подвижные игры во дворе вытесняются виртуальными развлечениями. Детям моего возраста больше нравится играть дома в компьютер, чем на улице. Но разве заменит компьютер общение с друзьями, разве с ним можно побегать, посмеяться, поговорить.</w:t>
            </w:r>
            <w:r w:rsidRPr="00BC7116">
              <w:rPr>
                <w:sz w:val="20"/>
                <w:szCs w:val="20"/>
                <w:bdr w:val="none" w:sz="0" w:space="0" w:color="auto" w:frame="1"/>
              </w:rPr>
              <w:t xml:space="preserve">  И на примере некоторых дворовых игр, мы узнаем, какие игры были популярны для   ребенка советского периода и интересны ли эти игры современным детям.</w:t>
            </w:r>
            <w:r w:rsidRPr="00BC7116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BC711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Данную тему считаю актуальной, поскольку она может привлечь моих друзей к новым играм, а это будет способствовать их развитию.</w:t>
            </w:r>
            <w:r w:rsidRPr="00BC7116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BC7116">
              <w:rPr>
                <w:color w:val="C00000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BC7116">
              <w:rPr>
                <w:rFonts w:eastAsiaTheme="minorHAnsi"/>
                <w:color w:val="C00000"/>
                <w:sz w:val="20"/>
                <w:szCs w:val="20"/>
                <w:lang w:eastAsia="en-US"/>
              </w:rPr>
              <w:t xml:space="preserve"> </w:t>
            </w:r>
          </w:p>
          <w:p w14:paraId="4779F8AF" w14:textId="77777777" w:rsidR="009B3296" w:rsidRPr="00BC7116" w:rsidRDefault="009B3296" w:rsidP="00FC3775">
            <w:pPr>
              <w:spacing w:line="360" w:lineRule="auto"/>
              <w:jc w:val="both"/>
              <w:textAlignment w:val="baseline"/>
              <w:rPr>
                <w:color w:val="000000"/>
                <w:sz w:val="20"/>
                <w:szCs w:val="20"/>
                <w:bdr w:val="none" w:sz="0" w:space="0" w:color="auto" w:frame="1"/>
              </w:rPr>
            </w:pPr>
            <w:r w:rsidRPr="00BC7116">
              <w:rPr>
                <w:b/>
                <w:sz w:val="20"/>
                <w:szCs w:val="20"/>
              </w:rPr>
              <w:t>Цель исследования:</w:t>
            </w:r>
            <w:r w:rsidRPr="00BC7116">
              <w:rPr>
                <w:sz w:val="20"/>
                <w:szCs w:val="20"/>
              </w:rPr>
              <w:t xml:space="preserve"> изучить </w:t>
            </w:r>
            <w:proofErr w:type="spellStart"/>
            <w:r w:rsidRPr="00BC7116">
              <w:rPr>
                <w:sz w:val="20"/>
                <w:szCs w:val="20"/>
              </w:rPr>
              <w:t>пинежские</w:t>
            </w:r>
            <w:proofErr w:type="spellEnd"/>
            <w:r w:rsidRPr="00BC7116">
              <w:rPr>
                <w:sz w:val="20"/>
                <w:szCs w:val="20"/>
              </w:rPr>
              <w:t xml:space="preserve"> народные игры наших бабушек.</w:t>
            </w:r>
          </w:p>
          <w:p w14:paraId="2D462B57" w14:textId="77777777" w:rsidR="009B3296" w:rsidRPr="00BC7116" w:rsidRDefault="009B3296" w:rsidP="00FC3775">
            <w:pPr>
              <w:overflowPunct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BC7116">
              <w:rPr>
                <w:b/>
                <w:sz w:val="20"/>
                <w:szCs w:val="20"/>
              </w:rPr>
              <w:t>Задачи:</w:t>
            </w:r>
            <w:r w:rsidRPr="00BC7116">
              <w:rPr>
                <w:sz w:val="20"/>
                <w:szCs w:val="20"/>
              </w:rPr>
              <w:t xml:space="preserve"> </w:t>
            </w:r>
          </w:p>
          <w:p w14:paraId="77F9734E" w14:textId="77777777" w:rsidR="009B3296" w:rsidRPr="00BC7116" w:rsidRDefault="009B3296" w:rsidP="00FC3775">
            <w:pPr>
              <w:overflowPunct w:val="0"/>
              <w:spacing w:line="360" w:lineRule="auto"/>
              <w:jc w:val="both"/>
              <w:textAlignment w:val="baseline"/>
              <w:rPr>
                <w:rFonts w:eastAsia="MS Gothic"/>
                <w:bCs/>
                <w:kern w:val="24"/>
                <w:sz w:val="20"/>
                <w:szCs w:val="20"/>
                <w:lang w:eastAsia="en-US"/>
              </w:rPr>
            </w:pPr>
            <w:r w:rsidRPr="00BC7116">
              <w:rPr>
                <w:sz w:val="20"/>
                <w:szCs w:val="20"/>
              </w:rPr>
              <w:t xml:space="preserve">1. </w:t>
            </w:r>
            <w:r w:rsidRPr="00BC7116">
              <w:rPr>
                <w:rFonts w:eastAsia="MS Gothic"/>
                <w:bCs/>
                <w:kern w:val="24"/>
                <w:sz w:val="20"/>
                <w:szCs w:val="20"/>
                <w:lang w:eastAsia="en-US"/>
              </w:rPr>
              <w:t xml:space="preserve">Выявить, в какие игры любят играть наши сверстники и в какие игры играли наши мамы и папы, бабушки и дедушки. </w:t>
            </w:r>
          </w:p>
          <w:p w14:paraId="37C97B36" w14:textId="77777777" w:rsidR="009B3296" w:rsidRPr="00BC7116" w:rsidRDefault="009B3296" w:rsidP="00FC3775">
            <w:pPr>
              <w:overflowPunct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BC7116">
              <w:rPr>
                <w:sz w:val="20"/>
                <w:szCs w:val="20"/>
              </w:rPr>
              <w:t xml:space="preserve">2.  Собрать и изучить многообразие </w:t>
            </w:r>
            <w:proofErr w:type="spellStart"/>
            <w:r w:rsidRPr="00BC7116">
              <w:rPr>
                <w:sz w:val="20"/>
                <w:szCs w:val="20"/>
              </w:rPr>
              <w:t>пинежских</w:t>
            </w:r>
            <w:proofErr w:type="spellEnd"/>
            <w:r w:rsidRPr="00BC7116">
              <w:rPr>
                <w:sz w:val="20"/>
                <w:szCs w:val="20"/>
              </w:rPr>
              <w:t xml:space="preserve"> народных игр и  их правила.              </w:t>
            </w:r>
          </w:p>
          <w:p w14:paraId="47889478" w14:textId="77777777" w:rsidR="009B3296" w:rsidRPr="00BC7116" w:rsidRDefault="009B3296" w:rsidP="00FC3775">
            <w:pPr>
              <w:overflowPunct w:val="0"/>
              <w:spacing w:line="360" w:lineRule="auto"/>
              <w:jc w:val="both"/>
              <w:textAlignment w:val="baseline"/>
              <w:rPr>
                <w:rFonts w:eastAsia="MS Gothic"/>
                <w:bCs/>
                <w:kern w:val="24"/>
                <w:sz w:val="20"/>
                <w:szCs w:val="20"/>
                <w:lang w:eastAsia="en-US"/>
              </w:rPr>
            </w:pPr>
            <w:r w:rsidRPr="00BC7116">
              <w:rPr>
                <w:rFonts w:eastAsia="MS Gothic"/>
                <w:bCs/>
                <w:kern w:val="24"/>
                <w:sz w:val="20"/>
                <w:szCs w:val="20"/>
                <w:lang w:eastAsia="en-US"/>
              </w:rPr>
              <w:t>3.Изучить литературу по данной теме, найти необходимую информацию в сети Интернет.</w:t>
            </w:r>
          </w:p>
          <w:p w14:paraId="5DB48EDE" w14:textId="77777777" w:rsidR="009B3296" w:rsidRPr="00BC7116" w:rsidRDefault="009B3296" w:rsidP="00FC3775">
            <w:pPr>
              <w:overflowPunct w:val="0"/>
              <w:spacing w:line="360" w:lineRule="auto"/>
              <w:jc w:val="both"/>
              <w:textAlignment w:val="baseline"/>
              <w:rPr>
                <w:rFonts w:eastAsia="MS Gothic"/>
                <w:bCs/>
                <w:kern w:val="24"/>
                <w:sz w:val="20"/>
                <w:szCs w:val="20"/>
              </w:rPr>
            </w:pPr>
            <w:r w:rsidRPr="00BC7116">
              <w:rPr>
                <w:rFonts w:eastAsia="MS Gothic"/>
                <w:bCs/>
                <w:kern w:val="24"/>
                <w:sz w:val="20"/>
                <w:szCs w:val="20"/>
                <w:lang w:eastAsia="en-US"/>
              </w:rPr>
              <w:lastRenderedPageBreak/>
              <w:t>4.</w:t>
            </w:r>
            <w:r w:rsidRPr="00BC7116">
              <w:rPr>
                <w:rFonts w:eastAsia="MS Gothic"/>
                <w:bCs/>
                <w:kern w:val="24"/>
                <w:sz w:val="20"/>
                <w:szCs w:val="20"/>
              </w:rPr>
              <w:t>Выпустить буклет, в которые войдут все изученные нами игры.</w:t>
            </w:r>
          </w:p>
          <w:p w14:paraId="72D9BB3A" w14:textId="77777777" w:rsidR="009B3296" w:rsidRPr="00FD643E" w:rsidRDefault="009B3296" w:rsidP="00FC3775">
            <w:pPr>
              <w:overflowPunct w:val="0"/>
              <w:spacing w:line="360" w:lineRule="auto"/>
              <w:jc w:val="both"/>
              <w:textAlignment w:val="baseline"/>
              <w:rPr>
                <w:sz w:val="22"/>
                <w:szCs w:val="22"/>
              </w:rPr>
            </w:pPr>
            <w:r w:rsidRPr="00BC7116">
              <w:rPr>
                <w:rFonts w:eastAsia="MS Gothic"/>
                <w:bCs/>
                <w:kern w:val="24"/>
                <w:sz w:val="20"/>
                <w:szCs w:val="20"/>
              </w:rPr>
              <w:t>5. Разучить с одноклассниками новые</w:t>
            </w:r>
            <w:r w:rsidRPr="00FD643E">
              <w:rPr>
                <w:rFonts w:eastAsia="MS Gothic"/>
                <w:bCs/>
                <w:kern w:val="24"/>
                <w:sz w:val="22"/>
                <w:szCs w:val="22"/>
              </w:rPr>
              <w:t xml:space="preserve"> игры.</w:t>
            </w:r>
          </w:p>
          <w:p w14:paraId="25F0A572" w14:textId="77777777" w:rsidR="009B3296" w:rsidRPr="00FD643E" w:rsidRDefault="009B3296" w:rsidP="00FC3775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9B3296" w:rsidRPr="004837DF" w14:paraId="51CDF74D" w14:textId="77777777" w:rsidTr="00FC3775">
        <w:tc>
          <w:tcPr>
            <w:tcW w:w="1242" w:type="dxa"/>
          </w:tcPr>
          <w:p w14:paraId="714A9C4A" w14:textId="0B727312" w:rsidR="009B3296" w:rsidRPr="00BC79AE" w:rsidRDefault="00BC79AE" w:rsidP="00FC3775">
            <w:pPr>
              <w:spacing w:after="120"/>
              <w:jc w:val="center"/>
              <w:rPr>
                <w:sz w:val="22"/>
                <w:szCs w:val="22"/>
              </w:rPr>
            </w:pPr>
            <w:r w:rsidRPr="00BC79AE">
              <w:rPr>
                <w:sz w:val="22"/>
                <w:szCs w:val="22"/>
              </w:rPr>
              <w:lastRenderedPageBreak/>
              <w:t>«</w:t>
            </w:r>
            <w:r w:rsidR="009B3296" w:rsidRPr="00BC79AE">
              <w:rPr>
                <w:sz w:val="22"/>
                <w:szCs w:val="22"/>
              </w:rPr>
              <w:t>Дети войны – наши земляки</w:t>
            </w:r>
            <w:r w:rsidRPr="00BC79AE">
              <w:rPr>
                <w:sz w:val="22"/>
                <w:szCs w:val="22"/>
              </w:rPr>
              <w:t>»</w:t>
            </w:r>
          </w:p>
          <w:p w14:paraId="565AAAF5" w14:textId="77777777" w:rsidR="009B3296" w:rsidRPr="004837DF" w:rsidRDefault="009B3296" w:rsidP="00FC3775">
            <w:pPr>
              <w:spacing w:line="276" w:lineRule="auto"/>
              <w:jc w:val="both"/>
            </w:pPr>
          </w:p>
        </w:tc>
        <w:tc>
          <w:tcPr>
            <w:tcW w:w="4111" w:type="dxa"/>
          </w:tcPr>
          <w:p w14:paraId="643120D1" w14:textId="77777777" w:rsidR="00BC79AE" w:rsidRPr="004837DF" w:rsidRDefault="00BC79AE" w:rsidP="00BC79AE">
            <w:pPr>
              <w:spacing w:line="360" w:lineRule="auto"/>
              <w:rPr>
                <w:sz w:val="20"/>
                <w:szCs w:val="20"/>
              </w:rPr>
            </w:pPr>
            <w:r w:rsidRPr="004837DF">
              <w:rPr>
                <w:sz w:val="20"/>
                <w:szCs w:val="20"/>
              </w:rPr>
              <w:t xml:space="preserve">Введение   </w:t>
            </w:r>
          </w:p>
          <w:p w14:paraId="4BC4E085" w14:textId="77777777" w:rsidR="00BC79AE" w:rsidRPr="004837DF" w:rsidRDefault="00BC79AE" w:rsidP="00BC79AE">
            <w:pPr>
              <w:spacing w:line="360" w:lineRule="auto"/>
              <w:rPr>
                <w:sz w:val="20"/>
                <w:szCs w:val="20"/>
              </w:rPr>
            </w:pPr>
            <w:r w:rsidRPr="004837DF">
              <w:rPr>
                <w:sz w:val="20"/>
                <w:szCs w:val="20"/>
              </w:rPr>
              <w:t xml:space="preserve"> Основная часть: </w:t>
            </w:r>
          </w:p>
          <w:p w14:paraId="2232F075" w14:textId="31902041" w:rsidR="009B3296" w:rsidRDefault="00A71136" w:rsidP="00BC79AE">
            <w:pPr>
              <w:tabs>
                <w:tab w:val="right" w:leader="dot" w:pos="9344"/>
              </w:tabs>
              <w:spacing w:after="1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BC79AE" w:rsidRPr="004837DF">
              <w:rPr>
                <w:sz w:val="20"/>
                <w:szCs w:val="20"/>
              </w:rPr>
              <w:t xml:space="preserve"> 1</w:t>
            </w:r>
            <w:r w:rsidR="00EC458D">
              <w:rPr>
                <w:sz w:val="20"/>
                <w:szCs w:val="20"/>
              </w:rPr>
              <w:t>Военное детство</w:t>
            </w:r>
          </w:p>
          <w:p w14:paraId="349C6C52" w14:textId="5CFE8AC6" w:rsidR="00EC458D" w:rsidRDefault="00EC458D" w:rsidP="00BC79AE">
            <w:pPr>
              <w:tabs>
                <w:tab w:val="right" w:leader="dot" w:pos="9344"/>
              </w:tabs>
              <w:spacing w:after="1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1.1Дети войны о войне</w:t>
            </w:r>
          </w:p>
          <w:p w14:paraId="2C1EC298" w14:textId="45EF930A" w:rsidR="00EC458D" w:rsidRDefault="00EC458D" w:rsidP="00BC79AE">
            <w:pPr>
              <w:tabs>
                <w:tab w:val="right" w:leader="dot" w:pos="9344"/>
              </w:tabs>
              <w:spacing w:after="1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 Дети-труженики</w:t>
            </w:r>
          </w:p>
          <w:p w14:paraId="12E8B7A2" w14:textId="784A2A10" w:rsidR="00EC458D" w:rsidRDefault="00EC458D" w:rsidP="00BC79AE">
            <w:pPr>
              <w:tabs>
                <w:tab w:val="right" w:leader="dot" w:pos="9344"/>
              </w:tabs>
              <w:spacing w:after="1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  <w:r w:rsidRPr="00EC458D">
              <w:rPr>
                <w:sz w:val="20"/>
                <w:szCs w:val="20"/>
              </w:rPr>
              <w:t>«Всё для фронта, всё для победы!»</w:t>
            </w:r>
          </w:p>
          <w:p w14:paraId="0B13DC41" w14:textId="7EC84BD6" w:rsidR="00EC458D" w:rsidRDefault="00A71136" w:rsidP="00BC79AE">
            <w:pPr>
              <w:tabs>
                <w:tab w:val="right" w:leader="dot" w:pos="9344"/>
              </w:tabs>
              <w:spacing w:after="1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EC458D">
              <w:rPr>
                <w:sz w:val="20"/>
                <w:szCs w:val="20"/>
              </w:rPr>
              <w:t xml:space="preserve"> </w:t>
            </w:r>
            <w:r w:rsidR="00EC458D" w:rsidRPr="00EC458D">
              <w:rPr>
                <w:sz w:val="20"/>
                <w:szCs w:val="20"/>
              </w:rPr>
              <w:t>2. Школьники в дни войны</w:t>
            </w:r>
          </w:p>
          <w:p w14:paraId="3E48B106" w14:textId="182D02EF" w:rsidR="006464AF" w:rsidRDefault="006464AF" w:rsidP="00BC79AE">
            <w:pPr>
              <w:tabs>
                <w:tab w:val="right" w:leader="dot" w:pos="9344"/>
              </w:tabs>
              <w:spacing w:after="1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 Обучение в годы войны</w:t>
            </w:r>
          </w:p>
          <w:p w14:paraId="11D64978" w14:textId="3F4F1F5A" w:rsidR="006464AF" w:rsidRDefault="006464AF" w:rsidP="00BC79AE">
            <w:pPr>
              <w:tabs>
                <w:tab w:val="right" w:leader="dot" w:pos="9344"/>
              </w:tabs>
              <w:spacing w:after="1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 День Победы</w:t>
            </w:r>
          </w:p>
          <w:p w14:paraId="597284C7" w14:textId="03B57B1D" w:rsidR="006464AF" w:rsidRPr="004837DF" w:rsidRDefault="006464AF" w:rsidP="00BC79AE">
            <w:pPr>
              <w:tabs>
                <w:tab w:val="right" w:leader="dot" w:pos="9344"/>
              </w:tabs>
              <w:spacing w:after="100" w:line="276" w:lineRule="auto"/>
              <w:rPr>
                <w:rFonts w:eastAsiaTheme="minorHAnsi"/>
                <w:noProof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Заключение</w:t>
            </w:r>
          </w:p>
          <w:p w14:paraId="2C537902" w14:textId="77777777" w:rsidR="009B3296" w:rsidRPr="004837DF" w:rsidRDefault="009B3296" w:rsidP="00D67FE8">
            <w:pPr>
              <w:tabs>
                <w:tab w:val="right" w:leader="dot" w:pos="9344"/>
              </w:tabs>
              <w:spacing w:after="100" w:line="276" w:lineRule="auto"/>
            </w:pPr>
          </w:p>
        </w:tc>
        <w:tc>
          <w:tcPr>
            <w:tcW w:w="4218" w:type="dxa"/>
          </w:tcPr>
          <w:p w14:paraId="19561C8B" w14:textId="77777777" w:rsidR="009B3296" w:rsidRPr="00BC7116" w:rsidRDefault="009B3296" w:rsidP="00FC3775">
            <w:pPr>
              <w:pStyle w:val="a3"/>
              <w:shd w:val="clear" w:color="auto" w:fill="FFFFFF"/>
              <w:spacing w:before="30" w:beforeAutospacing="0" w:after="3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D643E">
              <w:rPr>
                <w:color w:val="000000"/>
                <w:sz w:val="22"/>
                <w:szCs w:val="22"/>
              </w:rPr>
              <w:t xml:space="preserve">Всё дальше во времени уходит от нас </w:t>
            </w:r>
            <w:r w:rsidRPr="00BC7116">
              <w:rPr>
                <w:color w:val="000000"/>
                <w:sz w:val="20"/>
                <w:szCs w:val="20"/>
              </w:rPr>
              <w:t>Великая Отечественная война. Учащиеся мало знают о жизни старшего поколения, своего района, поэтому исследуемая тема, сегодня актуальна и носит не только познавательный, но и воспитательный характер</w:t>
            </w:r>
          </w:p>
          <w:p w14:paraId="1791B9AB" w14:textId="77777777" w:rsidR="009B3296" w:rsidRPr="00BC7116" w:rsidRDefault="009B3296" w:rsidP="00FC377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C7116">
              <w:rPr>
                <w:b/>
                <w:color w:val="000000"/>
                <w:spacing w:val="-20"/>
                <w:sz w:val="20"/>
                <w:szCs w:val="20"/>
              </w:rPr>
              <w:t>Цель исследования</w:t>
            </w:r>
            <w:r w:rsidRPr="00BC7116">
              <w:rPr>
                <w:color w:val="000000"/>
                <w:spacing w:val="-20"/>
                <w:sz w:val="20"/>
                <w:szCs w:val="20"/>
              </w:rPr>
              <w:t>:</w:t>
            </w:r>
            <w:r w:rsidRPr="00BC7116">
              <w:rPr>
                <w:color w:val="000000"/>
                <w:sz w:val="20"/>
                <w:szCs w:val="20"/>
              </w:rPr>
              <w:t xml:space="preserve"> </w:t>
            </w:r>
            <w:r w:rsidRPr="00BC7116">
              <w:rPr>
                <w:sz w:val="20"/>
                <w:szCs w:val="20"/>
              </w:rPr>
              <w:t>проанализировать имеющиеся источники  и выявить влияние событий Великой Отечественной войны на жизнь и быт детей.</w:t>
            </w:r>
          </w:p>
          <w:p w14:paraId="4C8C9F4D" w14:textId="77777777" w:rsidR="009B3296" w:rsidRPr="00BC7116" w:rsidRDefault="009B3296" w:rsidP="00FC3775">
            <w:pPr>
              <w:pStyle w:val="a3"/>
              <w:shd w:val="clear" w:color="auto" w:fill="FFFFFF"/>
              <w:spacing w:before="30" w:beforeAutospacing="0" w:after="3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C7116">
              <w:rPr>
                <w:b/>
                <w:sz w:val="20"/>
                <w:szCs w:val="20"/>
                <w:shd w:val="clear" w:color="auto" w:fill="FFFFFF" w:themeFill="background1"/>
              </w:rPr>
              <w:t>Задачи:</w:t>
            </w:r>
            <w:r w:rsidRPr="00BC7116">
              <w:rPr>
                <w:color w:val="000000"/>
                <w:sz w:val="20"/>
                <w:szCs w:val="20"/>
              </w:rPr>
              <w:t xml:space="preserve"> 1.Проанализировать</w:t>
            </w:r>
            <w:r w:rsidRPr="00BC7116">
              <w:rPr>
                <w:sz w:val="20"/>
                <w:szCs w:val="20"/>
              </w:rPr>
              <w:t xml:space="preserve"> литературу, рассказывающей о детях войны </w:t>
            </w:r>
            <w:proofErr w:type="spellStart"/>
            <w:r w:rsidRPr="00BC7116">
              <w:rPr>
                <w:sz w:val="20"/>
                <w:szCs w:val="20"/>
              </w:rPr>
              <w:t>Пинежья</w:t>
            </w:r>
            <w:proofErr w:type="spellEnd"/>
            <w:r w:rsidRPr="00BC7116">
              <w:rPr>
                <w:sz w:val="20"/>
                <w:szCs w:val="20"/>
              </w:rPr>
              <w:t>.</w:t>
            </w:r>
            <w:r w:rsidRPr="00BC7116">
              <w:rPr>
                <w:color w:val="000000"/>
                <w:sz w:val="20"/>
                <w:szCs w:val="20"/>
              </w:rPr>
              <w:t xml:space="preserve">  </w:t>
            </w:r>
          </w:p>
          <w:p w14:paraId="49C82011" w14:textId="77777777" w:rsidR="009B3296" w:rsidRPr="00BC7116" w:rsidRDefault="009B3296" w:rsidP="00FC3775">
            <w:pPr>
              <w:pStyle w:val="a3"/>
              <w:shd w:val="clear" w:color="auto" w:fill="FFFFFF"/>
              <w:spacing w:before="30" w:beforeAutospacing="0" w:after="30" w:afterAutospacing="0" w:line="360" w:lineRule="auto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BC7116">
              <w:rPr>
                <w:color w:val="000000"/>
                <w:sz w:val="20"/>
                <w:szCs w:val="20"/>
              </w:rPr>
              <w:t xml:space="preserve">2. </w:t>
            </w:r>
            <w:r w:rsidRPr="00BC7116">
              <w:rPr>
                <w:sz w:val="20"/>
                <w:szCs w:val="20"/>
              </w:rPr>
              <w:t>Собрать материал о жизни детей военных лет на страницах районной газеты «Лесной фронт» (</w:t>
            </w:r>
            <w:proofErr w:type="spellStart"/>
            <w:r w:rsidRPr="00BC7116">
              <w:rPr>
                <w:sz w:val="20"/>
                <w:szCs w:val="20"/>
              </w:rPr>
              <w:t>Карпогорского</w:t>
            </w:r>
            <w:proofErr w:type="spellEnd"/>
            <w:r w:rsidRPr="00BC7116">
              <w:rPr>
                <w:sz w:val="20"/>
                <w:szCs w:val="20"/>
              </w:rPr>
              <w:t xml:space="preserve"> района),</w:t>
            </w:r>
          </w:p>
          <w:p w14:paraId="1D8316E0" w14:textId="77777777" w:rsidR="009B3296" w:rsidRPr="00BC7116" w:rsidRDefault="009B3296" w:rsidP="00FC3775">
            <w:pPr>
              <w:pStyle w:val="a3"/>
              <w:shd w:val="clear" w:color="auto" w:fill="FFFFFF"/>
              <w:spacing w:before="30" w:beforeAutospacing="0" w:after="30" w:afterAutospacing="0" w:line="360" w:lineRule="auto"/>
              <w:jc w:val="both"/>
              <w:rPr>
                <w:i/>
                <w:color w:val="000000"/>
                <w:sz w:val="20"/>
                <w:szCs w:val="20"/>
              </w:rPr>
            </w:pPr>
            <w:r w:rsidRPr="00BC7116">
              <w:rPr>
                <w:sz w:val="20"/>
                <w:szCs w:val="20"/>
              </w:rPr>
              <w:t>3. Изучить образ жизни   и деятельность детей военного времени (по страницам газеты «Лесной фронт» (1941 – 1945)», воспоминаниям участников тех событий).</w:t>
            </w:r>
          </w:p>
          <w:p w14:paraId="49115C07" w14:textId="77777777" w:rsidR="009B3296" w:rsidRPr="00BC7116" w:rsidRDefault="009B3296" w:rsidP="00FC3775">
            <w:pPr>
              <w:pStyle w:val="a3"/>
              <w:shd w:val="clear" w:color="auto" w:fill="FFFFFF"/>
              <w:spacing w:before="30" w:beforeAutospacing="0" w:after="30" w:afterAutospacing="0" w:line="360" w:lineRule="auto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BC7116">
              <w:rPr>
                <w:color w:val="000000"/>
                <w:sz w:val="20"/>
                <w:szCs w:val="20"/>
              </w:rPr>
              <w:t>4.</w:t>
            </w:r>
            <w:r w:rsidRPr="00BC7116">
              <w:rPr>
                <w:sz w:val="20"/>
                <w:szCs w:val="20"/>
              </w:rPr>
              <w:t xml:space="preserve">Записать воспоминания ветеранов труда, </w:t>
            </w:r>
            <w:r w:rsidRPr="00BC7116">
              <w:rPr>
                <w:color w:val="000000"/>
                <w:sz w:val="20"/>
                <w:szCs w:val="20"/>
              </w:rPr>
              <w:t>чье детство выпало на годы Великой Отечественной войны.</w:t>
            </w:r>
            <w:r w:rsidRPr="00BC7116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</w:p>
          <w:p w14:paraId="3A044B6A" w14:textId="77777777" w:rsidR="009B3296" w:rsidRPr="00FD643E" w:rsidRDefault="009B3296" w:rsidP="00FC3775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C45A0A" w:rsidRPr="004837DF" w14:paraId="5351E36E" w14:textId="77777777" w:rsidTr="003369D6"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6128068" w14:textId="77777777" w:rsidR="00C45A0A" w:rsidRPr="004837DF" w:rsidRDefault="00C45A0A" w:rsidP="00BD5CA2">
            <w:pPr>
              <w:tabs>
                <w:tab w:val="right" w:leader="dot" w:pos="10195"/>
              </w:tabs>
              <w:spacing w:after="100" w:line="276" w:lineRule="auto"/>
              <w:rPr>
                <w:rFonts w:eastAsiaTheme="minorEastAsia"/>
                <w:noProof/>
                <w:sz w:val="16"/>
                <w:szCs w:val="16"/>
              </w:rPr>
            </w:pPr>
            <w:r>
              <w:t xml:space="preserve"> </w:t>
            </w:r>
          </w:p>
          <w:p w14:paraId="054E07DD" w14:textId="77777777" w:rsidR="00C45A0A" w:rsidRPr="00D67FE8" w:rsidRDefault="00C45A0A" w:rsidP="00944C3D">
            <w:pPr>
              <w:pStyle w:val="a3"/>
              <w:shd w:val="clear" w:color="auto" w:fill="FFFFFF"/>
              <w:spacing w:before="30" w:beforeAutospacing="0" w:after="30" w:afterAutospacing="0" w:line="360" w:lineRule="auto"/>
              <w:jc w:val="both"/>
              <w:rPr>
                <w:rFonts w:eastAsia="Calibri"/>
              </w:rPr>
            </w:pPr>
            <w:r>
              <w:t xml:space="preserve"> </w:t>
            </w:r>
            <w:r w:rsidRPr="004837DF">
              <w:rPr>
                <w:rFonts w:eastAsia="Calibri"/>
                <w:b/>
                <w:i/>
              </w:rPr>
              <w:t>Ос</w:t>
            </w:r>
            <w:r>
              <w:rPr>
                <w:rFonts w:eastAsia="Calibri"/>
                <w:b/>
                <w:i/>
              </w:rPr>
              <w:t>новные результаты деятельности Н</w:t>
            </w:r>
            <w:r w:rsidRPr="004837DF">
              <w:rPr>
                <w:rFonts w:eastAsia="Calibri"/>
                <w:b/>
                <w:i/>
              </w:rPr>
              <w:t>ОО «</w:t>
            </w:r>
            <w:proofErr w:type="spellStart"/>
            <w:r w:rsidRPr="004837DF">
              <w:rPr>
                <w:rFonts w:eastAsia="Calibri"/>
                <w:b/>
                <w:i/>
              </w:rPr>
              <w:t>Арнерия</w:t>
            </w:r>
            <w:proofErr w:type="spellEnd"/>
            <w:r w:rsidRPr="004837DF">
              <w:rPr>
                <w:rFonts w:eastAsia="Calibri"/>
                <w:b/>
                <w:i/>
              </w:rPr>
              <w:t>»</w:t>
            </w:r>
          </w:p>
          <w:p w14:paraId="1D906DC6" w14:textId="37DB8170" w:rsidR="00C45A0A" w:rsidRPr="004837DF" w:rsidRDefault="00C45A0A" w:rsidP="00944C3D">
            <w:pPr>
              <w:shd w:val="clear" w:color="auto" w:fill="FFFFFF"/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 w:rsidRPr="004837DF">
              <w:rPr>
                <w:b/>
              </w:rPr>
              <w:t xml:space="preserve">  </w:t>
            </w:r>
            <w:r w:rsidRPr="004837DF">
              <w:t xml:space="preserve"> В исследовательской деятельности, как и в любой деятельности, важен полученный результат. Результаты работы НОО «</w:t>
            </w:r>
            <w:proofErr w:type="spellStart"/>
            <w:r w:rsidRPr="004837DF">
              <w:t>Арнерия</w:t>
            </w:r>
            <w:proofErr w:type="spellEnd"/>
            <w:r w:rsidRPr="004837DF">
              <w:t>» регулярно выставляются на сайте школы и освещаются в школьной газете, в сети Интернет. В конце учебного года выпускается электронный сборник исследовательских и творческих работ обучающихся. А также сборник методических материалов педагогов. Ребёнок должен почувствовать успех, поверить в свои силы и получить положительную мотивацию к самосовершенствованию, саморазвитию. Важен эффект, который достигаем.</w:t>
            </w:r>
            <w:r w:rsidRPr="004837DF">
              <w:rPr>
                <w:color w:val="000000"/>
                <w:sz w:val="22"/>
                <w:szCs w:val="22"/>
              </w:rPr>
              <w:t xml:space="preserve"> Значительно расширился  кругозор школьников в предметных областях. Ребята получили  социальный опыт в труде и общении. Главное отличие детей, способных принимать участие в исследовательской работе, - наличие у них потребности узнавать новое.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14:paraId="48CFF928" w14:textId="77777777" w:rsidR="00C45A0A" w:rsidRPr="004837DF" w:rsidRDefault="00C45A0A" w:rsidP="00944C3D">
            <w:pPr>
              <w:shd w:val="clear" w:color="auto" w:fill="FFFFFF"/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 w:rsidRPr="004837DF">
              <w:rPr>
                <w:color w:val="000000"/>
                <w:sz w:val="22"/>
                <w:szCs w:val="22"/>
              </w:rPr>
              <w:t xml:space="preserve"> </w:t>
            </w:r>
          </w:p>
          <w:p w14:paraId="1FAA804B" w14:textId="77777777" w:rsidR="00C01351" w:rsidRDefault="00C01351" w:rsidP="00C01351">
            <w:pPr>
              <w:ind w:right="-483"/>
              <w:jc w:val="center"/>
              <w:rPr>
                <w:b/>
                <w:sz w:val="16"/>
                <w:szCs w:val="16"/>
              </w:rPr>
            </w:pPr>
          </w:p>
          <w:p w14:paraId="3067F839" w14:textId="4A6FA9B1" w:rsidR="00C01351" w:rsidRPr="00C01351" w:rsidRDefault="00AB7709" w:rsidP="00C01351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 xml:space="preserve"> </w:t>
            </w:r>
          </w:p>
          <w:p w14:paraId="5ED4C715" w14:textId="64E5C5C5" w:rsidR="00C45A0A" w:rsidRPr="004837DF" w:rsidRDefault="00AB7709" w:rsidP="00D67FE8">
            <w:pPr>
              <w:tabs>
                <w:tab w:val="right" w:leader="dot" w:pos="9344"/>
              </w:tabs>
              <w:spacing w:after="100" w:line="276" w:lineRule="auto"/>
              <w:rPr>
                <w:rFonts w:eastAsiaTheme="minorHAnsi"/>
                <w:noProof/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4A97B629" wp14:editId="79652E87">
                  <wp:extent cx="1904368" cy="2419350"/>
                  <wp:effectExtent l="0" t="0" r="635" b="0"/>
                  <wp:docPr id="1" name="Рисунок 1" descr="C:\Users\admsec\Desktop\зваявления\DZfHxa_qRF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sec\Desktop\зваявления\DZfHxa_qRF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0653" cy="2427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Theme="minorHAnsi"/>
                <w:noProof/>
                <w:sz w:val="20"/>
                <w:szCs w:val="20"/>
                <w:lang w:eastAsia="en-US"/>
              </w:rPr>
              <w:t xml:space="preserve">   </w:t>
            </w:r>
            <w:bookmarkStart w:id="0" w:name="_GoBack"/>
            <w:r>
              <w:rPr>
                <w:noProof/>
              </w:rPr>
              <w:drawing>
                <wp:inline distT="0" distB="0" distL="0" distR="0" wp14:anchorId="2B85D608" wp14:editId="797462B7">
                  <wp:extent cx="1743075" cy="2416966"/>
                  <wp:effectExtent l="0" t="0" r="0" b="2540"/>
                  <wp:docPr id="2" name="Рисунок 2" descr="C:\Users\admsec\Desktop\зваявления\A9vfYmUvZk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sec\Desktop\зваявления\A9vfYmUvZk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5834" cy="24207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  <w:r w:rsidR="00A71136">
              <w:rPr>
                <w:rFonts w:eastAsiaTheme="minorHAnsi"/>
                <w:noProof/>
                <w:sz w:val="20"/>
                <w:szCs w:val="20"/>
                <w:lang w:eastAsia="en-US"/>
              </w:rPr>
              <w:t xml:space="preserve"> </w:t>
            </w:r>
            <w:r w:rsidR="00A71136">
              <w:rPr>
                <w:noProof/>
              </w:rPr>
              <w:t xml:space="preserve">      </w:t>
            </w:r>
            <w:r w:rsidR="00A71136">
              <w:rPr>
                <w:noProof/>
              </w:rPr>
              <w:drawing>
                <wp:inline distT="0" distB="0" distL="0" distR="0" wp14:anchorId="5DE0FFFD" wp14:editId="04C91FAA">
                  <wp:extent cx="1466850" cy="2171700"/>
                  <wp:effectExtent l="0" t="0" r="0" b="0"/>
                  <wp:docPr id="4" name="Рисунок 4" descr="C:\Users\admsec\Desktop\зваявления\fP06Mjkz6UQ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sec\Desktop\зваявления\fP06Mjkz6UQ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2782" cy="2180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FD2C163" w14:textId="5EEA7C45" w:rsidR="00C45A0A" w:rsidRPr="004837DF" w:rsidRDefault="00204826" w:rsidP="00307295">
            <w:pPr>
              <w:spacing w:line="276" w:lineRule="auto"/>
              <w:jc w:val="both"/>
            </w:pPr>
            <w:hyperlink w:anchor="_Toc27326941" w:history="1"/>
            <w:r w:rsidR="00C45A0A">
              <w:rPr>
                <w:rFonts w:eastAsiaTheme="minorHAnsi"/>
                <w:noProof/>
                <w:sz w:val="20"/>
                <w:szCs w:val="20"/>
                <w:lang w:eastAsia="en-US"/>
              </w:rPr>
              <w:t xml:space="preserve"> </w:t>
            </w:r>
          </w:p>
        </w:tc>
      </w:tr>
    </w:tbl>
    <w:p w14:paraId="362D4710" w14:textId="77777777" w:rsidR="00204826" w:rsidRDefault="00204826" w:rsidP="00A71136">
      <w:pPr>
        <w:shd w:val="clear" w:color="auto" w:fill="FFFFFF"/>
        <w:spacing w:line="276" w:lineRule="auto"/>
        <w:rPr>
          <w:color w:val="000000"/>
          <w:sz w:val="22"/>
          <w:szCs w:val="22"/>
        </w:rPr>
      </w:pPr>
    </w:p>
    <w:p w14:paraId="020BF646" w14:textId="77777777" w:rsidR="00204826" w:rsidRDefault="00204826" w:rsidP="00A71136">
      <w:pPr>
        <w:shd w:val="clear" w:color="auto" w:fill="FFFFFF"/>
        <w:spacing w:line="276" w:lineRule="auto"/>
        <w:rPr>
          <w:color w:val="000000"/>
          <w:sz w:val="22"/>
          <w:szCs w:val="22"/>
        </w:rPr>
      </w:pPr>
    </w:p>
    <w:p w14:paraId="1FF39D85" w14:textId="77777777" w:rsidR="00204826" w:rsidRDefault="00204826" w:rsidP="00A71136">
      <w:pPr>
        <w:shd w:val="clear" w:color="auto" w:fill="FFFFFF"/>
        <w:spacing w:line="276" w:lineRule="auto"/>
        <w:rPr>
          <w:color w:val="000000"/>
          <w:sz w:val="22"/>
          <w:szCs w:val="22"/>
        </w:rPr>
      </w:pPr>
    </w:p>
    <w:p w14:paraId="5FEEB2BC" w14:textId="77777777" w:rsidR="00204826" w:rsidRDefault="00204826" w:rsidP="00A71136">
      <w:pPr>
        <w:shd w:val="clear" w:color="auto" w:fill="FFFFFF"/>
        <w:spacing w:line="276" w:lineRule="auto"/>
        <w:rPr>
          <w:color w:val="000000"/>
          <w:sz w:val="22"/>
          <w:szCs w:val="22"/>
        </w:rPr>
      </w:pPr>
    </w:p>
    <w:p w14:paraId="634BC8B6" w14:textId="77777777" w:rsidR="00204826" w:rsidRDefault="00204826" w:rsidP="00A71136">
      <w:pPr>
        <w:shd w:val="clear" w:color="auto" w:fill="FFFFFF"/>
        <w:spacing w:line="276" w:lineRule="auto"/>
        <w:rPr>
          <w:color w:val="000000"/>
          <w:sz w:val="22"/>
          <w:szCs w:val="22"/>
        </w:rPr>
      </w:pPr>
    </w:p>
    <w:p w14:paraId="6D5FD5F7" w14:textId="77777777" w:rsidR="00204826" w:rsidRDefault="00204826" w:rsidP="00A71136">
      <w:pPr>
        <w:shd w:val="clear" w:color="auto" w:fill="FFFFFF"/>
        <w:spacing w:line="276" w:lineRule="auto"/>
        <w:rPr>
          <w:color w:val="000000"/>
          <w:sz w:val="22"/>
          <w:szCs w:val="22"/>
        </w:rPr>
      </w:pPr>
    </w:p>
    <w:p w14:paraId="54EC8AEE" w14:textId="77777777" w:rsidR="00A71136" w:rsidRPr="00C01351" w:rsidRDefault="00A71136" w:rsidP="00A71136">
      <w:pPr>
        <w:shd w:val="clear" w:color="auto" w:fill="FFFFFF"/>
        <w:spacing w:line="276" w:lineRule="auto"/>
        <w:rPr>
          <w:b/>
          <w:bCs/>
          <w:color w:val="000000"/>
        </w:rPr>
      </w:pPr>
      <w:r>
        <w:rPr>
          <w:color w:val="000000"/>
          <w:sz w:val="22"/>
          <w:szCs w:val="22"/>
        </w:rPr>
        <w:t>Л</w:t>
      </w:r>
      <w:r w:rsidRPr="004837DF">
        <w:rPr>
          <w:color w:val="000000"/>
          <w:sz w:val="22"/>
          <w:szCs w:val="22"/>
        </w:rPr>
        <w:t>итература:</w:t>
      </w:r>
    </w:p>
    <w:p w14:paraId="119AB597" w14:textId="77777777" w:rsidR="00A71136" w:rsidRDefault="00A71136" w:rsidP="00A71136">
      <w:pPr>
        <w:pStyle w:val="c9"/>
        <w:shd w:val="clear" w:color="auto" w:fill="FFFFFF"/>
        <w:spacing w:before="0" w:beforeAutospacing="0" w:after="0" w:afterAutospacing="0" w:line="276" w:lineRule="auto"/>
        <w:rPr>
          <w:bCs/>
        </w:rPr>
      </w:pPr>
      <w:r w:rsidRPr="004837DF">
        <w:rPr>
          <w:color w:val="000000"/>
          <w:sz w:val="22"/>
          <w:szCs w:val="22"/>
        </w:rPr>
        <w:t xml:space="preserve">1.Историко-культурный стандарт </w:t>
      </w:r>
      <w:r w:rsidRPr="004837DF">
        <w:rPr>
          <w:color w:val="000000"/>
        </w:rPr>
        <w:t>(</w:t>
      </w:r>
      <w:r w:rsidRPr="004837DF">
        <w:rPr>
          <w:bCs/>
        </w:rPr>
        <w:t>Концептуальные основы историко-культурного стандарта).</w:t>
      </w:r>
    </w:p>
    <w:p w14:paraId="77350F42" w14:textId="77777777" w:rsidR="00A71136" w:rsidRPr="00C45A0A" w:rsidRDefault="00A71136" w:rsidP="00A71136">
      <w:pPr>
        <w:pStyle w:val="c9"/>
        <w:shd w:val="clear" w:color="auto" w:fill="FFFFFF"/>
        <w:spacing w:before="0" w:beforeAutospacing="0" w:after="0" w:afterAutospacing="0" w:line="276" w:lineRule="auto"/>
        <w:rPr>
          <w:bCs/>
        </w:rPr>
      </w:pPr>
      <w:r>
        <w:rPr>
          <w:bCs/>
        </w:rPr>
        <w:t xml:space="preserve">2. </w:t>
      </w:r>
      <w:r w:rsidRPr="00C45A0A">
        <w:t>Архивный отдел администрации МО «</w:t>
      </w:r>
      <w:proofErr w:type="spellStart"/>
      <w:r w:rsidRPr="00C45A0A">
        <w:t>Пинежский</w:t>
      </w:r>
      <w:proofErr w:type="spellEnd"/>
      <w:r w:rsidRPr="00C45A0A">
        <w:t xml:space="preserve"> район». Ф. 197.  Оп. 1. Д. 48.  Л. 6-об.  </w:t>
      </w:r>
    </w:p>
    <w:p w14:paraId="49975A07" w14:textId="77777777" w:rsidR="00A71136" w:rsidRDefault="00A71136" w:rsidP="00A71136">
      <w:pPr>
        <w:shd w:val="clear" w:color="auto" w:fill="FFFFFF"/>
        <w:spacing w:after="200" w:line="360" w:lineRule="auto"/>
        <w:contextualSpacing/>
        <w:jc w:val="both"/>
        <w:rPr>
          <w:rFonts w:eastAsiaTheme="minorHAnsi"/>
          <w:lang w:eastAsia="en-US"/>
        </w:rPr>
      </w:pPr>
      <w:r>
        <w:t>3.</w:t>
      </w:r>
      <w:r w:rsidRPr="00C45A0A">
        <w:rPr>
          <w:rFonts w:eastAsiaTheme="minorHAnsi"/>
          <w:lang w:eastAsia="en-US"/>
        </w:rPr>
        <w:t>Архангельская журналистика.</w:t>
      </w:r>
      <w:r w:rsidRPr="00C45A0A">
        <w:rPr>
          <w:rFonts w:eastAsiaTheme="minorHAnsi"/>
          <w:lang w:val="en-US" w:eastAsia="en-US"/>
        </w:rPr>
        <w:t>XX</w:t>
      </w:r>
      <w:r w:rsidRPr="00C45A0A">
        <w:rPr>
          <w:rFonts w:eastAsiaTheme="minorHAnsi"/>
          <w:lang w:eastAsia="en-US"/>
        </w:rPr>
        <w:t xml:space="preserve"> век. Энциклопедия. Архангельск,2000 год, с.29.</w:t>
      </w:r>
    </w:p>
    <w:p w14:paraId="4E658C8B" w14:textId="5F0E3F39" w:rsidR="00A71136" w:rsidRDefault="00A71136" w:rsidP="00A71136">
      <w:pPr>
        <w:shd w:val="clear" w:color="auto" w:fill="FFFFFF"/>
        <w:spacing w:after="200" w:line="360" w:lineRule="auto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</w:t>
      </w:r>
      <w:r w:rsidRPr="00C45A0A">
        <w:rPr>
          <w:rFonts w:eastAsiaTheme="minorHAnsi"/>
          <w:lang w:eastAsia="en-US"/>
        </w:rPr>
        <w:t xml:space="preserve">. Газета «Лесной фронт», </w:t>
      </w:r>
      <w:proofErr w:type="spellStart"/>
      <w:r>
        <w:rPr>
          <w:rFonts w:eastAsiaTheme="minorHAnsi"/>
          <w:lang w:eastAsia="en-US"/>
        </w:rPr>
        <w:t>Карпогорский</w:t>
      </w:r>
      <w:proofErr w:type="spellEnd"/>
      <w:r>
        <w:rPr>
          <w:rFonts w:eastAsiaTheme="minorHAnsi"/>
          <w:lang w:eastAsia="en-US"/>
        </w:rPr>
        <w:t xml:space="preserve"> район. </w:t>
      </w:r>
      <w:r w:rsidRPr="00C45A0A">
        <w:rPr>
          <w:rFonts w:eastAsiaTheme="minorHAnsi"/>
          <w:lang w:eastAsia="en-US"/>
        </w:rPr>
        <w:t xml:space="preserve"> 1941</w:t>
      </w:r>
      <w:r>
        <w:rPr>
          <w:rFonts w:eastAsiaTheme="minorHAnsi"/>
          <w:lang w:eastAsia="en-US"/>
        </w:rPr>
        <w:t xml:space="preserve">-1945 </w:t>
      </w:r>
      <w:r w:rsidRPr="00C45A0A">
        <w:rPr>
          <w:rFonts w:eastAsiaTheme="minorHAnsi"/>
          <w:lang w:eastAsia="en-US"/>
        </w:rPr>
        <w:t>год</w:t>
      </w:r>
    </w:p>
    <w:p w14:paraId="28CD8DB5" w14:textId="19EDE3FD" w:rsidR="00A71136" w:rsidRDefault="00A71136" w:rsidP="00A71136">
      <w:pPr>
        <w:shd w:val="clear" w:color="auto" w:fill="FFFFFF"/>
        <w:spacing w:after="200" w:line="360" w:lineRule="auto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5.М.Семенова «Быт и верования древних славян</w:t>
      </w:r>
      <w:proofErr w:type="gramStart"/>
      <w:r>
        <w:rPr>
          <w:rFonts w:eastAsiaTheme="minorHAnsi"/>
          <w:lang w:eastAsia="en-US"/>
        </w:rPr>
        <w:t>2</w:t>
      </w:r>
      <w:proofErr w:type="gramEnd"/>
      <w:r>
        <w:rPr>
          <w:rFonts w:eastAsiaTheme="minorHAnsi"/>
          <w:lang w:eastAsia="en-US"/>
        </w:rPr>
        <w:t>,-Сиб.:</w:t>
      </w:r>
      <w:r w:rsidR="001F2EE7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Азбука-Классика,2001</w:t>
      </w:r>
    </w:p>
    <w:p w14:paraId="70C23117" w14:textId="56500E2A" w:rsidR="00A71136" w:rsidRPr="00C45A0A" w:rsidRDefault="00A71136" w:rsidP="00A71136">
      <w:pPr>
        <w:shd w:val="clear" w:color="auto" w:fill="FFFFFF"/>
        <w:spacing w:after="200" w:line="360" w:lineRule="auto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6. «Светлое </w:t>
      </w:r>
      <w:proofErr w:type="spellStart"/>
      <w:r>
        <w:rPr>
          <w:rFonts w:eastAsiaTheme="minorHAnsi"/>
          <w:lang w:eastAsia="en-US"/>
        </w:rPr>
        <w:t>Пинежье</w:t>
      </w:r>
      <w:proofErr w:type="spellEnd"/>
      <w:r>
        <w:rPr>
          <w:rFonts w:eastAsiaTheme="minorHAnsi"/>
          <w:lang w:eastAsia="en-US"/>
        </w:rPr>
        <w:t>», Путешествие по краю. Первый выпуск. Москва –</w:t>
      </w:r>
      <w:r w:rsidR="001F2EE7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Архангельск </w:t>
      </w:r>
      <w:proofErr w:type="gramStart"/>
      <w:r>
        <w:rPr>
          <w:rFonts w:eastAsiaTheme="minorHAnsi"/>
          <w:lang w:eastAsia="en-US"/>
        </w:rPr>
        <w:t>-К</w:t>
      </w:r>
      <w:proofErr w:type="gramEnd"/>
      <w:r>
        <w:rPr>
          <w:rFonts w:eastAsiaTheme="minorHAnsi"/>
          <w:lang w:eastAsia="en-US"/>
        </w:rPr>
        <w:t>арпогоры.; Издательство «Эслан»,2000</w:t>
      </w:r>
    </w:p>
    <w:p w14:paraId="078EE588" w14:textId="17FEC2AF" w:rsidR="009B3296" w:rsidRPr="004837DF" w:rsidRDefault="009B3296" w:rsidP="009B3296">
      <w:pPr>
        <w:spacing w:line="276" w:lineRule="auto"/>
        <w:jc w:val="both"/>
      </w:pPr>
    </w:p>
    <w:tbl>
      <w:tblPr>
        <w:tblStyle w:val="a4"/>
        <w:tblW w:w="19232" w:type="dxa"/>
        <w:tblInd w:w="-5704" w:type="dxa"/>
        <w:tblLayout w:type="fixed"/>
        <w:tblLook w:val="04A0" w:firstRow="1" w:lastRow="0" w:firstColumn="1" w:lastColumn="0" w:noHBand="0" w:noVBand="1"/>
      </w:tblPr>
      <w:tblGrid>
        <w:gridCol w:w="8647"/>
        <w:gridCol w:w="2835"/>
        <w:gridCol w:w="4395"/>
        <w:gridCol w:w="3355"/>
      </w:tblGrid>
      <w:tr w:rsidR="009B3296" w:rsidRPr="004837DF" w14:paraId="354DC685" w14:textId="77777777" w:rsidTr="00FC3775">
        <w:trPr>
          <w:gridAfter w:val="1"/>
          <w:wAfter w:w="3355" w:type="dxa"/>
        </w:trPr>
        <w:tc>
          <w:tcPr>
            <w:tcW w:w="8647" w:type="dxa"/>
            <w:vMerge w:val="restart"/>
            <w:tcBorders>
              <w:top w:val="nil"/>
              <w:right w:val="nil"/>
            </w:tcBorders>
          </w:tcPr>
          <w:p w14:paraId="10083B78" w14:textId="3DB42AE0" w:rsidR="00A71136" w:rsidRDefault="009B3296" w:rsidP="00FC3775">
            <w:pPr>
              <w:spacing w:line="276" w:lineRule="auto"/>
              <w:jc w:val="both"/>
            </w:pPr>
            <w:r w:rsidRPr="004837DF">
              <w:t xml:space="preserve"> </w:t>
            </w:r>
          </w:p>
          <w:p w14:paraId="43DDA32C" w14:textId="28C9B9FC" w:rsidR="009B3296" w:rsidRPr="00A71136" w:rsidRDefault="00A71136" w:rsidP="00A71136">
            <w:pPr>
              <w:tabs>
                <w:tab w:val="left" w:pos="6330"/>
              </w:tabs>
            </w:pPr>
            <w:r>
              <w:tab/>
            </w:r>
          </w:p>
        </w:tc>
        <w:tc>
          <w:tcPr>
            <w:tcW w:w="72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DE32C0" w14:textId="77777777" w:rsidR="009B3296" w:rsidRPr="004837DF" w:rsidRDefault="009B3296" w:rsidP="00FC3775">
            <w:pPr>
              <w:spacing w:line="276" w:lineRule="auto"/>
              <w:jc w:val="both"/>
            </w:pPr>
            <w:r w:rsidRPr="004837DF">
              <w:t xml:space="preserve"> </w:t>
            </w:r>
          </w:p>
        </w:tc>
      </w:tr>
      <w:tr w:rsidR="009B3296" w:rsidRPr="004837DF" w14:paraId="5A6C4B3C" w14:textId="77777777" w:rsidTr="00FC3775">
        <w:tc>
          <w:tcPr>
            <w:tcW w:w="8647" w:type="dxa"/>
            <w:vMerge/>
            <w:tcBorders>
              <w:bottom w:val="nil"/>
              <w:right w:val="nil"/>
            </w:tcBorders>
          </w:tcPr>
          <w:p w14:paraId="03C59CD5" w14:textId="77777777" w:rsidR="009B3296" w:rsidRPr="004837DF" w:rsidRDefault="009B3296" w:rsidP="00FC3775">
            <w:pPr>
              <w:spacing w:line="276" w:lineRule="auto"/>
              <w:jc w:val="both"/>
            </w:pPr>
          </w:p>
        </w:tc>
        <w:tc>
          <w:tcPr>
            <w:tcW w:w="10585" w:type="dxa"/>
            <w:gridSpan w:val="3"/>
            <w:tcBorders>
              <w:top w:val="nil"/>
              <w:left w:val="nil"/>
              <w:bottom w:val="nil"/>
            </w:tcBorders>
          </w:tcPr>
          <w:p w14:paraId="4F1E59EA" w14:textId="77777777" w:rsidR="009B3296" w:rsidRPr="004837DF" w:rsidRDefault="009B3296" w:rsidP="00FC3775">
            <w:pPr>
              <w:spacing w:line="276" w:lineRule="auto"/>
              <w:jc w:val="both"/>
            </w:pPr>
          </w:p>
        </w:tc>
      </w:tr>
      <w:tr w:rsidR="009B3296" w:rsidRPr="004837DF" w14:paraId="6D56A1A8" w14:textId="77777777" w:rsidTr="00FC3775">
        <w:trPr>
          <w:gridAfter w:val="1"/>
          <w:wAfter w:w="3355" w:type="dxa"/>
          <w:trHeight w:val="165"/>
        </w:trPr>
        <w:tc>
          <w:tcPr>
            <w:tcW w:w="11482" w:type="dxa"/>
            <w:gridSpan w:val="2"/>
            <w:tcBorders>
              <w:top w:val="nil"/>
              <w:bottom w:val="nil"/>
              <w:right w:val="nil"/>
            </w:tcBorders>
          </w:tcPr>
          <w:p w14:paraId="078F25DA" w14:textId="77777777" w:rsidR="009B3296" w:rsidRPr="004837DF" w:rsidRDefault="009B3296" w:rsidP="00FC3775">
            <w:pPr>
              <w:spacing w:line="276" w:lineRule="auto"/>
              <w:jc w:val="both"/>
            </w:pPr>
          </w:p>
        </w:tc>
        <w:tc>
          <w:tcPr>
            <w:tcW w:w="4395" w:type="dxa"/>
            <w:vMerge w:val="restart"/>
            <w:tcBorders>
              <w:top w:val="nil"/>
              <w:left w:val="nil"/>
              <w:right w:val="nil"/>
            </w:tcBorders>
          </w:tcPr>
          <w:p w14:paraId="19ABC2A3" w14:textId="77777777" w:rsidR="009B3296" w:rsidRPr="004837DF" w:rsidRDefault="009B3296" w:rsidP="00FC3775">
            <w:pPr>
              <w:spacing w:line="276" w:lineRule="auto"/>
              <w:jc w:val="both"/>
            </w:pPr>
          </w:p>
        </w:tc>
      </w:tr>
      <w:tr w:rsidR="009B3296" w:rsidRPr="004837DF" w14:paraId="599A7768" w14:textId="77777777" w:rsidTr="00FC3775">
        <w:trPr>
          <w:gridAfter w:val="1"/>
          <w:wAfter w:w="3355" w:type="dxa"/>
          <w:trHeight w:val="137"/>
        </w:trPr>
        <w:tc>
          <w:tcPr>
            <w:tcW w:w="11482" w:type="dxa"/>
            <w:gridSpan w:val="2"/>
            <w:tcBorders>
              <w:top w:val="nil"/>
              <w:bottom w:val="nil"/>
              <w:right w:val="nil"/>
            </w:tcBorders>
          </w:tcPr>
          <w:p w14:paraId="2F849DF2" w14:textId="77777777" w:rsidR="009B3296" w:rsidRPr="004837DF" w:rsidRDefault="009B3296" w:rsidP="00FC3775">
            <w:pPr>
              <w:spacing w:after="120"/>
              <w:jc w:val="center"/>
              <w:rPr>
                <w:b/>
              </w:rPr>
            </w:pPr>
            <w:r w:rsidRPr="004837DF">
              <w:rPr>
                <w:b/>
              </w:rPr>
              <w:t xml:space="preserve"> </w:t>
            </w:r>
          </w:p>
          <w:p w14:paraId="0DAC26C2" w14:textId="77777777" w:rsidR="009B3296" w:rsidRPr="004837DF" w:rsidRDefault="009B3296" w:rsidP="00FC3775">
            <w:pPr>
              <w:spacing w:after="200" w:line="276" w:lineRule="auto"/>
            </w:pPr>
          </w:p>
        </w:tc>
        <w:tc>
          <w:tcPr>
            <w:tcW w:w="439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0578BCA" w14:textId="77777777" w:rsidR="009B3296" w:rsidRPr="004837DF" w:rsidRDefault="009B3296" w:rsidP="00FC3775">
            <w:pPr>
              <w:pStyle w:val="a3"/>
              <w:shd w:val="clear" w:color="auto" w:fill="FFFFFF"/>
              <w:spacing w:before="30" w:beforeAutospacing="0" w:after="30" w:afterAutospacing="0" w:line="360" w:lineRule="auto"/>
              <w:jc w:val="both"/>
            </w:pPr>
          </w:p>
        </w:tc>
      </w:tr>
      <w:tr w:rsidR="009B3296" w:rsidRPr="004837DF" w14:paraId="5E179943" w14:textId="77777777" w:rsidTr="00FC3775">
        <w:trPr>
          <w:trHeight w:val="645"/>
        </w:trPr>
        <w:tc>
          <w:tcPr>
            <w:tcW w:w="19232" w:type="dxa"/>
            <w:gridSpan w:val="4"/>
            <w:tcBorders>
              <w:top w:val="nil"/>
              <w:bottom w:val="nil"/>
            </w:tcBorders>
          </w:tcPr>
          <w:p w14:paraId="15E3C55F" w14:textId="77777777" w:rsidR="009B3296" w:rsidRPr="004837DF" w:rsidRDefault="009B3296" w:rsidP="00FC3775">
            <w:pPr>
              <w:spacing w:line="276" w:lineRule="auto"/>
              <w:jc w:val="both"/>
            </w:pPr>
          </w:p>
        </w:tc>
      </w:tr>
    </w:tbl>
    <w:p w14:paraId="646ECA59" w14:textId="77777777" w:rsidR="004E2D62" w:rsidRDefault="004E2D62"/>
    <w:sectPr w:rsidR="004E2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75B6C"/>
    <w:multiLevelType w:val="multilevel"/>
    <w:tmpl w:val="B3F44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3054F8"/>
    <w:multiLevelType w:val="multilevel"/>
    <w:tmpl w:val="5E960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C97C97"/>
    <w:multiLevelType w:val="hybridMultilevel"/>
    <w:tmpl w:val="23387098"/>
    <w:lvl w:ilvl="0" w:tplc="ED3470D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48B6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1639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1FE5C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227E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04EB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A43B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8208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FC3F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973EFA"/>
    <w:multiLevelType w:val="hybridMultilevel"/>
    <w:tmpl w:val="8B6AD19A"/>
    <w:lvl w:ilvl="0" w:tplc="7D5CA9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E6C8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3671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040C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363D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FD4FF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E8C0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E00D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0A61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6B39AB"/>
    <w:multiLevelType w:val="hybridMultilevel"/>
    <w:tmpl w:val="144CE9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58869B0"/>
    <w:multiLevelType w:val="multilevel"/>
    <w:tmpl w:val="B3F44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066DF5"/>
    <w:multiLevelType w:val="hybridMultilevel"/>
    <w:tmpl w:val="59C2FDD8"/>
    <w:lvl w:ilvl="0" w:tplc="F66884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DAC9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F66C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A2F0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261A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6EF2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B688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9824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A680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B1E006E"/>
    <w:multiLevelType w:val="multilevel"/>
    <w:tmpl w:val="5E960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64777D"/>
    <w:multiLevelType w:val="hybridMultilevel"/>
    <w:tmpl w:val="1BA84A6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>
    <w:nsid w:val="625354E9"/>
    <w:multiLevelType w:val="hybridMultilevel"/>
    <w:tmpl w:val="69461E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5C05125"/>
    <w:multiLevelType w:val="multilevel"/>
    <w:tmpl w:val="715E8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F6C41DF"/>
    <w:multiLevelType w:val="multilevel"/>
    <w:tmpl w:val="5E960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0FE02DD"/>
    <w:multiLevelType w:val="multilevel"/>
    <w:tmpl w:val="B3F44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0"/>
  </w:num>
  <w:num w:numId="3">
    <w:abstractNumId w:val="4"/>
  </w:num>
  <w:num w:numId="4">
    <w:abstractNumId w:val="9"/>
  </w:num>
  <w:num w:numId="5">
    <w:abstractNumId w:val="0"/>
  </w:num>
  <w:num w:numId="6">
    <w:abstractNumId w:val="12"/>
  </w:num>
  <w:num w:numId="7">
    <w:abstractNumId w:val="11"/>
  </w:num>
  <w:num w:numId="8">
    <w:abstractNumId w:val="7"/>
  </w:num>
  <w:num w:numId="9">
    <w:abstractNumId w:val="1"/>
  </w:num>
  <w:num w:numId="10">
    <w:abstractNumId w:val="6"/>
  </w:num>
  <w:num w:numId="11">
    <w:abstractNumId w:val="2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664"/>
    <w:rsid w:val="00007664"/>
    <w:rsid w:val="00076BAE"/>
    <w:rsid w:val="000E1046"/>
    <w:rsid w:val="00107012"/>
    <w:rsid w:val="00117C6E"/>
    <w:rsid w:val="001D6C8B"/>
    <w:rsid w:val="001F2EE7"/>
    <w:rsid w:val="00204826"/>
    <w:rsid w:val="00232CBB"/>
    <w:rsid w:val="00247401"/>
    <w:rsid w:val="002B2050"/>
    <w:rsid w:val="002E5379"/>
    <w:rsid w:val="00307295"/>
    <w:rsid w:val="003369D6"/>
    <w:rsid w:val="00366466"/>
    <w:rsid w:val="004837DF"/>
    <w:rsid w:val="00493D8A"/>
    <w:rsid w:val="004E2D62"/>
    <w:rsid w:val="004F172E"/>
    <w:rsid w:val="006464AF"/>
    <w:rsid w:val="006549D0"/>
    <w:rsid w:val="00667E6A"/>
    <w:rsid w:val="00792F96"/>
    <w:rsid w:val="00793730"/>
    <w:rsid w:val="0080709D"/>
    <w:rsid w:val="0088644E"/>
    <w:rsid w:val="00944C3D"/>
    <w:rsid w:val="009B3296"/>
    <w:rsid w:val="00A54638"/>
    <w:rsid w:val="00A71136"/>
    <w:rsid w:val="00AB7709"/>
    <w:rsid w:val="00B32F53"/>
    <w:rsid w:val="00BC7116"/>
    <w:rsid w:val="00BC79AE"/>
    <w:rsid w:val="00BD5CA2"/>
    <w:rsid w:val="00C01351"/>
    <w:rsid w:val="00C0704A"/>
    <w:rsid w:val="00C2198D"/>
    <w:rsid w:val="00C45A0A"/>
    <w:rsid w:val="00C8233C"/>
    <w:rsid w:val="00C845A3"/>
    <w:rsid w:val="00CF1736"/>
    <w:rsid w:val="00CF7BF8"/>
    <w:rsid w:val="00D67FE8"/>
    <w:rsid w:val="00D93AAE"/>
    <w:rsid w:val="00D97A49"/>
    <w:rsid w:val="00EC458D"/>
    <w:rsid w:val="00EF48DD"/>
    <w:rsid w:val="00F4536E"/>
    <w:rsid w:val="00FB2AD4"/>
    <w:rsid w:val="00FB58B7"/>
    <w:rsid w:val="00FD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1A5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2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9B3296"/>
    <w:pPr>
      <w:spacing w:before="100" w:beforeAutospacing="1" w:after="100" w:afterAutospacing="1"/>
    </w:pPr>
  </w:style>
  <w:style w:type="paragraph" w:customStyle="1" w:styleId="c9">
    <w:name w:val="c9"/>
    <w:basedOn w:val="a"/>
    <w:rsid w:val="009B3296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9B3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D6C8B"/>
    <w:pPr>
      <w:ind w:left="720"/>
      <w:contextualSpacing/>
    </w:pPr>
  </w:style>
  <w:style w:type="paragraph" w:customStyle="1" w:styleId="p8">
    <w:name w:val="p8"/>
    <w:basedOn w:val="a"/>
    <w:rsid w:val="0088644E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4837DF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793730"/>
    <w:pPr>
      <w:spacing w:before="100" w:beforeAutospacing="1" w:after="100" w:afterAutospacing="1"/>
    </w:pPr>
  </w:style>
  <w:style w:type="paragraph" w:customStyle="1" w:styleId="a8">
    <w:name w:val="Базовый"/>
    <w:rsid w:val="00076BAE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</w:rPr>
  </w:style>
  <w:style w:type="paragraph" w:styleId="a9">
    <w:name w:val="header"/>
    <w:basedOn w:val="a"/>
    <w:link w:val="aa"/>
    <w:uiPriority w:val="99"/>
    <w:unhideWhenUsed/>
    <w:rsid w:val="00C45A0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C45A0A"/>
  </w:style>
  <w:style w:type="paragraph" w:styleId="ab">
    <w:name w:val="Balloon Text"/>
    <w:basedOn w:val="a"/>
    <w:link w:val="ac"/>
    <w:uiPriority w:val="99"/>
    <w:semiHidden/>
    <w:unhideWhenUsed/>
    <w:rsid w:val="00C0135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0135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2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9B3296"/>
    <w:pPr>
      <w:spacing w:before="100" w:beforeAutospacing="1" w:after="100" w:afterAutospacing="1"/>
    </w:pPr>
  </w:style>
  <w:style w:type="paragraph" w:customStyle="1" w:styleId="c9">
    <w:name w:val="c9"/>
    <w:basedOn w:val="a"/>
    <w:rsid w:val="009B3296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9B3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D6C8B"/>
    <w:pPr>
      <w:ind w:left="720"/>
      <w:contextualSpacing/>
    </w:pPr>
  </w:style>
  <w:style w:type="paragraph" w:customStyle="1" w:styleId="p8">
    <w:name w:val="p8"/>
    <w:basedOn w:val="a"/>
    <w:rsid w:val="0088644E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4837DF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793730"/>
    <w:pPr>
      <w:spacing w:before="100" w:beforeAutospacing="1" w:after="100" w:afterAutospacing="1"/>
    </w:pPr>
  </w:style>
  <w:style w:type="paragraph" w:customStyle="1" w:styleId="a8">
    <w:name w:val="Базовый"/>
    <w:rsid w:val="00076BAE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</w:rPr>
  </w:style>
  <w:style w:type="paragraph" w:styleId="a9">
    <w:name w:val="header"/>
    <w:basedOn w:val="a"/>
    <w:link w:val="aa"/>
    <w:uiPriority w:val="99"/>
    <w:unhideWhenUsed/>
    <w:rsid w:val="00C45A0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C45A0A"/>
  </w:style>
  <w:style w:type="paragraph" w:styleId="ab">
    <w:name w:val="Balloon Text"/>
    <w:basedOn w:val="a"/>
    <w:link w:val="ac"/>
    <w:uiPriority w:val="99"/>
    <w:semiHidden/>
    <w:unhideWhenUsed/>
    <w:rsid w:val="00C0135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013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9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25797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9050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2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04196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3768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3844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2634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3260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58190-30D4-4987-9A72-A3F3D4733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2191</Words>
  <Characters>12494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admsec</dc:creator>
  <cp:keywords/>
  <dc:description/>
  <cp:lastModifiedBy>admsec</cp:lastModifiedBy>
  <cp:revision>9</cp:revision>
  <dcterms:created xsi:type="dcterms:W3CDTF">2020-10-08T17:22:00Z</dcterms:created>
  <dcterms:modified xsi:type="dcterms:W3CDTF">2020-10-11T14:58:00Z</dcterms:modified>
</cp:coreProperties>
</file>