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D9" w:rsidRPr="00C26438" w:rsidRDefault="00207ED9" w:rsidP="0020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38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207ED9" w:rsidRPr="00C26438" w:rsidRDefault="00207ED9" w:rsidP="0020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38">
        <w:rPr>
          <w:rFonts w:ascii="Times New Roman" w:hAnsi="Times New Roman" w:cs="Times New Roman"/>
          <w:b/>
          <w:sz w:val="28"/>
          <w:szCs w:val="28"/>
        </w:rPr>
        <w:t>«БАЛАШОВСКИЙ ТЕХНИКУМ МЕХАНИЗАЦИИ СЕЛЬСКОГО ХОЗЯЙСТВА»</w:t>
      </w:r>
    </w:p>
    <w:p w:rsidR="00207ED9" w:rsidRPr="00C26438" w:rsidRDefault="00E126A2" w:rsidP="00207ED9">
      <w:pPr>
        <w:tabs>
          <w:tab w:val="left" w:pos="2048"/>
        </w:tabs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6A2">
        <w:rPr>
          <w:rFonts w:ascii="Times New Roman" w:hAnsi="Times New Roman" w:cs="Times New Roman"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396pt;margin-top:2.4pt;width:90pt;height:95.75pt;z-index:251663360" coordsize="21600,23108" adj=",262386" path="wr-21600,,21600,43200,,,21547,23108nfewr-21600,,21600,43200,,,21547,23108l,21600nsxe" strokeweight="2pt">
            <v:path o:connectlocs="0,0;21547,23108;0,21600"/>
          </v:shape>
        </w:pict>
      </w:r>
      <w:r w:rsidRPr="00E126A2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62336" from="-18pt,2.4pt" to="400.1pt,2.4pt" strokeweight="2pt"/>
        </w:pict>
      </w:r>
    </w:p>
    <w:p w:rsidR="00207ED9" w:rsidRPr="00C26438" w:rsidRDefault="00207ED9" w:rsidP="00207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43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07ED9" w:rsidRPr="00C26438" w:rsidRDefault="00207ED9" w:rsidP="00207ED9">
      <w:pPr>
        <w:spacing w:after="0"/>
        <w:jc w:val="both"/>
        <w:rPr>
          <w:rFonts w:ascii="Times New Roman" w:hAnsi="Times New Roman" w:cs="Times New Roman"/>
        </w:rPr>
      </w:pPr>
    </w:p>
    <w:p w:rsidR="00207ED9" w:rsidRPr="00C26438" w:rsidRDefault="00207ED9" w:rsidP="00207E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7ED9" w:rsidRDefault="00E126A2" w:rsidP="00207E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26A2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flip:x y;z-index:251664384" from="486pt,17.3pt" to="486pt,548.25pt" strokeweight="2pt"/>
        </w:pict>
      </w:r>
    </w:p>
    <w:p w:rsidR="002E6E46" w:rsidRDefault="002E6E46" w:rsidP="00207E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6E46" w:rsidRDefault="002E6E46" w:rsidP="00207E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7ED9" w:rsidRDefault="00207ED9" w:rsidP="00207E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7ED9" w:rsidRDefault="00207ED9" w:rsidP="00207E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7ED9" w:rsidRDefault="00207ED9" w:rsidP="00207E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6E46" w:rsidRPr="00F07598" w:rsidRDefault="002E6E46" w:rsidP="002E6E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598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</w:t>
      </w:r>
    </w:p>
    <w:p w:rsidR="00207ED9" w:rsidRDefault="002E6E46" w:rsidP="002E6E4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6438">
        <w:rPr>
          <w:rFonts w:ascii="Times New Roman" w:hAnsi="Times New Roman" w:cs="Times New Roman"/>
          <w:b/>
          <w:sz w:val="28"/>
          <w:szCs w:val="28"/>
        </w:rPr>
        <w:t>По выполн</w:t>
      </w:r>
      <w:r w:rsidR="007E2D3B">
        <w:rPr>
          <w:rFonts w:ascii="Times New Roman" w:hAnsi="Times New Roman" w:cs="Times New Roman"/>
          <w:b/>
          <w:sz w:val="28"/>
          <w:szCs w:val="28"/>
        </w:rPr>
        <w:t>ению контрольной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92F23">
        <w:rPr>
          <w:rFonts w:ascii="Times New Roman" w:hAnsi="Times New Roman" w:cs="Times New Roman"/>
          <w:b/>
          <w:sz w:val="28"/>
          <w:szCs w:val="28"/>
        </w:rPr>
        <w:t>ы №</w:t>
      </w:r>
      <w:r w:rsidR="00392F23" w:rsidRPr="00392F23">
        <w:rPr>
          <w:rFonts w:ascii="Times New Roman" w:hAnsi="Times New Roman" w:cs="Times New Roman"/>
          <w:b/>
          <w:sz w:val="28"/>
          <w:szCs w:val="28"/>
        </w:rPr>
        <w:t>2</w:t>
      </w:r>
      <w:r w:rsidR="00392F23">
        <w:rPr>
          <w:rFonts w:ascii="Times New Roman" w:hAnsi="Times New Roman" w:cs="Times New Roman"/>
          <w:b/>
          <w:sz w:val="28"/>
          <w:szCs w:val="28"/>
        </w:rPr>
        <w:t xml:space="preserve"> по МДК 01.0</w:t>
      </w:r>
      <w:r w:rsidR="00392F23" w:rsidRPr="00392F2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«Особенности проектирования систем газораспределения и газопотребления</w:t>
      </w:r>
      <w:r w:rsidR="00207ED9" w:rsidRPr="00C26438">
        <w:rPr>
          <w:rFonts w:ascii="Times New Roman" w:hAnsi="Times New Roman" w:cs="Times New Roman"/>
          <w:b/>
          <w:sz w:val="28"/>
          <w:szCs w:val="28"/>
        </w:rPr>
        <w:t>».</w:t>
      </w:r>
    </w:p>
    <w:p w:rsidR="00207ED9" w:rsidRPr="00F07598" w:rsidRDefault="00207ED9" w:rsidP="0020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598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7E2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2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2D3B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F07598"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</w:p>
    <w:p w:rsidR="00207ED9" w:rsidRPr="00F07598" w:rsidRDefault="00207ED9" w:rsidP="0020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08.02.08</w:t>
      </w:r>
      <w:r w:rsidRPr="00F07598">
        <w:rPr>
          <w:rFonts w:ascii="Times New Roman" w:hAnsi="Times New Roman" w:cs="Times New Roman"/>
          <w:sz w:val="28"/>
          <w:szCs w:val="28"/>
        </w:rPr>
        <w:t xml:space="preserve"> «Монтаж и эксплуатация оборудования и систем газоснабжения»</w:t>
      </w:r>
    </w:p>
    <w:p w:rsidR="00207ED9" w:rsidRPr="00C26438" w:rsidRDefault="00207ED9" w:rsidP="0020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ED9" w:rsidRPr="00C26438" w:rsidRDefault="00207ED9" w:rsidP="00207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ED9" w:rsidRPr="00C26438" w:rsidRDefault="00207ED9" w:rsidP="00207ED9">
      <w:pPr>
        <w:spacing w:after="0"/>
        <w:jc w:val="both"/>
        <w:rPr>
          <w:rFonts w:ascii="Times New Roman" w:hAnsi="Times New Roman" w:cs="Times New Roman"/>
        </w:rPr>
      </w:pPr>
    </w:p>
    <w:p w:rsidR="00207ED9" w:rsidRPr="00F07598" w:rsidRDefault="00207ED9" w:rsidP="00207ED9">
      <w:pPr>
        <w:spacing w:after="0"/>
        <w:jc w:val="right"/>
        <w:rPr>
          <w:rFonts w:ascii="Times New Roman" w:hAnsi="Times New Roman" w:cs="Times New Roman"/>
        </w:rPr>
      </w:pPr>
    </w:p>
    <w:p w:rsidR="00207ED9" w:rsidRDefault="00207ED9" w:rsidP="00207ED9">
      <w:pPr>
        <w:spacing w:after="0"/>
        <w:ind w:left="56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7ED9" w:rsidRDefault="00E20B0D" w:rsidP="00207ED9">
      <w:pPr>
        <w:spacing w:after="0"/>
        <w:ind w:left="56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ED9" w:rsidRPr="00F07598" w:rsidRDefault="00E20B0D" w:rsidP="00207ED9">
      <w:pPr>
        <w:spacing w:after="0"/>
        <w:ind w:left="56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D9">
        <w:rPr>
          <w:rFonts w:ascii="Times New Roman" w:hAnsi="Times New Roman" w:cs="Times New Roman"/>
          <w:sz w:val="28"/>
          <w:szCs w:val="28"/>
        </w:rPr>
        <w:t xml:space="preserve">  </w:t>
      </w:r>
      <w:r w:rsidR="00207ED9" w:rsidRPr="00F07598">
        <w:rPr>
          <w:rFonts w:ascii="Times New Roman" w:hAnsi="Times New Roman" w:cs="Times New Roman"/>
          <w:sz w:val="28"/>
          <w:szCs w:val="28"/>
        </w:rPr>
        <w:t xml:space="preserve">Разработал:    </w:t>
      </w:r>
    </w:p>
    <w:p w:rsidR="00207ED9" w:rsidRPr="00F07598" w:rsidRDefault="00207ED9" w:rsidP="00207E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7598">
        <w:rPr>
          <w:rFonts w:ascii="Times New Roman" w:hAnsi="Times New Roman" w:cs="Times New Roman"/>
          <w:sz w:val="28"/>
          <w:szCs w:val="28"/>
        </w:rPr>
        <w:t>преподаватель Соколов Е. С.</w:t>
      </w:r>
    </w:p>
    <w:p w:rsidR="00207ED9" w:rsidRPr="00C26438" w:rsidRDefault="00207ED9" w:rsidP="0020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ED9" w:rsidRPr="00C26438" w:rsidRDefault="00207ED9" w:rsidP="0020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ED9" w:rsidRPr="00C26438" w:rsidRDefault="00E20B0D" w:rsidP="00E20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209822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ED9" w:rsidRPr="00C26438" w:rsidRDefault="00207ED9" w:rsidP="00207ED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7ED9" w:rsidRPr="00C26438" w:rsidRDefault="00207ED9" w:rsidP="00207ED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7ED9" w:rsidRPr="00C26438" w:rsidRDefault="00E126A2" w:rsidP="00207ED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26A2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x;z-index:251661312" from="20.7pt,11.55pt" to="486pt,11.55pt" strokeweight="2.25pt"/>
        </w:pict>
      </w:r>
    </w:p>
    <w:p w:rsidR="00207ED9" w:rsidRPr="00C26438" w:rsidRDefault="002A71DE" w:rsidP="00207ED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2018</w:t>
      </w:r>
    </w:p>
    <w:p w:rsidR="00207ED9" w:rsidRPr="00392F23" w:rsidRDefault="00392F23" w:rsidP="00207E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207ED9" w:rsidRPr="009B1CBB" w:rsidRDefault="00207ED9" w:rsidP="000D30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CBB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9B1CBB">
        <w:rPr>
          <w:rFonts w:ascii="Times New Roman" w:hAnsi="Times New Roman" w:cs="Times New Roman"/>
          <w:sz w:val="28"/>
          <w:szCs w:val="28"/>
        </w:rPr>
        <w:t>теоретических вопросов и практического задания.</w:t>
      </w:r>
    </w:p>
    <w:p w:rsidR="00207ED9" w:rsidRPr="009B1CBB" w:rsidRDefault="00207ED9" w:rsidP="000D30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CBB">
        <w:rPr>
          <w:rFonts w:ascii="Times New Roman" w:hAnsi="Times New Roman" w:cs="Times New Roman"/>
          <w:sz w:val="28"/>
          <w:szCs w:val="28"/>
        </w:rPr>
        <w:t>Отвечая на теоретические вопросы студенту необходимо максимально полно раскрыть суть вопроса и дать необходимые пояснения к нему. При ответе на теоретические вопросы студент может пользоваться учебной литературой, нормативно техническими и справочными источниками, а также ресурсами сети интернет.</w:t>
      </w:r>
    </w:p>
    <w:p w:rsidR="00207ED9" w:rsidRDefault="00207ED9" w:rsidP="000D30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1CBB">
        <w:rPr>
          <w:rFonts w:ascii="Times New Roman" w:hAnsi="Times New Roman" w:cs="Times New Roman"/>
          <w:sz w:val="28"/>
          <w:szCs w:val="28"/>
        </w:rPr>
        <w:t>Теоретические вопросы сгруппированы по разделам. Номер вопроса в каждом разделе студент определяет в соответствии со своим учебным шифром. Номер вопроса предлагаемого к рассмотрению соответствует последней цифре учебного шифра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ED9" w:rsidRDefault="00207ED9" w:rsidP="00207E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7ED9" w:rsidRPr="00B10CC9" w:rsidRDefault="000D30CA" w:rsidP="000D30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Pr="000D30CA">
        <w:rPr>
          <w:rFonts w:ascii="Times New Roman" w:hAnsi="Times New Roman" w:cs="Times New Roman"/>
          <w:b/>
          <w:bCs/>
          <w:sz w:val="28"/>
          <w:szCs w:val="28"/>
        </w:rPr>
        <w:t xml:space="preserve">Состав и качество </w:t>
      </w:r>
      <w:r w:rsidRPr="000D30CA">
        <w:rPr>
          <w:rFonts w:ascii="Times New Roman" w:hAnsi="Times New Roman" w:cs="Times New Roman"/>
          <w:b/>
          <w:sz w:val="28"/>
          <w:szCs w:val="28"/>
        </w:rPr>
        <w:t>газового топлива. Классификация газопроводов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95"/>
        <w:gridCol w:w="5592"/>
        <w:gridCol w:w="3084"/>
      </w:tblGrid>
      <w:tr w:rsidR="000D30CA" w:rsidRPr="00B10CC9" w:rsidTr="00034AA1">
        <w:tc>
          <w:tcPr>
            <w:tcW w:w="895" w:type="dxa"/>
          </w:tcPr>
          <w:p w:rsidR="000D30CA" w:rsidRPr="00B10CC9" w:rsidRDefault="000D30CA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№ вопр.</w:t>
            </w:r>
          </w:p>
        </w:tc>
        <w:tc>
          <w:tcPr>
            <w:tcW w:w="5592" w:type="dxa"/>
          </w:tcPr>
          <w:p w:rsidR="000D30CA" w:rsidRPr="00B10CC9" w:rsidRDefault="000D30CA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задание</w:t>
            </w:r>
          </w:p>
        </w:tc>
        <w:tc>
          <w:tcPr>
            <w:tcW w:w="3084" w:type="dxa"/>
          </w:tcPr>
          <w:p w:rsidR="000D30CA" w:rsidRPr="00B10CC9" w:rsidRDefault="000D30CA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цифра учебного шифра</w:t>
            </w:r>
          </w:p>
        </w:tc>
      </w:tr>
      <w:tr w:rsidR="000D30CA" w:rsidTr="00034AA1">
        <w:tc>
          <w:tcPr>
            <w:tcW w:w="895" w:type="dxa"/>
          </w:tcPr>
          <w:p w:rsidR="000D30CA" w:rsidRDefault="000D30CA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2" w:type="dxa"/>
          </w:tcPr>
          <w:p w:rsidR="000D30CA" w:rsidRPr="000D30CA" w:rsidRDefault="000D30CA" w:rsidP="000D3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Состав и свойства</w:t>
            </w:r>
            <w:r w:rsidRPr="000D30C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природного </w:t>
            </w:r>
            <w:r w:rsidRPr="000D30CA">
              <w:rPr>
                <w:rFonts w:ascii="Times New Roman" w:hAnsi="Times New Roman"/>
                <w:color w:val="000000"/>
                <w:sz w:val="28"/>
                <w:szCs w:val="28"/>
              </w:rPr>
              <w:t>газа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используемого в бытовом и коммунальном хозяйстве в качестве топлива</w:t>
            </w:r>
          </w:p>
        </w:tc>
        <w:tc>
          <w:tcPr>
            <w:tcW w:w="3084" w:type="dxa"/>
          </w:tcPr>
          <w:p w:rsidR="000D30CA" w:rsidRPr="00B10CC9" w:rsidRDefault="000D30CA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1; 6</w:t>
            </w:r>
          </w:p>
        </w:tc>
      </w:tr>
      <w:tr w:rsidR="000D30CA" w:rsidTr="00034AA1">
        <w:tc>
          <w:tcPr>
            <w:tcW w:w="895" w:type="dxa"/>
          </w:tcPr>
          <w:p w:rsidR="000D30CA" w:rsidRDefault="000D30CA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2" w:type="dxa"/>
          </w:tcPr>
          <w:p w:rsidR="000D30CA" w:rsidRPr="000D30CA" w:rsidRDefault="000D30CA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Состав и свойства сжиженных углеводородных газов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0D30CA" w:rsidRPr="00B10CC9" w:rsidRDefault="000D30CA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2; 7</w:t>
            </w:r>
          </w:p>
        </w:tc>
      </w:tr>
      <w:tr w:rsidR="000D30CA" w:rsidTr="00034AA1">
        <w:tc>
          <w:tcPr>
            <w:tcW w:w="895" w:type="dxa"/>
          </w:tcPr>
          <w:p w:rsidR="000D30CA" w:rsidRDefault="000D30CA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2" w:type="dxa"/>
          </w:tcPr>
          <w:p w:rsidR="000D30CA" w:rsidRPr="000D30CA" w:rsidRDefault="000D30CA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 ГОСТ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5542-87 </w:t>
            </w:r>
            <w:r w:rsidRPr="000D30CA">
              <w:rPr>
                <w:rFonts w:ascii="Times New Roman" w:hAnsi="Times New Roman" w:cs="Times New Roman"/>
                <w:bCs/>
                <w:sz w:val="28"/>
                <w:szCs w:val="28"/>
              </w:rPr>
              <w:t>к газовому топливу</w:t>
            </w:r>
          </w:p>
        </w:tc>
        <w:tc>
          <w:tcPr>
            <w:tcW w:w="3084" w:type="dxa"/>
          </w:tcPr>
          <w:p w:rsidR="000D30CA" w:rsidRPr="00B10CC9" w:rsidRDefault="000D30CA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3; 8</w:t>
            </w:r>
          </w:p>
        </w:tc>
      </w:tr>
      <w:tr w:rsidR="000D30CA" w:rsidTr="00034AA1">
        <w:tc>
          <w:tcPr>
            <w:tcW w:w="895" w:type="dxa"/>
          </w:tcPr>
          <w:p w:rsidR="000D30CA" w:rsidRDefault="000D30CA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2" w:type="dxa"/>
          </w:tcPr>
          <w:p w:rsidR="000D30CA" w:rsidRPr="000D30CA" w:rsidRDefault="000D30CA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C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Классификация газопроводов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по давлению, материалу изготовления и способу прокладки</w:t>
            </w:r>
          </w:p>
        </w:tc>
        <w:tc>
          <w:tcPr>
            <w:tcW w:w="3084" w:type="dxa"/>
          </w:tcPr>
          <w:p w:rsidR="000D30CA" w:rsidRPr="00B10CC9" w:rsidRDefault="000D30CA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4; 9</w:t>
            </w:r>
          </w:p>
        </w:tc>
      </w:tr>
      <w:tr w:rsidR="000D30CA" w:rsidTr="00034AA1">
        <w:tc>
          <w:tcPr>
            <w:tcW w:w="895" w:type="dxa"/>
          </w:tcPr>
          <w:p w:rsidR="000D30CA" w:rsidRDefault="000D30CA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2" w:type="dxa"/>
          </w:tcPr>
          <w:p w:rsidR="000D30CA" w:rsidRPr="000D30CA" w:rsidRDefault="000D30CA" w:rsidP="0003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CA">
              <w:rPr>
                <w:rFonts w:ascii="Times New Roman" w:hAnsi="Times New Roman" w:cs="Times New Roman"/>
                <w:sz w:val="28"/>
                <w:szCs w:val="28"/>
              </w:rPr>
              <w:t>Классификация систем газоснабжения</w:t>
            </w:r>
            <w:r w:rsidR="00CB2553">
              <w:rPr>
                <w:rFonts w:ascii="Times New Roman" w:hAnsi="Times New Roman" w:cs="Times New Roman"/>
                <w:sz w:val="28"/>
                <w:szCs w:val="28"/>
              </w:rPr>
              <w:t xml:space="preserve"> по способу построения и давлению </w:t>
            </w:r>
          </w:p>
        </w:tc>
        <w:tc>
          <w:tcPr>
            <w:tcW w:w="3084" w:type="dxa"/>
          </w:tcPr>
          <w:p w:rsidR="000D30CA" w:rsidRPr="00B10CC9" w:rsidRDefault="000D30CA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5; 0</w:t>
            </w:r>
          </w:p>
        </w:tc>
      </w:tr>
    </w:tbl>
    <w:p w:rsidR="00CB2553" w:rsidRDefault="00CB2553"/>
    <w:p w:rsidR="00CB2553" w:rsidRDefault="00CB2553">
      <w:r>
        <w:br w:type="page"/>
      </w:r>
    </w:p>
    <w:p w:rsidR="00CB2553" w:rsidRDefault="00CB2553" w:rsidP="00CB2553">
      <w:pPr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B2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 </w:t>
      </w:r>
      <w:r w:rsidRPr="00CB25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Устройство подземных, надземных и наземных </w:t>
      </w:r>
    </w:p>
    <w:p w:rsidR="00F92865" w:rsidRPr="00CB2553" w:rsidRDefault="00CB2553" w:rsidP="00CB2553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25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газопроводов.</w:t>
      </w:r>
    </w:p>
    <w:tbl>
      <w:tblPr>
        <w:tblStyle w:val="a3"/>
        <w:tblW w:w="0" w:type="auto"/>
        <w:tblLook w:val="04A0"/>
      </w:tblPr>
      <w:tblGrid>
        <w:gridCol w:w="895"/>
        <w:gridCol w:w="5592"/>
        <w:gridCol w:w="3084"/>
      </w:tblGrid>
      <w:tr w:rsidR="00CB2553" w:rsidRPr="00B10CC9" w:rsidTr="00034AA1">
        <w:tc>
          <w:tcPr>
            <w:tcW w:w="895" w:type="dxa"/>
          </w:tcPr>
          <w:p w:rsidR="00CB2553" w:rsidRPr="00B10CC9" w:rsidRDefault="00CB2553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№ вопр.</w:t>
            </w:r>
          </w:p>
        </w:tc>
        <w:tc>
          <w:tcPr>
            <w:tcW w:w="5592" w:type="dxa"/>
          </w:tcPr>
          <w:p w:rsidR="00CB2553" w:rsidRPr="00B10CC9" w:rsidRDefault="00CB2553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задание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цифра учебного шифра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2" w:type="dxa"/>
          </w:tcPr>
          <w:p w:rsidR="00CB2553" w:rsidRPr="00CB2553" w:rsidRDefault="00CB2553" w:rsidP="00CB2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Условия прокладки  подземных газопроводов</w:t>
            </w:r>
            <w:r w:rsidRPr="00CB25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1; 6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2" w:type="dxa"/>
          </w:tcPr>
          <w:p w:rsidR="00CB2553" w:rsidRPr="00CB2553" w:rsidRDefault="00CB2553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5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Переходы газопроводов через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естественные и искусственные </w:t>
            </w:r>
            <w:r w:rsidRPr="00CB25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препятствия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2; 7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2" w:type="dxa"/>
          </w:tcPr>
          <w:p w:rsidR="00CB2553" w:rsidRPr="00CB2553" w:rsidRDefault="00CB2553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5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Прокладка газопроводов из </w:t>
            </w:r>
            <w:r w:rsidRPr="00CB255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полиэтиленовых труб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3; 8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2" w:type="dxa"/>
          </w:tcPr>
          <w:p w:rsidR="00CB2553" w:rsidRPr="00CB2553" w:rsidRDefault="00CB2553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55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Допустимые расстояния между </w:t>
            </w:r>
            <w:r w:rsidRPr="00CB255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надземными </w:t>
            </w:r>
            <w:r w:rsidRPr="00CB2553">
              <w:rPr>
                <w:rFonts w:ascii="Times New Roman" w:hAnsi="Times New Roman"/>
                <w:iCs/>
                <w:color w:val="000000"/>
                <w:spacing w:val="1"/>
                <w:sz w:val="28"/>
                <w:szCs w:val="28"/>
              </w:rPr>
              <w:t>и</w:t>
            </w:r>
            <w:r w:rsidRPr="00CB2553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CB255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наземными </w:t>
            </w:r>
            <w:r w:rsidRPr="00CB2553">
              <w:rPr>
                <w:rFonts w:ascii="Times New Roman" w:hAnsi="Times New Roman"/>
                <w:color w:val="000000"/>
                <w:sz w:val="28"/>
                <w:szCs w:val="28"/>
              </w:rPr>
              <w:t>газопроводами и другими сооружениями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коммуникациями.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4; 9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2" w:type="dxa"/>
          </w:tcPr>
          <w:p w:rsidR="00CB2553" w:rsidRPr="00CB2553" w:rsidRDefault="00CB2553" w:rsidP="0003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55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Условия прокладки надземных </w:t>
            </w:r>
            <w:r w:rsidRPr="00CB2553">
              <w:rPr>
                <w:rFonts w:ascii="Times New Roman" w:hAnsi="Times New Roman"/>
                <w:color w:val="000000"/>
                <w:sz w:val="28"/>
                <w:szCs w:val="28"/>
              </w:rPr>
              <w:t>газопроводов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5; 0</w:t>
            </w:r>
          </w:p>
        </w:tc>
      </w:tr>
    </w:tbl>
    <w:p w:rsidR="00CB2553" w:rsidRDefault="00CB2553">
      <w:pP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</w:pPr>
    </w:p>
    <w:p w:rsidR="00CB2553" w:rsidRDefault="00CB2553"/>
    <w:p w:rsidR="00CB2553" w:rsidRPr="00CB2553" w:rsidRDefault="00CB2553" w:rsidP="00CB2553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2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B255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Pr="00CB2553">
        <w:rPr>
          <w:rFonts w:ascii="Times New Roman" w:hAnsi="Times New Roman" w:cs="Times New Roman"/>
          <w:b/>
          <w:bCs/>
          <w:sz w:val="28"/>
          <w:szCs w:val="28"/>
        </w:rPr>
        <w:t>Оборудование систем газоснабжения.</w:t>
      </w:r>
    </w:p>
    <w:p w:rsidR="00CB2553" w:rsidRPr="00CB2553" w:rsidRDefault="00CB2553" w:rsidP="00CB2553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5"/>
        <w:gridCol w:w="5592"/>
        <w:gridCol w:w="3084"/>
      </w:tblGrid>
      <w:tr w:rsidR="00CB2553" w:rsidRPr="00B10CC9" w:rsidTr="00034AA1">
        <w:tc>
          <w:tcPr>
            <w:tcW w:w="895" w:type="dxa"/>
          </w:tcPr>
          <w:p w:rsidR="00CB2553" w:rsidRPr="00B10CC9" w:rsidRDefault="00CB2553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№ вопр.</w:t>
            </w:r>
          </w:p>
        </w:tc>
        <w:tc>
          <w:tcPr>
            <w:tcW w:w="5592" w:type="dxa"/>
          </w:tcPr>
          <w:p w:rsidR="00CB2553" w:rsidRPr="00B10CC9" w:rsidRDefault="00CB2553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задание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цифра учебного шифра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2" w:type="dxa"/>
          </w:tcPr>
          <w:p w:rsidR="00CB2553" w:rsidRPr="00025D27" w:rsidRDefault="00025D27" w:rsidP="00025D27">
            <w:pPr>
              <w:rPr>
                <w:rFonts w:ascii="Times New Roman" w:hAnsi="Times New Roman"/>
                <w:sz w:val="28"/>
                <w:szCs w:val="28"/>
              </w:rPr>
            </w:pPr>
            <w:r w:rsidRPr="00025D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Трубы для газопроводов.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1; 6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2" w:type="dxa"/>
          </w:tcPr>
          <w:p w:rsidR="00CB2553" w:rsidRPr="00025D27" w:rsidRDefault="00025D27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D2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Запорная арматура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2; 7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2" w:type="dxa"/>
          </w:tcPr>
          <w:p w:rsidR="00CB2553" w:rsidRPr="00025D27" w:rsidRDefault="00025D27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D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Компенсаторы и конденсатосборники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3; 8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2" w:type="dxa"/>
          </w:tcPr>
          <w:p w:rsidR="00CB2553" w:rsidRPr="00025D27" w:rsidRDefault="00025D27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D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Нормы потребления газа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4; 9</w:t>
            </w:r>
          </w:p>
        </w:tc>
      </w:tr>
      <w:tr w:rsidR="00CB2553" w:rsidTr="00034AA1">
        <w:tc>
          <w:tcPr>
            <w:tcW w:w="895" w:type="dxa"/>
          </w:tcPr>
          <w:p w:rsidR="00CB2553" w:rsidRDefault="00CB2553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2" w:type="dxa"/>
          </w:tcPr>
          <w:p w:rsidR="00CB2553" w:rsidRPr="00025D27" w:rsidRDefault="00025D27" w:rsidP="0003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D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Методы определения расходов газа</w:t>
            </w:r>
          </w:p>
        </w:tc>
        <w:tc>
          <w:tcPr>
            <w:tcW w:w="3084" w:type="dxa"/>
          </w:tcPr>
          <w:p w:rsidR="00CB2553" w:rsidRPr="00B10CC9" w:rsidRDefault="00CB2553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5; 0</w:t>
            </w:r>
          </w:p>
        </w:tc>
      </w:tr>
    </w:tbl>
    <w:p w:rsidR="00CB2553" w:rsidRDefault="00CB2553" w:rsidP="00CB2553">
      <w:pP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</w:pPr>
    </w:p>
    <w:p w:rsidR="008F042F" w:rsidRDefault="008F042F">
      <w:r>
        <w:br w:type="page"/>
      </w:r>
    </w:p>
    <w:p w:rsidR="008F042F" w:rsidRPr="00CB2553" w:rsidRDefault="008F042F" w:rsidP="008F042F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2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042F">
        <w:rPr>
          <w:rFonts w:ascii="Times New Roman" w:hAnsi="Times New Roman"/>
          <w:b/>
          <w:sz w:val="20"/>
          <w:szCs w:val="20"/>
        </w:rPr>
        <w:t xml:space="preserve"> </w:t>
      </w:r>
      <w:r w:rsidRPr="008F042F">
        <w:rPr>
          <w:rFonts w:ascii="Times New Roman" w:hAnsi="Times New Roman"/>
          <w:b/>
          <w:sz w:val="28"/>
          <w:szCs w:val="28"/>
        </w:rPr>
        <w:t>Газорегуляторные пункты и установки</w:t>
      </w:r>
      <w:r>
        <w:rPr>
          <w:rFonts w:ascii="Times New Roman" w:hAnsi="Times New Roman"/>
          <w:b/>
          <w:sz w:val="28"/>
          <w:szCs w:val="28"/>
        </w:rPr>
        <w:t xml:space="preserve"> (ГРП и ГРУ)</w:t>
      </w:r>
      <w:r w:rsidRPr="008F04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042F" w:rsidRPr="00CB2553" w:rsidRDefault="008F042F" w:rsidP="008F042F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5"/>
        <w:gridCol w:w="5592"/>
        <w:gridCol w:w="3084"/>
      </w:tblGrid>
      <w:tr w:rsidR="008F042F" w:rsidRPr="00B10CC9" w:rsidTr="00034AA1">
        <w:tc>
          <w:tcPr>
            <w:tcW w:w="895" w:type="dxa"/>
          </w:tcPr>
          <w:p w:rsidR="008F042F" w:rsidRPr="00B10CC9" w:rsidRDefault="008F042F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№ вопр.</w:t>
            </w:r>
          </w:p>
        </w:tc>
        <w:tc>
          <w:tcPr>
            <w:tcW w:w="5592" w:type="dxa"/>
          </w:tcPr>
          <w:p w:rsidR="008F042F" w:rsidRPr="00B10CC9" w:rsidRDefault="008F042F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C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задание</w:t>
            </w:r>
          </w:p>
        </w:tc>
        <w:tc>
          <w:tcPr>
            <w:tcW w:w="3084" w:type="dxa"/>
          </w:tcPr>
          <w:p w:rsidR="008F042F" w:rsidRPr="00B10CC9" w:rsidRDefault="008F042F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цифра учебного шифра</w:t>
            </w:r>
          </w:p>
        </w:tc>
      </w:tr>
      <w:tr w:rsidR="008F042F" w:rsidTr="00034AA1">
        <w:tc>
          <w:tcPr>
            <w:tcW w:w="895" w:type="dxa"/>
          </w:tcPr>
          <w:p w:rsidR="008F042F" w:rsidRDefault="008F042F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2" w:type="dxa"/>
          </w:tcPr>
          <w:p w:rsidR="008F042F" w:rsidRPr="008F042F" w:rsidRDefault="008F042F" w:rsidP="008F042F">
            <w:pPr>
              <w:rPr>
                <w:rFonts w:ascii="Times New Roman" w:hAnsi="Times New Roman"/>
                <w:sz w:val="28"/>
                <w:szCs w:val="28"/>
              </w:rPr>
            </w:pPr>
            <w:r w:rsidRPr="008F042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Технологические схемы </w:t>
            </w:r>
            <w:r w:rsidRPr="008F042F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ГРП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и ГРУ</w:t>
            </w:r>
          </w:p>
        </w:tc>
        <w:tc>
          <w:tcPr>
            <w:tcW w:w="3084" w:type="dxa"/>
          </w:tcPr>
          <w:p w:rsidR="008F042F" w:rsidRPr="00B10CC9" w:rsidRDefault="008F042F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1; 6</w:t>
            </w:r>
          </w:p>
        </w:tc>
      </w:tr>
      <w:tr w:rsidR="008F042F" w:rsidTr="00034AA1">
        <w:tc>
          <w:tcPr>
            <w:tcW w:w="895" w:type="dxa"/>
          </w:tcPr>
          <w:p w:rsidR="008F042F" w:rsidRDefault="008F042F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2" w:type="dxa"/>
          </w:tcPr>
          <w:p w:rsidR="008F042F" w:rsidRPr="008F042F" w:rsidRDefault="008F042F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42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Регуляторы давления газа</w:t>
            </w:r>
          </w:p>
        </w:tc>
        <w:tc>
          <w:tcPr>
            <w:tcW w:w="3084" w:type="dxa"/>
          </w:tcPr>
          <w:p w:rsidR="008F042F" w:rsidRPr="00B10CC9" w:rsidRDefault="008F042F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2; 7</w:t>
            </w:r>
          </w:p>
        </w:tc>
      </w:tr>
      <w:tr w:rsidR="008F042F" w:rsidTr="00034AA1">
        <w:tc>
          <w:tcPr>
            <w:tcW w:w="895" w:type="dxa"/>
          </w:tcPr>
          <w:p w:rsidR="008F042F" w:rsidRDefault="008F042F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2" w:type="dxa"/>
          </w:tcPr>
          <w:p w:rsidR="008F042F" w:rsidRPr="008F042F" w:rsidRDefault="008F042F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Предохранительные сбросные </w:t>
            </w:r>
            <w:r w:rsidRPr="008F042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устройства</w:t>
            </w:r>
          </w:p>
        </w:tc>
        <w:tc>
          <w:tcPr>
            <w:tcW w:w="3084" w:type="dxa"/>
          </w:tcPr>
          <w:p w:rsidR="008F042F" w:rsidRPr="00B10CC9" w:rsidRDefault="008F042F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3; 8</w:t>
            </w:r>
          </w:p>
        </w:tc>
      </w:tr>
      <w:tr w:rsidR="008F042F" w:rsidTr="00034AA1">
        <w:tc>
          <w:tcPr>
            <w:tcW w:w="895" w:type="dxa"/>
          </w:tcPr>
          <w:p w:rsidR="008F042F" w:rsidRDefault="008F042F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2" w:type="dxa"/>
          </w:tcPr>
          <w:p w:rsidR="008F042F" w:rsidRPr="008F042F" w:rsidRDefault="008F042F" w:rsidP="00034A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42F">
              <w:rPr>
                <w:rFonts w:ascii="Times New Roman" w:hAnsi="Times New Roman" w:cs="Times New Roman"/>
                <w:bCs/>
                <w:sz w:val="28"/>
                <w:szCs w:val="28"/>
              </w:rPr>
              <w:t>Предохранительно запорные клапаны</w:t>
            </w:r>
          </w:p>
        </w:tc>
        <w:tc>
          <w:tcPr>
            <w:tcW w:w="3084" w:type="dxa"/>
          </w:tcPr>
          <w:p w:rsidR="008F042F" w:rsidRPr="00B10CC9" w:rsidRDefault="008F042F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4; 9</w:t>
            </w:r>
          </w:p>
        </w:tc>
      </w:tr>
      <w:tr w:rsidR="008F042F" w:rsidTr="00034AA1">
        <w:tc>
          <w:tcPr>
            <w:tcW w:w="895" w:type="dxa"/>
          </w:tcPr>
          <w:p w:rsidR="008F042F" w:rsidRDefault="008F042F" w:rsidP="00034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2" w:type="dxa"/>
          </w:tcPr>
          <w:p w:rsidR="008F042F" w:rsidRPr="008F042F" w:rsidRDefault="008F042F" w:rsidP="00034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2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Газовые фильтры</w:t>
            </w:r>
          </w:p>
        </w:tc>
        <w:tc>
          <w:tcPr>
            <w:tcW w:w="3084" w:type="dxa"/>
          </w:tcPr>
          <w:p w:rsidR="008F042F" w:rsidRPr="00B10CC9" w:rsidRDefault="008F042F" w:rsidP="00034A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5; 0</w:t>
            </w:r>
          </w:p>
        </w:tc>
      </w:tr>
    </w:tbl>
    <w:p w:rsidR="008F042F" w:rsidRDefault="008F042F" w:rsidP="008F042F">
      <w:pP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</w:pPr>
    </w:p>
    <w:p w:rsidR="00CB2553" w:rsidRDefault="00CB2553"/>
    <w:p w:rsidR="00CB2553" w:rsidRPr="00FF7605" w:rsidRDefault="00E40C02" w:rsidP="00FF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05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E40C02" w:rsidRDefault="00E40C02"/>
    <w:p w:rsidR="00E40C02" w:rsidRDefault="00681B02" w:rsidP="00681B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предложенных условий о</w:t>
      </w:r>
      <w:r w:rsidR="00E40C02">
        <w:rPr>
          <w:rFonts w:ascii="Times New Roman" w:hAnsi="Times New Roman" w:cs="Times New Roman"/>
          <w:sz w:val="28"/>
          <w:szCs w:val="28"/>
        </w:rPr>
        <w:t>пределить годовой и часовой расход газа на бытовые нужды потребителей района населенного пункта.</w:t>
      </w:r>
    </w:p>
    <w:p w:rsidR="00E40C02" w:rsidRDefault="00E40C02" w:rsidP="00681B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представлены в таблице 1</w:t>
      </w:r>
      <w:r w:rsidR="00ED061C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>
        <w:rPr>
          <w:rFonts w:ascii="Times New Roman" w:hAnsi="Times New Roman" w:cs="Times New Roman"/>
          <w:sz w:val="28"/>
          <w:szCs w:val="28"/>
        </w:rPr>
        <w:t>. и определяются по последней цифре учебного шифра:</w:t>
      </w:r>
    </w:p>
    <w:p w:rsidR="00A243B6" w:rsidRPr="00ED061C" w:rsidRDefault="00ED061C" w:rsidP="00ED06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1C">
        <w:rPr>
          <w:rFonts w:ascii="Times New Roman" w:hAnsi="Times New Roman" w:cs="Times New Roman"/>
          <w:b/>
          <w:sz w:val="28"/>
          <w:szCs w:val="28"/>
        </w:rPr>
        <w:t>Порядок выполнения расчетов</w:t>
      </w:r>
    </w:p>
    <w:p w:rsidR="00A243B6" w:rsidRPr="00A243B6" w:rsidRDefault="00A243B6" w:rsidP="00A24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Определяем годовой расхода газа на бытовое потребление для населенного пункта</w:t>
      </w:r>
    </w:p>
    <w:p w:rsidR="00A243B6" w:rsidRPr="00A243B6" w:rsidRDefault="00A243B6" w:rsidP="00A243B6">
      <w:pPr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Годовые расходы газа для жилых домов, определяются по нормам 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теплоты, приведенным в таблице 2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B6" w:rsidRPr="00A243B6" w:rsidRDefault="00A243B6" w:rsidP="00A243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Определяем годовой расход тепла на приготовление пищи и горячей воды,  </w:t>
      </w:r>
      <w:r w:rsidRPr="00A243B6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5.25pt" o:ole="" fillcolor="window">
            <v:imagedata r:id="rId6" o:title=""/>
          </v:shape>
          <o:OLEObject Type="Embed" ProgID="Equation.3" ShapeID="_x0000_i1025" DrawAspect="Content" ObjectID="_1612194431" r:id="rId7"/>
        </w:objec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,кДж/год:</w:t>
      </w:r>
    </w:p>
    <w:p w:rsidR="00A243B6" w:rsidRPr="00A243B6" w:rsidRDefault="00A243B6" w:rsidP="00ED061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340" w:dyaOrig="400">
          <v:shape id="_x0000_i1026" type="#_x0000_t75" style="width:217.5pt;height:20.25pt" o:ole="" fillcolor="window">
            <v:imagedata r:id="rId8" o:title=""/>
          </v:shape>
          <o:OLEObject Type="Embed" ProgID="Equation.3" ShapeID="_x0000_i1026" DrawAspect="Content" ObjectID="_1612194432" r:id="rId9"/>
        </w:object>
      </w:r>
      <w:r w:rsidRPr="00A243B6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            </w:t>
      </w:r>
      <w:r w:rsidR="00ED061C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           </w:t>
      </w:r>
      <w:r w:rsidRPr="00A243B6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     </w:t>
      </w:r>
      <w:r w:rsidR="00ED061C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 xml:space="preserve">           (1</w:t>
      </w:r>
      <w:r w:rsidRPr="00A243B6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)</w:t>
      </w:r>
    </w:p>
    <w:p w:rsidR="00A243B6" w:rsidRPr="00A243B6" w:rsidRDefault="00A243B6" w:rsidP="00A243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243B6" w:rsidP="00A243B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</w:t>
      </w:r>
      <w:r w:rsidRPr="00A243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охвата населения централизованным горячим водос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набжением  (по варианту задания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A243B6" w:rsidRPr="00A243B6" w:rsidRDefault="00A243B6" w:rsidP="00A243B6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A243B6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ru-RU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3" ShapeID="_x0000_i1027" DrawAspect="Content" ObjectID="_1612194433" r:id="rId11"/>
        </w:objec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процент населения, имеющих газовые плиты и проточные водон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агреватели (по варианту задания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43B6" w:rsidRPr="00A243B6" w:rsidRDefault="00A243B6" w:rsidP="00A243B6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243B6" w:rsidP="00A243B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расход газа на хозяйственно-бытовые нужды </w:t>
      </w:r>
      <w:r w:rsidRPr="00A243B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20" w:dyaOrig="380">
          <v:shape id="_x0000_i1028" type="#_x0000_t75" style="width:26.25pt;height:18.75pt" o:ole="" fillcolor="window">
            <v:imagedata r:id="rId12" o:title=""/>
          </v:shape>
          <o:OLEObject Type="Embed" ProgID="Equation.3" ShapeID="_x0000_i1028" DrawAspect="Content" ObjectID="_1612194434" r:id="rId13"/>
        </w:objec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,м</w:t>
      </w:r>
      <w:r w:rsidRPr="00A243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/год, составит:</w:t>
      </w:r>
    </w:p>
    <w:p w:rsidR="00A243B6" w:rsidRPr="00A243B6" w:rsidRDefault="00A243B6" w:rsidP="00ED061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619" w:dyaOrig="860">
          <v:shape id="_x0000_i1029" type="#_x0000_t75" style="width:81pt;height:42.75pt" o:ole="" fillcolor="window">
            <v:imagedata r:id="rId14" o:title=""/>
          </v:shape>
          <o:OLEObject Type="Embed" ProgID="Equation.3" ShapeID="_x0000_i1029" DrawAspect="Content" ObjectID="_1612194435" r:id="rId15"/>
        </w:objec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(2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400" w:dyaOrig="480">
          <v:shape id="_x0000_i1030" type="#_x0000_t75" style="width:20.25pt;height:24pt" o:ole="" fillcolor="window">
            <v:imagedata r:id="rId16" o:title=""/>
          </v:shape>
          <o:OLEObject Type="Embed" ProgID="Equation.3" ShapeID="_x0000_i1030" DrawAspect="Content" ObjectID="_1612194436" r:id="rId17"/>
        </w:objec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низшая теплота сгорания газа, кДж/м</w:t>
      </w:r>
      <w:r w:rsidRPr="00A243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варианту задания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A2971" w:rsidP="00A243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A243B6"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Определяем часовой расход газа на бытовое потребление для населенного пункта</w:t>
      </w:r>
    </w:p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243B6" w:rsidP="00A24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часовые расходы газа на хозяйственно- бытовые и коммунальные нужды рекомендуется определять как долю годового расхода по формуле :</w:t>
      </w:r>
    </w:p>
    <w:p w:rsidR="00A243B6" w:rsidRPr="00A243B6" w:rsidRDefault="00A243B6" w:rsidP="00A243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B6" w:rsidRPr="00A243B6" w:rsidRDefault="00A243B6" w:rsidP="00A243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B6" w:rsidRPr="00A243B6" w:rsidRDefault="00A243B6" w:rsidP="00A24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243B6" w:rsidP="00A243B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en-US" w:eastAsia="ru-RU"/>
        </w:rPr>
        <w:t>max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час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= К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max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 xml:space="preserve"> 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год,</w:t>
      </w:r>
      <w:r w:rsidRPr="00A243B6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ab/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43B6" w:rsidRPr="00A243B6" w:rsidRDefault="00A243B6" w:rsidP="00A243B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B6" w:rsidRPr="00A243B6" w:rsidRDefault="00A243B6" w:rsidP="00A243B6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  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  <w:t>max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час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–максимальный часовой расход газа при температуре 0</w:t>
      </w:r>
      <w:r w:rsidRPr="00A243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      давлении газа 0,1 МПа;</w:t>
      </w:r>
    </w:p>
    <w:p w:rsidR="00A243B6" w:rsidRPr="00A243B6" w:rsidRDefault="00A243B6" w:rsidP="00A243B6">
      <w:pPr>
        <w:spacing w:after="0" w:line="36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год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–годовой расход газа, м</w:t>
      </w:r>
      <w:r w:rsidRPr="00A243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B6" w:rsidRPr="00A243B6" w:rsidRDefault="00A243B6" w:rsidP="00A243B6">
      <w:pPr>
        <w:spacing w:after="0" w:line="36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max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оэффициент часового максимума (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перехода от годового расхода к максимальному часовому расходу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газа), принимается по таблице 3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B6" w:rsidRPr="00A243B6" w:rsidRDefault="00A243B6" w:rsidP="00A243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расчета часового расхода газа на хозяйственно-бытовые и комм</w:t>
      </w:r>
      <w:r w:rsidR="00ED0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унальные нужды сводим в таблицу</w:t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B6" w:rsidRPr="00A243B6" w:rsidRDefault="00ED061C" w:rsidP="00A243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A243B6" w:rsidRPr="00A24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Часовые расходы газа на хозяйственно-бытовые и коммунальные нужды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2501"/>
        <w:gridCol w:w="2379"/>
        <w:gridCol w:w="2267"/>
      </w:tblGrid>
      <w:tr w:rsidR="00A243B6" w:rsidRPr="00A243B6" w:rsidTr="00034AA1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Годовой расход газа,</w:t>
            </w:r>
          </w:p>
          <w:p w:rsidR="00A243B6" w:rsidRPr="00A243B6" w:rsidRDefault="00A243B6" w:rsidP="00A243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>год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Коэффициент часового максимума расхода газа, </w:t>
            </w:r>
            <w:r w:rsidRPr="00A243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K</w:t>
            </w:r>
            <w:r w:rsidRPr="00A243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  <w:lang w:eastAsia="ru-RU"/>
              </w:rPr>
              <w:t>max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Часовой расход газа, </w:t>
            </w: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 w:eastAsia="ru-RU"/>
              </w:rPr>
              <w:t>max</w:t>
            </w: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>час</w:t>
            </w:r>
          </w:p>
        </w:tc>
      </w:tr>
      <w:tr w:rsidR="00A243B6" w:rsidRPr="00A243B6" w:rsidTr="00034AA1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3B6" w:rsidRPr="00A243B6" w:rsidRDefault="00A243B6" w:rsidP="00A243B6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A243B6" w:rsidRPr="00A243B6" w:rsidRDefault="00A243B6" w:rsidP="00A243B6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B6" w:rsidRPr="00A243B6" w:rsidRDefault="00A243B6" w:rsidP="00A243B6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B6" w:rsidRPr="00A243B6" w:rsidRDefault="00A243B6" w:rsidP="00ED0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61C" w:rsidRDefault="00A243B6" w:rsidP="00ED06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D061C" w:rsidRPr="00ED061C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p w:rsidR="00ED061C" w:rsidRPr="00ED061C" w:rsidRDefault="00ED061C" w:rsidP="00ED06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1C">
        <w:rPr>
          <w:rFonts w:ascii="Times New Roman" w:hAnsi="Times New Roman" w:cs="Times New Roman"/>
          <w:b/>
          <w:sz w:val="24"/>
          <w:szCs w:val="24"/>
        </w:rPr>
        <w:t>Исходные данные для практического задания</w:t>
      </w:r>
    </w:p>
    <w:tbl>
      <w:tblPr>
        <w:tblStyle w:val="a3"/>
        <w:tblW w:w="9923" w:type="dxa"/>
        <w:jc w:val="center"/>
        <w:tblInd w:w="-176" w:type="dxa"/>
        <w:tblLook w:val="04A0"/>
      </w:tblPr>
      <w:tblGrid>
        <w:gridCol w:w="993"/>
        <w:gridCol w:w="1312"/>
        <w:gridCol w:w="2799"/>
        <w:gridCol w:w="2693"/>
        <w:gridCol w:w="2126"/>
      </w:tblGrid>
      <w:tr w:rsidR="00ED061C" w:rsidTr="00034AA1">
        <w:trPr>
          <w:jc w:val="center"/>
        </w:trPr>
        <w:tc>
          <w:tcPr>
            <w:tcW w:w="993" w:type="dxa"/>
            <w:vMerge w:val="restart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B6">
              <w:rPr>
                <w:rFonts w:ascii="Times New Roman" w:hAnsi="Times New Roman" w:cs="Times New Roman"/>
                <w:sz w:val="20"/>
                <w:szCs w:val="20"/>
              </w:rPr>
              <w:t>№ варианта</w:t>
            </w:r>
          </w:p>
        </w:tc>
        <w:tc>
          <w:tcPr>
            <w:tcW w:w="1312" w:type="dxa"/>
            <w:vMerge w:val="restart"/>
          </w:tcPr>
          <w:p w:rsidR="00ED061C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B6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492" w:type="dxa"/>
            <w:gridSpan w:val="2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B6">
              <w:rPr>
                <w:rFonts w:ascii="Times New Roman" w:hAnsi="Times New Roman" w:cs="Times New Roman"/>
                <w:sz w:val="20"/>
                <w:szCs w:val="20"/>
              </w:rPr>
              <w:t>Процентное соотношение жителей</w:t>
            </w:r>
          </w:p>
        </w:tc>
        <w:tc>
          <w:tcPr>
            <w:tcW w:w="2126" w:type="dxa"/>
            <w:vMerge w:val="restart"/>
          </w:tcPr>
          <w:p w:rsidR="00ED061C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Низшая расчетная теплота сгорания газа</w:t>
            </w:r>
          </w:p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0DB">
              <w:rPr>
                <w:rFonts w:ascii="Times New Roman" w:hAnsi="Times New Roman" w:cs="Times New Roman"/>
                <w:sz w:val="20"/>
                <w:szCs w:val="20"/>
              </w:rPr>
              <w:t>кДж</w:t>
            </w:r>
            <w:r w:rsidRPr="00ED06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660D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0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  <w:vMerge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3B6">
              <w:rPr>
                <w:rFonts w:ascii="Times New Roman" w:hAnsi="Times New Roman" w:cs="Times New Roman"/>
                <w:sz w:val="20"/>
                <w:szCs w:val="20"/>
              </w:rPr>
              <w:t>Пользующихся централизованным горячим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%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Использующих проточные газовые водонагреватели %</w:t>
            </w:r>
          </w:p>
        </w:tc>
        <w:tc>
          <w:tcPr>
            <w:tcW w:w="2126" w:type="dxa"/>
            <w:vMerge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4658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</w:tr>
      <w:tr w:rsidR="00ED061C" w:rsidTr="00034AA1">
        <w:trPr>
          <w:jc w:val="center"/>
        </w:trPr>
        <w:tc>
          <w:tcPr>
            <w:tcW w:w="993" w:type="dxa"/>
          </w:tcPr>
          <w:p w:rsidR="00ED061C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3290</w:t>
            </w:r>
          </w:p>
        </w:tc>
        <w:tc>
          <w:tcPr>
            <w:tcW w:w="2799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3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ED061C" w:rsidRPr="00A243B6" w:rsidRDefault="00ED061C" w:rsidP="00034A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</w:tbl>
    <w:p w:rsidR="00A243B6" w:rsidRPr="00A243B6" w:rsidRDefault="00A243B6" w:rsidP="00A2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243B6" w:rsidRPr="00A243B6" w:rsidRDefault="00ED061C" w:rsidP="00A24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A243B6" w:rsidRPr="00A243B6" w:rsidRDefault="00A243B6" w:rsidP="00ED0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расходы теплоты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2126"/>
        <w:gridCol w:w="2839"/>
      </w:tblGrid>
      <w:tr w:rsidR="00A243B6" w:rsidRPr="00A243B6" w:rsidTr="00034A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Потребители газа</w:t>
            </w: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Показатель </w:t>
            </w: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потребления газа</w:t>
            </w: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Норма расхода теплоты </w:t>
            </w: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год , МДж</w:t>
            </w:r>
          </w:p>
        </w:tc>
      </w:tr>
      <w:tr w:rsidR="00A243B6" w:rsidRPr="00A243B6" w:rsidTr="00034AA1">
        <w:trPr>
          <w:cantSplit/>
        </w:trPr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Жилые здания</w:t>
            </w:r>
          </w:p>
        </w:tc>
      </w:tr>
      <w:tr w:rsidR="00A243B6" w:rsidRPr="00A243B6" w:rsidTr="00034A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(плита + централизованное ГВ)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чел. в год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A243B6" w:rsidRPr="00A243B6" w:rsidTr="00034A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и горячей воды для хозяйственных и санитарно-бытовых нужд, включая стирку белья (плита + водонагреватель)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чел. в год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6" w:rsidRPr="00A243B6" w:rsidRDefault="00A243B6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</w:tbl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243B6" w:rsidRPr="00A243B6" w:rsidRDefault="00A243B6" w:rsidP="00A243B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:rsidR="00A243B6" w:rsidRPr="00A243B6" w:rsidRDefault="00A243B6" w:rsidP="00A24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61C" w:rsidRDefault="00ED061C" w:rsidP="00A24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A243B6"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43B6" w:rsidRPr="00A243B6" w:rsidRDefault="00A243B6" w:rsidP="00ED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коэффициента часового максимума для населения</w:t>
      </w:r>
    </w:p>
    <w:tbl>
      <w:tblPr>
        <w:tblW w:w="895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94"/>
        <w:gridCol w:w="4860"/>
      </w:tblGrid>
      <w:tr w:rsidR="00A243B6" w:rsidRPr="00A243B6" w:rsidTr="00034AA1">
        <w:trPr>
          <w:trHeight w:val="432"/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жителей, снабжаемых газом, тыс. чел.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Коэффициент часового максимума расхода газа (без отопления), </w:t>
            </w:r>
            <w:r w:rsidRPr="00A24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K</w:t>
            </w:r>
            <w:r w:rsidRPr="00A24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h</w:t>
            </w:r>
            <w:r w:rsidRPr="00A24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max</w:t>
            </w:r>
          </w:p>
        </w:tc>
      </w:tr>
      <w:tr w:rsidR="00A243B6" w:rsidRPr="00A243B6" w:rsidTr="00034AA1">
        <w:trPr>
          <w:trHeight w:val="266"/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1/1800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1/2000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1/2050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1/2100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1/2200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1/2300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1/2400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1/2500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1/2600</w:t>
            </w:r>
          </w:p>
        </w:tc>
      </w:tr>
      <w:tr w:rsidR="00A243B6" w:rsidRPr="00A243B6" w:rsidTr="00034AA1">
        <w:trPr>
          <w:trHeight w:val="272"/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1/2800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1/3000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1/3500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1/3700</w:t>
            </w:r>
          </w:p>
        </w:tc>
      </w:tr>
      <w:tr w:rsidR="00A243B6" w:rsidRPr="00A243B6" w:rsidTr="00034AA1">
        <w:trPr>
          <w:tblCellSpacing w:w="7" w:type="dxa"/>
        </w:trPr>
        <w:tc>
          <w:tcPr>
            <w:tcW w:w="4073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и более</w:t>
            </w:r>
          </w:p>
        </w:tc>
        <w:tc>
          <w:tcPr>
            <w:tcW w:w="4839" w:type="dxa"/>
            <w:vAlign w:val="center"/>
          </w:tcPr>
          <w:p w:rsidR="00A243B6" w:rsidRPr="00A243B6" w:rsidRDefault="00A243B6" w:rsidP="00A24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1/4700</w:t>
            </w:r>
          </w:p>
        </w:tc>
      </w:tr>
    </w:tbl>
    <w:p w:rsidR="00A243B6" w:rsidRPr="00A243B6" w:rsidRDefault="00A243B6" w:rsidP="00A2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243B6" w:rsidRPr="00A243B6" w:rsidRDefault="00A243B6" w:rsidP="00A243B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243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sectPr w:rsidR="00A243B6" w:rsidRPr="00A243B6" w:rsidSect="00F9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A12D4"/>
    <w:multiLevelType w:val="hybridMultilevel"/>
    <w:tmpl w:val="468E0B18"/>
    <w:lvl w:ilvl="0" w:tplc="F272852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ED9"/>
    <w:rsid w:val="0001041E"/>
    <w:rsid w:val="00012447"/>
    <w:rsid w:val="00012738"/>
    <w:rsid w:val="00016D8D"/>
    <w:rsid w:val="000200C7"/>
    <w:rsid w:val="00025D27"/>
    <w:rsid w:val="00026FC9"/>
    <w:rsid w:val="000311F3"/>
    <w:rsid w:val="000328F2"/>
    <w:rsid w:val="00035BDC"/>
    <w:rsid w:val="00040F99"/>
    <w:rsid w:val="000537DE"/>
    <w:rsid w:val="0005684B"/>
    <w:rsid w:val="00057EDA"/>
    <w:rsid w:val="0006592C"/>
    <w:rsid w:val="0006600C"/>
    <w:rsid w:val="00066BB6"/>
    <w:rsid w:val="0007001F"/>
    <w:rsid w:val="00080627"/>
    <w:rsid w:val="00083DE4"/>
    <w:rsid w:val="0009130E"/>
    <w:rsid w:val="00095C61"/>
    <w:rsid w:val="000A1380"/>
    <w:rsid w:val="000A4F51"/>
    <w:rsid w:val="000A6F4F"/>
    <w:rsid w:val="000A7E7F"/>
    <w:rsid w:val="000B1D19"/>
    <w:rsid w:val="000C2E9C"/>
    <w:rsid w:val="000C77C9"/>
    <w:rsid w:val="000D30CA"/>
    <w:rsid w:val="000E155B"/>
    <w:rsid w:val="000E74F8"/>
    <w:rsid w:val="000E7CB5"/>
    <w:rsid w:val="000F01FF"/>
    <w:rsid w:val="000F1492"/>
    <w:rsid w:val="000F5A58"/>
    <w:rsid w:val="000F6A26"/>
    <w:rsid w:val="0010060E"/>
    <w:rsid w:val="0011067E"/>
    <w:rsid w:val="00111516"/>
    <w:rsid w:val="00116074"/>
    <w:rsid w:val="0012490C"/>
    <w:rsid w:val="00125E71"/>
    <w:rsid w:val="00130428"/>
    <w:rsid w:val="00136954"/>
    <w:rsid w:val="00142ED9"/>
    <w:rsid w:val="001430C9"/>
    <w:rsid w:val="00143A79"/>
    <w:rsid w:val="00144E99"/>
    <w:rsid w:val="00150736"/>
    <w:rsid w:val="00150A5A"/>
    <w:rsid w:val="00161A42"/>
    <w:rsid w:val="00162AAC"/>
    <w:rsid w:val="00163ED2"/>
    <w:rsid w:val="001736D5"/>
    <w:rsid w:val="00173D4F"/>
    <w:rsid w:val="0017745D"/>
    <w:rsid w:val="0018233D"/>
    <w:rsid w:val="00184A23"/>
    <w:rsid w:val="00185049"/>
    <w:rsid w:val="00194376"/>
    <w:rsid w:val="001B0D02"/>
    <w:rsid w:val="001B7BD5"/>
    <w:rsid w:val="001C1485"/>
    <w:rsid w:val="001C19EE"/>
    <w:rsid w:val="001C1B86"/>
    <w:rsid w:val="001C77AF"/>
    <w:rsid w:val="001D3B8D"/>
    <w:rsid w:val="001E0091"/>
    <w:rsid w:val="001E7815"/>
    <w:rsid w:val="001F005B"/>
    <w:rsid w:val="001F0391"/>
    <w:rsid w:val="001F03BD"/>
    <w:rsid w:val="001F396A"/>
    <w:rsid w:val="00200571"/>
    <w:rsid w:val="002032FC"/>
    <w:rsid w:val="00207ED9"/>
    <w:rsid w:val="00211AA1"/>
    <w:rsid w:val="002130E1"/>
    <w:rsid w:val="0021493E"/>
    <w:rsid w:val="00217F5A"/>
    <w:rsid w:val="00220823"/>
    <w:rsid w:val="002209C0"/>
    <w:rsid w:val="00224DC1"/>
    <w:rsid w:val="002260C5"/>
    <w:rsid w:val="002315C8"/>
    <w:rsid w:val="002339F2"/>
    <w:rsid w:val="00240098"/>
    <w:rsid w:val="00244AB7"/>
    <w:rsid w:val="0024546E"/>
    <w:rsid w:val="00245D79"/>
    <w:rsid w:val="0025049B"/>
    <w:rsid w:val="002547EE"/>
    <w:rsid w:val="00266E2B"/>
    <w:rsid w:val="00267336"/>
    <w:rsid w:val="00273AE9"/>
    <w:rsid w:val="00276968"/>
    <w:rsid w:val="002804A1"/>
    <w:rsid w:val="00285881"/>
    <w:rsid w:val="00286722"/>
    <w:rsid w:val="00286E1F"/>
    <w:rsid w:val="0029362B"/>
    <w:rsid w:val="002A5EC1"/>
    <w:rsid w:val="002A71DE"/>
    <w:rsid w:val="002B0F3A"/>
    <w:rsid w:val="002B2D82"/>
    <w:rsid w:val="002B5783"/>
    <w:rsid w:val="002B79D9"/>
    <w:rsid w:val="002C1ECA"/>
    <w:rsid w:val="002C4AC1"/>
    <w:rsid w:val="002C7E99"/>
    <w:rsid w:val="002D0FEC"/>
    <w:rsid w:val="002D2B19"/>
    <w:rsid w:val="002D30CB"/>
    <w:rsid w:val="002D3B97"/>
    <w:rsid w:val="002E0A5D"/>
    <w:rsid w:val="002E1C55"/>
    <w:rsid w:val="002E292F"/>
    <w:rsid w:val="002E3D0C"/>
    <w:rsid w:val="002E491B"/>
    <w:rsid w:val="002E6E46"/>
    <w:rsid w:val="002E76DF"/>
    <w:rsid w:val="002F0A19"/>
    <w:rsid w:val="002F1771"/>
    <w:rsid w:val="002F3B4B"/>
    <w:rsid w:val="002F4935"/>
    <w:rsid w:val="002F72BE"/>
    <w:rsid w:val="00305B0F"/>
    <w:rsid w:val="003112B0"/>
    <w:rsid w:val="00327882"/>
    <w:rsid w:val="00330A27"/>
    <w:rsid w:val="0033566C"/>
    <w:rsid w:val="00340896"/>
    <w:rsid w:val="00341199"/>
    <w:rsid w:val="00345C2A"/>
    <w:rsid w:val="003470FC"/>
    <w:rsid w:val="003507A0"/>
    <w:rsid w:val="00355C7F"/>
    <w:rsid w:val="00363BB2"/>
    <w:rsid w:val="003651FF"/>
    <w:rsid w:val="00372D38"/>
    <w:rsid w:val="003735FA"/>
    <w:rsid w:val="003815B7"/>
    <w:rsid w:val="00384319"/>
    <w:rsid w:val="00392B82"/>
    <w:rsid w:val="00392F23"/>
    <w:rsid w:val="00393A4B"/>
    <w:rsid w:val="003A1833"/>
    <w:rsid w:val="003A2B0B"/>
    <w:rsid w:val="003A3CC0"/>
    <w:rsid w:val="003A6635"/>
    <w:rsid w:val="003B1B90"/>
    <w:rsid w:val="003B2BF1"/>
    <w:rsid w:val="003B6AFA"/>
    <w:rsid w:val="003C0869"/>
    <w:rsid w:val="003C242E"/>
    <w:rsid w:val="003C280E"/>
    <w:rsid w:val="003C44B7"/>
    <w:rsid w:val="003D5BFA"/>
    <w:rsid w:val="003D61E1"/>
    <w:rsid w:val="003E0560"/>
    <w:rsid w:val="003E13CB"/>
    <w:rsid w:val="003E4284"/>
    <w:rsid w:val="00406938"/>
    <w:rsid w:val="00415985"/>
    <w:rsid w:val="0042026E"/>
    <w:rsid w:val="00426A75"/>
    <w:rsid w:val="0042783F"/>
    <w:rsid w:val="00430480"/>
    <w:rsid w:val="00430E7D"/>
    <w:rsid w:val="0043469C"/>
    <w:rsid w:val="00434760"/>
    <w:rsid w:val="00435034"/>
    <w:rsid w:val="00435431"/>
    <w:rsid w:val="004427C7"/>
    <w:rsid w:val="004456D8"/>
    <w:rsid w:val="00447746"/>
    <w:rsid w:val="00451528"/>
    <w:rsid w:val="00455457"/>
    <w:rsid w:val="00464E1B"/>
    <w:rsid w:val="0046540D"/>
    <w:rsid w:val="00472555"/>
    <w:rsid w:val="004935C8"/>
    <w:rsid w:val="00495361"/>
    <w:rsid w:val="00496DB9"/>
    <w:rsid w:val="004A5A72"/>
    <w:rsid w:val="004B1786"/>
    <w:rsid w:val="004B43AF"/>
    <w:rsid w:val="004C4AE6"/>
    <w:rsid w:val="004C7C91"/>
    <w:rsid w:val="004D0469"/>
    <w:rsid w:val="004D1A67"/>
    <w:rsid w:val="004D1D1A"/>
    <w:rsid w:val="004D44C2"/>
    <w:rsid w:val="004D4D85"/>
    <w:rsid w:val="004E071C"/>
    <w:rsid w:val="004E4F7B"/>
    <w:rsid w:val="004F4F61"/>
    <w:rsid w:val="004F5FDE"/>
    <w:rsid w:val="004F644B"/>
    <w:rsid w:val="004F646E"/>
    <w:rsid w:val="00501629"/>
    <w:rsid w:val="00503BC3"/>
    <w:rsid w:val="00504821"/>
    <w:rsid w:val="00505C3C"/>
    <w:rsid w:val="00505DA4"/>
    <w:rsid w:val="00511604"/>
    <w:rsid w:val="00513983"/>
    <w:rsid w:val="00522FFE"/>
    <w:rsid w:val="00526AAD"/>
    <w:rsid w:val="00537745"/>
    <w:rsid w:val="00543D6A"/>
    <w:rsid w:val="005456D8"/>
    <w:rsid w:val="00545F24"/>
    <w:rsid w:val="00553AB9"/>
    <w:rsid w:val="00555B96"/>
    <w:rsid w:val="005564EF"/>
    <w:rsid w:val="005600A3"/>
    <w:rsid w:val="0056273A"/>
    <w:rsid w:val="00571398"/>
    <w:rsid w:val="00576DE8"/>
    <w:rsid w:val="005930FC"/>
    <w:rsid w:val="00594D4C"/>
    <w:rsid w:val="005A2D84"/>
    <w:rsid w:val="005A5E9C"/>
    <w:rsid w:val="005A6618"/>
    <w:rsid w:val="005B4E3B"/>
    <w:rsid w:val="005C0CFC"/>
    <w:rsid w:val="005C18DF"/>
    <w:rsid w:val="005C5776"/>
    <w:rsid w:val="005C5A1A"/>
    <w:rsid w:val="005D5C6B"/>
    <w:rsid w:val="005E110A"/>
    <w:rsid w:val="005F1315"/>
    <w:rsid w:val="005F1EA2"/>
    <w:rsid w:val="005F525D"/>
    <w:rsid w:val="005F6014"/>
    <w:rsid w:val="006006B3"/>
    <w:rsid w:val="00600919"/>
    <w:rsid w:val="006022B1"/>
    <w:rsid w:val="006133A0"/>
    <w:rsid w:val="00614576"/>
    <w:rsid w:val="00616ADD"/>
    <w:rsid w:val="0062204A"/>
    <w:rsid w:val="00625287"/>
    <w:rsid w:val="006301E3"/>
    <w:rsid w:val="006340BC"/>
    <w:rsid w:val="00634F7E"/>
    <w:rsid w:val="00636463"/>
    <w:rsid w:val="00646CD1"/>
    <w:rsid w:val="0064718E"/>
    <w:rsid w:val="00651F67"/>
    <w:rsid w:val="00652503"/>
    <w:rsid w:val="00652EBE"/>
    <w:rsid w:val="00653D5C"/>
    <w:rsid w:val="0065610F"/>
    <w:rsid w:val="00661D7E"/>
    <w:rsid w:val="0067157E"/>
    <w:rsid w:val="006739A0"/>
    <w:rsid w:val="0068069F"/>
    <w:rsid w:val="00680ABE"/>
    <w:rsid w:val="00681B02"/>
    <w:rsid w:val="0068625E"/>
    <w:rsid w:val="0069177E"/>
    <w:rsid w:val="00694EE8"/>
    <w:rsid w:val="006958DD"/>
    <w:rsid w:val="00697290"/>
    <w:rsid w:val="006A19A7"/>
    <w:rsid w:val="006A765C"/>
    <w:rsid w:val="006B3A43"/>
    <w:rsid w:val="006B6CF6"/>
    <w:rsid w:val="006C3363"/>
    <w:rsid w:val="006C6BE2"/>
    <w:rsid w:val="006C6E60"/>
    <w:rsid w:val="006D154F"/>
    <w:rsid w:val="006D4693"/>
    <w:rsid w:val="006D5C51"/>
    <w:rsid w:val="006E1630"/>
    <w:rsid w:val="006E3E9B"/>
    <w:rsid w:val="006E6E16"/>
    <w:rsid w:val="006F2719"/>
    <w:rsid w:val="006F27F6"/>
    <w:rsid w:val="006F6173"/>
    <w:rsid w:val="007015A6"/>
    <w:rsid w:val="007037C3"/>
    <w:rsid w:val="00704BD8"/>
    <w:rsid w:val="00706962"/>
    <w:rsid w:val="00713302"/>
    <w:rsid w:val="00716290"/>
    <w:rsid w:val="007169C4"/>
    <w:rsid w:val="00717843"/>
    <w:rsid w:val="00720C4B"/>
    <w:rsid w:val="00723EE9"/>
    <w:rsid w:val="00724A32"/>
    <w:rsid w:val="00730F52"/>
    <w:rsid w:val="00731552"/>
    <w:rsid w:val="007432F7"/>
    <w:rsid w:val="0074397E"/>
    <w:rsid w:val="00763D31"/>
    <w:rsid w:val="00764D9D"/>
    <w:rsid w:val="00765C76"/>
    <w:rsid w:val="00766EA9"/>
    <w:rsid w:val="00767486"/>
    <w:rsid w:val="007704B3"/>
    <w:rsid w:val="00771E0E"/>
    <w:rsid w:val="00774B50"/>
    <w:rsid w:val="007834DD"/>
    <w:rsid w:val="00790D60"/>
    <w:rsid w:val="007918C8"/>
    <w:rsid w:val="007935EF"/>
    <w:rsid w:val="0079416A"/>
    <w:rsid w:val="007A2EA5"/>
    <w:rsid w:val="007A7A60"/>
    <w:rsid w:val="007B082E"/>
    <w:rsid w:val="007B0BFA"/>
    <w:rsid w:val="007B0EEF"/>
    <w:rsid w:val="007B446F"/>
    <w:rsid w:val="007B6CC7"/>
    <w:rsid w:val="007C26BD"/>
    <w:rsid w:val="007D14E1"/>
    <w:rsid w:val="007D1978"/>
    <w:rsid w:val="007D53CA"/>
    <w:rsid w:val="007D5BB1"/>
    <w:rsid w:val="007D7A28"/>
    <w:rsid w:val="007E2D3B"/>
    <w:rsid w:val="007E58F8"/>
    <w:rsid w:val="007F132E"/>
    <w:rsid w:val="007F6D22"/>
    <w:rsid w:val="008161A8"/>
    <w:rsid w:val="00822C3E"/>
    <w:rsid w:val="00827B1B"/>
    <w:rsid w:val="00827BFC"/>
    <w:rsid w:val="00833904"/>
    <w:rsid w:val="00835BEC"/>
    <w:rsid w:val="00836E2F"/>
    <w:rsid w:val="0083767D"/>
    <w:rsid w:val="0084515B"/>
    <w:rsid w:val="00845D6A"/>
    <w:rsid w:val="008561CC"/>
    <w:rsid w:val="00856AFA"/>
    <w:rsid w:val="00863F33"/>
    <w:rsid w:val="0086596B"/>
    <w:rsid w:val="0087144A"/>
    <w:rsid w:val="0087325A"/>
    <w:rsid w:val="00873285"/>
    <w:rsid w:val="0087635C"/>
    <w:rsid w:val="00894355"/>
    <w:rsid w:val="00897472"/>
    <w:rsid w:val="008A0573"/>
    <w:rsid w:val="008A5B03"/>
    <w:rsid w:val="008A7100"/>
    <w:rsid w:val="008B4911"/>
    <w:rsid w:val="008C05E9"/>
    <w:rsid w:val="008C1802"/>
    <w:rsid w:val="008C2A33"/>
    <w:rsid w:val="008C5964"/>
    <w:rsid w:val="008D5524"/>
    <w:rsid w:val="008D6926"/>
    <w:rsid w:val="008D7933"/>
    <w:rsid w:val="008E02BE"/>
    <w:rsid w:val="008E1EB5"/>
    <w:rsid w:val="008E2751"/>
    <w:rsid w:val="008E61E1"/>
    <w:rsid w:val="008E6895"/>
    <w:rsid w:val="008F042F"/>
    <w:rsid w:val="008F23D9"/>
    <w:rsid w:val="008F2C18"/>
    <w:rsid w:val="008F3AF2"/>
    <w:rsid w:val="008F7C28"/>
    <w:rsid w:val="00901A7E"/>
    <w:rsid w:val="00903C36"/>
    <w:rsid w:val="00906F29"/>
    <w:rsid w:val="00910BC9"/>
    <w:rsid w:val="0091128D"/>
    <w:rsid w:val="009136D3"/>
    <w:rsid w:val="00913F53"/>
    <w:rsid w:val="009211DB"/>
    <w:rsid w:val="009212C1"/>
    <w:rsid w:val="00926D9F"/>
    <w:rsid w:val="009319F5"/>
    <w:rsid w:val="00934DE7"/>
    <w:rsid w:val="00942555"/>
    <w:rsid w:val="00943812"/>
    <w:rsid w:val="0095097A"/>
    <w:rsid w:val="00951539"/>
    <w:rsid w:val="009531F2"/>
    <w:rsid w:val="00953C94"/>
    <w:rsid w:val="00957666"/>
    <w:rsid w:val="00960409"/>
    <w:rsid w:val="009625E4"/>
    <w:rsid w:val="00964B72"/>
    <w:rsid w:val="009669A1"/>
    <w:rsid w:val="00971A5E"/>
    <w:rsid w:val="009801EB"/>
    <w:rsid w:val="00981601"/>
    <w:rsid w:val="009820A3"/>
    <w:rsid w:val="009920AF"/>
    <w:rsid w:val="00996416"/>
    <w:rsid w:val="00996527"/>
    <w:rsid w:val="009965F6"/>
    <w:rsid w:val="009A1C4A"/>
    <w:rsid w:val="009A1FE8"/>
    <w:rsid w:val="009A5BC7"/>
    <w:rsid w:val="009A5BE8"/>
    <w:rsid w:val="009A6D42"/>
    <w:rsid w:val="009B605A"/>
    <w:rsid w:val="009B69EC"/>
    <w:rsid w:val="009C2D21"/>
    <w:rsid w:val="009D204F"/>
    <w:rsid w:val="009D5D1D"/>
    <w:rsid w:val="009E692C"/>
    <w:rsid w:val="009F02AC"/>
    <w:rsid w:val="009F1732"/>
    <w:rsid w:val="009F20EB"/>
    <w:rsid w:val="00A0211A"/>
    <w:rsid w:val="00A02555"/>
    <w:rsid w:val="00A03227"/>
    <w:rsid w:val="00A04D70"/>
    <w:rsid w:val="00A069DC"/>
    <w:rsid w:val="00A078F7"/>
    <w:rsid w:val="00A159D8"/>
    <w:rsid w:val="00A164EF"/>
    <w:rsid w:val="00A172DE"/>
    <w:rsid w:val="00A20C50"/>
    <w:rsid w:val="00A243B6"/>
    <w:rsid w:val="00A30E03"/>
    <w:rsid w:val="00A36B95"/>
    <w:rsid w:val="00A470F8"/>
    <w:rsid w:val="00A47144"/>
    <w:rsid w:val="00A519B1"/>
    <w:rsid w:val="00A5469E"/>
    <w:rsid w:val="00A57331"/>
    <w:rsid w:val="00A602F3"/>
    <w:rsid w:val="00A666C0"/>
    <w:rsid w:val="00A710D5"/>
    <w:rsid w:val="00A717EA"/>
    <w:rsid w:val="00A81F66"/>
    <w:rsid w:val="00A82C86"/>
    <w:rsid w:val="00A84E2C"/>
    <w:rsid w:val="00A947CF"/>
    <w:rsid w:val="00A96485"/>
    <w:rsid w:val="00AA2971"/>
    <w:rsid w:val="00AA4530"/>
    <w:rsid w:val="00AA54C4"/>
    <w:rsid w:val="00AA5A1E"/>
    <w:rsid w:val="00AA5F5D"/>
    <w:rsid w:val="00AA66B1"/>
    <w:rsid w:val="00AB14C6"/>
    <w:rsid w:val="00AB31F2"/>
    <w:rsid w:val="00AB6424"/>
    <w:rsid w:val="00AB66C3"/>
    <w:rsid w:val="00AC2633"/>
    <w:rsid w:val="00AC3340"/>
    <w:rsid w:val="00AD3137"/>
    <w:rsid w:val="00AD590C"/>
    <w:rsid w:val="00AE2110"/>
    <w:rsid w:val="00AE64D7"/>
    <w:rsid w:val="00AE7408"/>
    <w:rsid w:val="00AE79C2"/>
    <w:rsid w:val="00AF0E54"/>
    <w:rsid w:val="00AF44BD"/>
    <w:rsid w:val="00AF777D"/>
    <w:rsid w:val="00B034A6"/>
    <w:rsid w:val="00B039EA"/>
    <w:rsid w:val="00B060BF"/>
    <w:rsid w:val="00B11150"/>
    <w:rsid w:val="00B155CA"/>
    <w:rsid w:val="00B34E2A"/>
    <w:rsid w:val="00B36725"/>
    <w:rsid w:val="00B37100"/>
    <w:rsid w:val="00B452DC"/>
    <w:rsid w:val="00B472A6"/>
    <w:rsid w:val="00B51A22"/>
    <w:rsid w:val="00B51ED7"/>
    <w:rsid w:val="00B563A5"/>
    <w:rsid w:val="00B65D52"/>
    <w:rsid w:val="00B6797B"/>
    <w:rsid w:val="00B70CE2"/>
    <w:rsid w:val="00B94C1C"/>
    <w:rsid w:val="00B96AEC"/>
    <w:rsid w:val="00BB060C"/>
    <w:rsid w:val="00BB2703"/>
    <w:rsid w:val="00BB42F2"/>
    <w:rsid w:val="00BB52A4"/>
    <w:rsid w:val="00BB5E1A"/>
    <w:rsid w:val="00BC29D6"/>
    <w:rsid w:val="00BC463D"/>
    <w:rsid w:val="00BC54CB"/>
    <w:rsid w:val="00BD32B4"/>
    <w:rsid w:val="00BD506E"/>
    <w:rsid w:val="00BD73C0"/>
    <w:rsid w:val="00BE2F84"/>
    <w:rsid w:val="00BE42F6"/>
    <w:rsid w:val="00BE5157"/>
    <w:rsid w:val="00BF273F"/>
    <w:rsid w:val="00BF735F"/>
    <w:rsid w:val="00C018D2"/>
    <w:rsid w:val="00C02CEA"/>
    <w:rsid w:val="00C03940"/>
    <w:rsid w:val="00C03E0D"/>
    <w:rsid w:val="00C2269A"/>
    <w:rsid w:val="00C25B3E"/>
    <w:rsid w:val="00C35DAF"/>
    <w:rsid w:val="00C3796E"/>
    <w:rsid w:val="00C414F7"/>
    <w:rsid w:val="00C42905"/>
    <w:rsid w:val="00C43175"/>
    <w:rsid w:val="00C47498"/>
    <w:rsid w:val="00C559D6"/>
    <w:rsid w:val="00C57636"/>
    <w:rsid w:val="00C64B69"/>
    <w:rsid w:val="00C73E25"/>
    <w:rsid w:val="00C83E15"/>
    <w:rsid w:val="00C928B2"/>
    <w:rsid w:val="00C9513C"/>
    <w:rsid w:val="00C9671F"/>
    <w:rsid w:val="00C96BB4"/>
    <w:rsid w:val="00C97D62"/>
    <w:rsid w:val="00CA1C57"/>
    <w:rsid w:val="00CB1C85"/>
    <w:rsid w:val="00CB2553"/>
    <w:rsid w:val="00CB5CB1"/>
    <w:rsid w:val="00CB6846"/>
    <w:rsid w:val="00CB7C98"/>
    <w:rsid w:val="00CC52CF"/>
    <w:rsid w:val="00CC5AD0"/>
    <w:rsid w:val="00CC5D56"/>
    <w:rsid w:val="00CD7452"/>
    <w:rsid w:val="00CD7BE0"/>
    <w:rsid w:val="00CE3286"/>
    <w:rsid w:val="00CE4A5F"/>
    <w:rsid w:val="00CE51AE"/>
    <w:rsid w:val="00CF004B"/>
    <w:rsid w:val="00CF20FC"/>
    <w:rsid w:val="00D027F6"/>
    <w:rsid w:val="00D117DC"/>
    <w:rsid w:val="00D16F0C"/>
    <w:rsid w:val="00D20155"/>
    <w:rsid w:val="00D212A3"/>
    <w:rsid w:val="00D27C30"/>
    <w:rsid w:val="00D31260"/>
    <w:rsid w:val="00D37C48"/>
    <w:rsid w:val="00D56480"/>
    <w:rsid w:val="00D61E30"/>
    <w:rsid w:val="00D63EEE"/>
    <w:rsid w:val="00D752E7"/>
    <w:rsid w:val="00D832BC"/>
    <w:rsid w:val="00D91561"/>
    <w:rsid w:val="00D91D35"/>
    <w:rsid w:val="00D9250B"/>
    <w:rsid w:val="00D92DA1"/>
    <w:rsid w:val="00D92E51"/>
    <w:rsid w:val="00D965CF"/>
    <w:rsid w:val="00D9704B"/>
    <w:rsid w:val="00DA0AD4"/>
    <w:rsid w:val="00DA13F8"/>
    <w:rsid w:val="00DA52C7"/>
    <w:rsid w:val="00DB1203"/>
    <w:rsid w:val="00DB279E"/>
    <w:rsid w:val="00DB5256"/>
    <w:rsid w:val="00DB5358"/>
    <w:rsid w:val="00DC1302"/>
    <w:rsid w:val="00DC48AF"/>
    <w:rsid w:val="00DC4E46"/>
    <w:rsid w:val="00DC4F79"/>
    <w:rsid w:val="00DC5E3B"/>
    <w:rsid w:val="00DD0E04"/>
    <w:rsid w:val="00DD5626"/>
    <w:rsid w:val="00DD6471"/>
    <w:rsid w:val="00DE045C"/>
    <w:rsid w:val="00DE2FF3"/>
    <w:rsid w:val="00DE699E"/>
    <w:rsid w:val="00DE7A0F"/>
    <w:rsid w:val="00DF14CE"/>
    <w:rsid w:val="00DF2A50"/>
    <w:rsid w:val="00DF3BEA"/>
    <w:rsid w:val="00DF3C01"/>
    <w:rsid w:val="00DF7672"/>
    <w:rsid w:val="00E00AA4"/>
    <w:rsid w:val="00E02724"/>
    <w:rsid w:val="00E06BAD"/>
    <w:rsid w:val="00E0713A"/>
    <w:rsid w:val="00E126A2"/>
    <w:rsid w:val="00E13C0F"/>
    <w:rsid w:val="00E15B92"/>
    <w:rsid w:val="00E20B0D"/>
    <w:rsid w:val="00E21B56"/>
    <w:rsid w:val="00E226B7"/>
    <w:rsid w:val="00E40C02"/>
    <w:rsid w:val="00E42283"/>
    <w:rsid w:val="00E444EB"/>
    <w:rsid w:val="00E458AB"/>
    <w:rsid w:val="00E51D53"/>
    <w:rsid w:val="00E705A9"/>
    <w:rsid w:val="00E72ACD"/>
    <w:rsid w:val="00E774D3"/>
    <w:rsid w:val="00E77614"/>
    <w:rsid w:val="00E82870"/>
    <w:rsid w:val="00E86351"/>
    <w:rsid w:val="00E8657F"/>
    <w:rsid w:val="00E956A2"/>
    <w:rsid w:val="00E96A6F"/>
    <w:rsid w:val="00EA0C35"/>
    <w:rsid w:val="00EA5F03"/>
    <w:rsid w:val="00EB4DC0"/>
    <w:rsid w:val="00EB6869"/>
    <w:rsid w:val="00EC55BB"/>
    <w:rsid w:val="00EC6198"/>
    <w:rsid w:val="00ED061C"/>
    <w:rsid w:val="00ED2554"/>
    <w:rsid w:val="00ED53CB"/>
    <w:rsid w:val="00EE07B5"/>
    <w:rsid w:val="00EE4CCE"/>
    <w:rsid w:val="00EF26D6"/>
    <w:rsid w:val="00EF77E8"/>
    <w:rsid w:val="00EF7CB5"/>
    <w:rsid w:val="00EF7CBF"/>
    <w:rsid w:val="00F0397A"/>
    <w:rsid w:val="00F075CD"/>
    <w:rsid w:val="00F10863"/>
    <w:rsid w:val="00F12CCD"/>
    <w:rsid w:val="00F13662"/>
    <w:rsid w:val="00F225A9"/>
    <w:rsid w:val="00F22725"/>
    <w:rsid w:val="00F23317"/>
    <w:rsid w:val="00F25B9D"/>
    <w:rsid w:val="00F4257D"/>
    <w:rsid w:val="00F44BEB"/>
    <w:rsid w:val="00F511E9"/>
    <w:rsid w:val="00F53DA8"/>
    <w:rsid w:val="00F554C4"/>
    <w:rsid w:val="00F57436"/>
    <w:rsid w:val="00F57DBD"/>
    <w:rsid w:val="00F63147"/>
    <w:rsid w:val="00F6450C"/>
    <w:rsid w:val="00F660DB"/>
    <w:rsid w:val="00F66A58"/>
    <w:rsid w:val="00F67A23"/>
    <w:rsid w:val="00F70E3B"/>
    <w:rsid w:val="00F72D45"/>
    <w:rsid w:val="00F7751C"/>
    <w:rsid w:val="00F8152A"/>
    <w:rsid w:val="00F82139"/>
    <w:rsid w:val="00F92865"/>
    <w:rsid w:val="00F966EF"/>
    <w:rsid w:val="00FA0D5E"/>
    <w:rsid w:val="00FA3BDC"/>
    <w:rsid w:val="00FA5D23"/>
    <w:rsid w:val="00FA665B"/>
    <w:rsid w:val="00FA737D"/>
    <w:rsid w:val="00FA79F4"/>
    <w:rsid w:val="00FB0660"/>
    <w:rsid w:val="00FC039A"/>
    <w:rsid w:val="00FC1465"/>
    <w:rsid w:val="00FD35EC"/>
    <w:rsid w:val="00FD6312"/>
    <w:rsid w:val="00FE66BB"/>
    <w:rsid w:val="00FE7B67"/>
    <w:rsid w:val="00FE7CBC"/>
    <w:rsid w:val="00FF3FBC"/>
    <w:rsid w:val="00FF439C"/>
    <w:rsid w:val="00FF5D50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Андроид</cp:lastModifiedBy>
  <cp:revision>19</cp:revision>
  <cp:lastPrinted>2017-10-18T08:47:00Z</cp:lastPrinted>
  <dcterms:created xsi:type="dcterms:W3CDTF">2017-10-18T04:25:00Z</dcterms:created>
  <dcterms:modified xsi:type="dcterms:W3CDTF">2019-02-20T15:01:00Z</dcterms:modified>
</cp:coreProperties>
</file>