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B2" w:rsidRPr="009F1EB2" w:rsidRDefault="00E56CDE" w:rsidP="009F1EB2">
      <w:pPr>
        <w:spacing w:after="0"/>
        <w:jc w:val="center"/>
        <w:rPr>
          <w:rFonts w:ascii="Times New Roman" w:hAnsi="Times New Roman" w:cs="Times New Roman"/>
          <w:b/>
          <w:sz w:val="28"/>
          <w:szCs w:val="28"/>
        </w:rPr>
      </w:pPr>
      <w:r w:rsidRPr="009F1EB2">
        <w:rPr>
          <w:rFonts w:ascii="Times New Roman" w:hAnsi="Times New Roman" w:cs="Times New Roman"/>
          <w:b/>
          <w:bCs/>
          <w:sz w:val="28"/>
          <w:szCs w:val="28"/>
        </w:rPr>
        <w:t>Технологическая карта урока английского языка в 2 классе по теме</w:t>
      </w:r>
      <w:r w:rsidR="009F1EB2" w:rsidRPr="009F1EB2">
        <w:rPr>
          <w:rFonts w:ascii="Times New Roman" w:hAnsi="Times New Roman" w:cs="Times New Roman"/>
          <w:b/>
          <w:bCs/>
          <w:sz w:val="28"/>
          <w:szCs w:val="28"/>
        </w:rPr>
        <w:t xml:space="preserve"> </w:t>
      </w:r>
      <w:r w:rsidR="009F1EB2" w:rsidRPr="009F1EB2">
        <w:rPr>
          <w:rFonts w:ascii="Times New Roman" w:hAnsi="Times New Roman" w:cs="Times New Roman"/>
          <w:b/>
          <w:sz w:val="28"/>
          <w:szCs w:val="28"/>
        </w:rPr>
        <w:t xml:space="preserve">«Введение и активизация лексики по теме «Я умею» Модальный глагол </w:t>
      </w:r>
      <w:proofErr w:type="spellStart"/>
      <w:r w:rsidR="009F1EB2" w:rsidRPr="009F1EB2">
        <w:rPr>
          <w:rFonts w:ascii="Times New Roman" w:hAnsi="Times New Roman" w:cs="Times New Roman"/>
          <w:b/>
          <w:sz w:val="28"/>
          <w:szCs w:val="28"/>
        </w:rPr>
        <w:t>can</w:t>
      </w:r>
      <w:proofErr w:type="spellEnd"/>
      <w:r w:rsidR="009F1EB2" w:rsidRPr="009F1EB2">
        <w:rPr>
          <w:rFonts w:ascii="Times New Roman" w:hAnsi="Times New Roman" w:cs="Times New Roman"/>
          <w:b/>
          <w:sz w:val="28"/>
          <w:szCs w:val="28"/>
        </w:rPr>
        <w:t>», закрепление темы «Моя семья».</w:t>
      </w:r>
    </w:p>
    <w:p w:rsidR="00821D9D" w:rsidRPr="00A6346A" w:rsidRDefault="00821D9D" w:rsidP="005C3B15">
      <w:pPr>
        <w:spacing w:line="360" w:lineRule="auto"/>
        <w:jc w:val="center"/>
        <w:rPr>
          <w:rFonts w:ascii="Times New Roman" w:hAnsi="Times New Roman" w:cs="Times New Roman"/>
          <w:b/>
          <w:bCs/>
          <w:sz w:val="28"/>
          <w:szCs w:val="28"/>
        </w:rPr>
      </w:pPr>
    </w:p>
    <w:p w:rsidR="00821D9D" w:rsidRPr="00A6346A" w:rsidRDefault="00821D9D" w:rsidP="005C3B15">
      <w:pPr>
        <w:pStyle w:val="Default"/>
        <w:spacing w:line="360" w:lineRule="auto"/>
        <w:ind w:firstLine="709"/>
        <w:rPr>
          <w:color w:val="auto"/>
          <w:sz w:val="28"/>
          <w:szCs w:val="28"/>
        </w:rPr>
      </w:pPr>
      <w:r w:rsidRPr="00A6346A">
        <w:rPr>
          <w:b/>
          <w:i/>
          <w:color w:val="auto"/>
          <w:sz w:val="28"/>
          <w:szCs w:val="28"/>
        </w:rPr>
        <w:t>Учитель:</w:t>
      </w:r>
      <w:r w:rsidRPr="00A6346A">
        <w:rPr>
          <w:color w:val="auto"/>
          <w:sz w:val="28"/>
          <w:szCs w:val="28"/>
        </w:rPr>
        <w:t xml:space="preserve"> </w:t>
      </w:r>
      <w:r w:rsidR="009F1EB2">
        <w:rPr>
          <w:color w:val="auto"/>
          <w:sz w:val="28"/>
          <w:szCs w:val="28"/>
        </w:rPr>
        <w:t>Рябчук Наталия Викторовна, учитель английского языка МОУ «Гимназии №9 Кировского района Волгограда»</w:t>
      </w:r>
    </w:p>
    <w:p w:rsidR="00821D9D" w:rsidRPr="00A6346A" w:rsidRDefault="00821D9D" w:rsidP="005C3B15">
      <w:pPr>
        <w:pStyle w:val="Default"/>
        <w:spacing w:line="360" w:lineRule="auto"/>
        <w:ind w:firstLine="709"/>
        <w:rPr>
          <w:color w:val="auto"/>
          <w:sz w:val="28"/>
          <w:szCs w:val="28"/>
        </w:rPr>
      </w:pPr>
      <w:r w:rsidRPr="00A6346A">
        <w:rPr>
          <w:b/>
          <w:i/>
          <w:color w:val="auto"/>
          <w:sz w:val="28"/>
          <w:szCs w:val="28"/>
        </w:rPr>
        <w:t>Класс</w:t>
      </w:r>
      <w:r w:rsidR="00455A2D" w:rsidRPr="00A6346A">
        <w:rPr>
          <w:b/>
          <w:i/>
          <w:color w:val="auto"/>
          <w:sz w:val="28"/>
          <w:szCs w:val="28"/>
        </w:rPr>
        <w:t>:</w:t>
      </w:r>
      <w:r w:rsidR="00455A2D" w:rsidRPr="00A6346A">
        <w:rPr>
          <w:color w:val="auto"/>
          <w:sz w:val="28"/>
          <w:szCs w:val="28"/>
        </w:rPr>
        <w:t xml:space="preserve"> 2 </w:t>
      </w:r>
      <w:r w:rsidRPr="00A6346A">
        <w:rPr>
          <w:color w:val="auto"/>
          <w:sz w:val="28"/>
          <w:szCs w:val="28"/>
        </w:rPr>
        <w:t xml:space="preserve"> </w:t>
      </w:r>
    </w:p>
    <w:p w:rsidR="009F1EB2" w:rsidRPr="009F1EB2" w:rsidRDefault="00821D9D" w:rsidP="009F1EB2">
      <w:pPr>
        <w:spacing w:after="0"/>
        <w:ind w:left="709"/>
        <w:jc w:val="both"/>
        <w:rPr>
          <w:rFonts w:ascii="Times New Roman" w:hAnsi="Times New Roman" w:cs="Times New Roman"/>
          <w:sz w:val="28"/>
          <w:szCs w:val="28"/>
        </w:rPr>
      </w:pPr>
      <w:r w:rsidRPr="009F1EB2">
        <w:rPr>
          <w:rFonts w:ascii="Times New Roman" w:hAnsi="Times New Roman" w:cs="Times New Roman"/>
          <w:b/>
          <w:i/>
          <w:sz w:val="28"/>
          <w:szCs w:val="28"/>
        </w:rPr>
        <w:t>Тема урока:</w:t>
      </w:r>
      <w:r w:rsidRPr="009F1EB2">
        <w:rPr>
          <w:sz w:val="28"/>
          <w:szCs w:val="28"/>
        </w:rPr>
        <w:t xml:space="preserve"> </w:t>
      </w:r>
      <w:r w:rsidR="009F1EB2" w:rsidRPr="009F1EB2">
        <w:rPr>
          <w:rFonts w:ascii="Times New Roman" w:hAnsi="Times New Roman" w:cs="Times New Roman"/>
          <w:sz w:val="28"/>
          <w:szCs w:val="28"/>
        </w:rPr>
        <w:t xml:space="preserve">«Введение и активизация лексики по теме «Я умею» Модальный глагол </w:t>
      </w:r>
      <w:proofErr w:type="spellStart"/>
      <w:r w:rsidR="009F1EB2" w:rsidRPr="009F1EB2">
        <w:rPr>
          <w:rFonts w:ascii="Times New Roman" w:hAnsi="Times New Roman" w:cs="Times New Roman"/>
          <w:sz w:val="28"/>
          <w:szCs w:val="28"/>
        </w:rPr>
        <w:t>can</w:t>
      </w:r>
      <w:proofErr w:type="spellEnd"/>
      <w:r w:rsidR="009F1EB2" w:rsidRPr="009F1EB2">
        <w:rPr>
          <w:rFonts w:ascii="Times New Roman" w:hAnsi="Times New Roman" w:cs="Times New Roman"/>
          <w:sz w:val="28"/>
          <w:szCs w:val="28"/>
        </w:rPr>
        <w:t>», закрепление темы «Моя семья».</w:t>
      </w:r>
    </w:p>
    <w:p w:rsidR="00821D9D" w:rsidRDefault="00821D9D" w:rsidP="005C3B15">
      <w:pPr>
        <w:pStyle w:val="Default"/>
        <w:spacing w:line="360" w:lineRule="auto"/>
        <w:ind w:firstLine="709"/>
        <w:rPr>
          <w:sz w:val="28"/>
          <w:szCs w:val="28"/>
        </w:rPr>
      </w:pPr>
      <w:r w:rsidRPr="009F1EB2">
        <w:rPr>
          <w:b/>
          <w:i/>
          <w:color w:val="auto"/>
          <w:sz w:val="28"/>
          <w:szCs w:val="28"/>
        </w:rPr>
        <w:t>Тип урока:</w:t>
      </w:r>
      <w:r w:rsidRPr="00A6346A">
        <w:rPr>
          <w:color w:val="auto"/>
          <w:sz w:val="28"/>
          <w:szCs w:val="28"/>
        </w:rPr>
        <w:t xml:space="preserve"> </w:t>
      </w:r>
      <w:r w:rsidR="009F1EB2" w:rsidRPr="009F1EB2">
        <w:rPr>
          <w:sz w:val="28"/>
          <w:szCs w:val="28"/>
        </w:rPr>
        <w:t>урок обобщения и систематизации изученного материала.</w:t>
      </w:r>
    </w:p>
    <w:p w:rsidR="009F1EB2" w:rsidRPr="009F1EB2" w:rsidRDefault="009F1EB2" w:rsidP="009F1EB2">
      <w:pPr>
        <w:ind w:left="709"/>
        <w:jc w:val="both"/>
        <w:rPr>
          <w:rFonts w:ascii="Times New Roman" w:hAnsi="Times New Roman" w:cs="Times New Roman"/>
          <w:b/>
          <w:sz w:val="28"/>
          <w:szCs w:val="28"/>
          <w:u w:val="single"/>
        </w:rPr>
      </w:pPr>
      <w:r w:rsidRPr="009F1EB2">
        <w:rPr>
          <w:rFonts w:ascii="Times New Roman" w:hAnsi="Times New Roman" w:cs="Times New Roman"/>
          <w:b/>
          <w:i/>
          <w:sz w:val="28"/>
          <w:szCs w:val="28"/>
        </w:rPr>
        <w:t>Тип урока по ФГОС:</w:t>
      </w:r>
      <w:r w:rsidRPr="009F1EB2">
        <w:rPr>
          <w:rFonts w:ascii="Times New Roman" w:hAnsi="Times New Roman" w:cs="Times New Roman"/>
          <w:b/>
          <w:sz w:val="28"/>
          <w:szCs w:val="28"/>
        </w:rPr>
        <w:t xml:space="preserve"> </w:t>
      </w:r>
      <w:r w:rsidRPr="009F1EB2">
        <w:rPr>
          <w:rFonts w:ascii="Times New Roman" w:hAnsi="Times New Roman" w:cs="Times New Roman"/>
          <w:sz w:val="28"/>
          <w:szCs w:val="28"/>
        </w:rPr>
        <w:t>Урок рефлексии</w:t>
      </w:r>
    </w:p>
    <w:p w:rsidR="00821D9D" w:rsidRPr="00A6346A" w:rsidRDefault="00821D9D" w:rsidP="005C3B15">
      <w:pPr>
        <w:pStyle w:val="Default"/>
        <w:spacing w:line="360" w:lineRule="auto"/>
        <w:ind w:firstLine="709"/>
        <w:rPr>
          <w:color w:val="auto"/>
          <w:sz w:val="28"/>
          <w:szCs w:val="28"/>
        </w:rPr>
      </w:pPr>
      <w:r w:rsidRPr="00A6346A">
        <w:rPr>
          <w:b/>
          <w:i/>
          <w:color w:val="auto"/>
          <w:sz w:val="28"/>
          <w:szCs w:val="28"/>
        </w:rPr>
        <w:t>Форма урока:</w:t>
      </w:r>
      <w:r w:rsidRPr="00A6346A">
        <w:rPr>
          <w:color w:val="auto"/>
          <w:sz w:val="28"/>
          <w:szCs w:val="28"/>
        </w:rPr>
        <w:t xml:space="preserve"> </w:t>
      </w:r>
      <w:proofErr w:type="gramStart"/>
      <w:r w:rsidR="00BD307A" w:rsidRPr="00A6346A">
        <w:rPr>
          <w:color w:val="auto"/>
          <w:sz w:val="28"/>
          <w:szCs w:val="28"/>
        </w:rPr>
        <w:t>комбинированный</w:t>
      </w:r>
      <w:proofErr w:type="gramEnd"/>
      <w:r w:rsidRPr="00A6346A">
        <w:rPr>
          <w:color w:val="auto"/>
          <w:sz w:val="28"/>
          <w:szCs w:val="28"/>
        </w:rPr>
        <w:t xml:space="preserve">. </w:t>
      </w:r>
    </w:p>
    <w:p w:rsidR="009F1EB2" w:rsidRPr="002201D8" w:rsidRDefault="00821D9D" w:rsidP="009F1EB2">
      <w:pPr>
        <w:spacing w:after="0" w:line="240" w:lineRule="auto"/>
        <w:ind w:left="720"/>
        <w:jc w:val="both"/>
      </w:pPr>
      <w:r w:rsidRPr="00A6346A">
        <w:rPr>
          <w:b/>
          <w:i/>
          <w:sz w:val="28"/>
          <w:szCs w:val="28"/>
        </w:rPr>
        <w:t>Формы работы:</w:t>
      </w:r>
      <w:r w:rsidRPr="00A6346A">
        <w:rPr>
          <w:b/>
          <w:sz w:val="28"/>
          <w:szCs w:val="28"/>
        </w:rPr>
        <w:t xml:space="preserve"> </w:t>
      </w:r>
      <w:r w:rsidR="009F1EB2" w:rsidRPr="009F1EB2">
        <w:rPr>
          <w:rFonts w:ascii="Times New Roman" w:hAnsi="Times New Roman" w:cs="Times New Roman"/>
          <w:sz w:val="28"/>
          <w:szCs w:val="28"/>
        </w:rPr>
        <w:t>фронтальная работа; групповая; индивидуальная.</w:t>
      </w:r>
      <w:r w:rsidR="009F1EB2" w:rsidRPr="002201D8">
        <w:t xml:space="preserve"> </w:t>
      </w:r>
    </w:p>
    <w:p w:rsidR="001649ED" w:rsidRPr="00A6346A" w:rsidRDefault="001649ED" w:rsidP="005C3B15">
      <w:pPr>
        <w:spacing w:after="0" w:line="360" w:lineRule="auto"/>
        <w:ind w:firstLine="709"/>
        <w:jc w:val="both"/>
        <w:rPr>
          <w:rFonts w:ascii="Times New Roman" w:hAnsi="Times New Roman" w:cs="Times New Roman"/>
          <w:b/>
          <w:i/>
          <w:sz w:val="28"/>
          <w:szCs w:val="28"/>
        </w:rPr>
      </w:pPr>
      <w:r w:rsidRPr="00A6346A">
        <w:rPr>
          <w:rFonts w:ascii="Times New Roman" w:hAnsi="Times New Roman" w:cs="Times New Roman"/>
          <w:b/>
          <w:i/>
          <w:sz w:val="28"/>
          <w:szCs w:val="28"/>
        </w:rPr>
        <w:t xml:space="preserve">Цель урока: </w:t>
      </w:r>
    </w:p>
    <w:p w:rsidR="009F1EB2" w:rsidRPr="009F1EB2" w:rsidRDefault="001649ED" w:rsidP="009F1EB2">
      <w:pPr>
        <w:spacing w:after="0" w:line="360" w:lineRule="auto"/>
        <w:ind w:firstLine="709"/>
        <w:jc w:val="both"/>
        <w:rPr>
          <w:rFonts w:ascii="Times New Roman" w:hAnsi="Times New Roman" w:cs="Times New Roman"/>
          <w:i/>
          <w:sz w:val="28"/>
          <w:szCs w:val="28"/>
          <w:u w:val="single"/>
        </w:rPr>
      </w:pPr>
      <w:proofErr w:type="spellStart"/>
      <w:r w:rsidRPr="00A6346A">
        <w:rPr>
          <w:rFonts w:ascii="Times New Roman" w:hAnsi="Times New Roman" w:cs="Times New Roman"/>
          <w:i/>
          <w:sz w:val="28"/>
          <w:szCs w:val="28"/>
          <w:u w:val="single"/>
        </w:rPr>
        <w:t>Деятельностная</w:t>
      </w:r>
      <w:proofErr w:type="spellEnd"/>
      <w:r w:rsidRPr="00A6346A">
        <w:rPr>
          <w:rFonts w:ascii="Times New Roman" w:hAnsi="Times New Roman" w:cs="Times New Roman"/>
          <w:i/>
          <w:sz w:val="28"/>
          <w:szCs w:val="28"/>
          <w:u w:val="single"/>
        </w:rPr>
        <w:t xml:space="preserve"> цель:</w:t>
      </w:r>
      <w:r w:rsidR="009F1EB2">
        <w:rPr>
          <w:rFonts w:ascii="Times New Roman" w:hAnsi="Times New Roman" w:cs="Times New Roman"/>
          <w:i/>
          <w:sz w:val="28"/>
          <w:szCs w:val="28"/>
          <w:u w:val="single"/>
        </w:rPr>
        <w:t xml:space="preserve"> </w:t>
      </w:r>
    </w:p>
    <w:p w:rsidR="009F1EB2" w:rsidRPr="009F1EB2" w:rsidRDefault="009F1EB2" w:rsidP="009F1EB2">
      <w:pPr>
        <w:spacing w:after="0" w:line="360" w:lineRule="auto"/>
        <w:ind w:firstLine="709"/>
        <w:jc w:val="both"/>
        <w:rPr>
          <w:rFonts w:ascii="Times New Roman" w:hAnsi="Times New Roman" w:cs="Times New Roman"/>
          <w:i/>
          <w:sz w:val="28"/>
          <w:szCs w:val="28"/>
        </w:rPr>
      </w:pPr>
      <w:r w:rsidRPr="009F1EB2">
        <w:rPr>
          <w:rFonts w:ascii="Times New Roman" w:hAnsi="Times New Roman" w:cs="Times New Roman"/>
          <w:i/>
          <w:sz w:val="28"/>
          <w:szCs w:val="28"/>
        </w:rPr>
        <w:t xml:space="preserve">-формирование лексических навыков говорения по теме «Моя семья» </w:t>
      </w:r>
    </w:p>
    <w:p w:rsidR="001649ED" w:rsidRPr="009F1EB2" w:rsidRDefault="009F1EB2" w:rsidP="009F1EB2">
      <w:pPr>
        <w:spacing w:after="0" w:line="360" w:lineRule="auto"/>
        <w:ind w:firstLine="709"/>
        <w:jc w:val="both"/>
        <w:rPr>
          <w:rFonts w:ascii="Times New Roman" w:hAnsi="Times New Roman" w:cs="Times New Roman"/>
          <w:sz w:val="28"/>
          <w:szCs w:val="28"/>
        </w:rPr>
      </w:pPr>
      <w:r w:rsidRPr="009F1EB2">
        <w:rPr>
          <w:rFonts w:ascii="Times New Roman" w:hAnsi="Times New Roman" w:cs="Times New Roman"/>
          <w:i/>
          <w:sz w:val="28"/>
          <w:szCs w:val="28"/>
        </w:rPr>
        <w:t>-Систематизировать знания учащихся по теме «Семья».</w:t>
      </w:r>
    </w:p>
    <w:p w:rsidR="001649ED" w:rsidRPr="009F1EB2" w:rsidRDefault="001649ED" w:rsidP="005C3B15">
      <w:pPr>
        <w:spacing w:after="0" w:line="360" w:lineRule="auto"/>
        <w:ind w:firstLine="709"/>
        <w:jc w:val="both"/>
        <w:rPr>
          <w:rFonts w:ascii="Times New Roman" w:hAnsi="Times New Roman" w:cs="Times New Roman"/>
          <w:sz w:val="28"/>
          <w:szCs w:val="28"/>
        </w:rPr>
      </w:pPr>
      <w:r w:rsidRPr="009F1EB2">
        <w:rPr>
          <w:rFonts w:ascii="Times New Roman" w:hAnsi="Times New Roman" w:cs="Times New Roman"/>
          <w:i/>
          <w:sz w:val="28"/>
          <w:szCs w:val="28"/>
          <w:u w:val="single"/>
        </w:rPr>
        <w:t>Содержательная цель:</w:t>
      </w:r>
      <w:r w:rsidRPr="009F1EB2">
        <w:rPr>
          <w:rFonts w:ascii="Times New Roman" w:hAnsi="Times New Roman" w:cs="Times New Roman"/>
          <w:sz w:val="28"/>
          <w:szCs w:val="28"/>
        </w:rPr>
        <w:t xml:space="preserve"> </w:t>
      </w:r>
      <w:r w:rsidR="009F1EB2" w:rsidRPr="009F1EB2">
        <w:rPr>
          <w:rFonts w:ascii="Times New Roman" w:hAnsi="Times New Roman" w:cs="Times New Roman"/>
          <w:i/>
          <w:sz w:val="28"/>
          <w:szCs w:val="28"/>
        </w:rPr>
        <w:t>Формирование умения общаться на английском языке в контексте темы «я умею».</w:t>
      </w:r>
    </w:p>
    <w:p w:rsidR="009F1EB2" w:rsidRPr="009F1EB2" w:rsidRDefault="00664F40" w:rsidP="009F1EB2">
      <w:pPr>
        <w:spacing w:after="0"/>
        <w:ind w:left="709"/>
        <w:rPr>
          <w:rFonts w:ascii="Times New Roman" w:hAnsi="Times New Roman" w:cs="Times New Roman"/>
          <w:i/>
          <w:sz w:val="28"/>
          <w:szCs w:val="28"/>
        </w:rPr>
      </w:pPr>
      <w:r w:rsidRPr="009F1EB2">
        <w:rPr>
          <w:rFonts w:ascii="Times New Roman" w:hAnsi="Times New Roman" w:cs="Times New Roman"/>
          <w:b/>
          <w:i/>
          <w:sz w:val="28"/>
          <w:szCs w:val="28"/>
          <w:u w:val="single"/>
        </w:rPr>
        <w:t>Задачи урока</w:t>
      </w:r>
      <w:r w:rsidR="00BA4AC7" w:rsidRPr="009F1EB2">
        <w:rPr>
          <w:rFonts w:ascii="Times New Roman" w:hAnsi="Times New Roman" w:cs="Times New Roman"/>
          <w:b/>
          <w:i/>
          <w:sz w:val="28"/>
          <w:szCs w:val="28"/>
          <w:u w:val="single"/>
        </w:rPr>
        <w:t>:</w:t>
      </w:r>
      <w:r w:rsidR="00BA4AC7" w:rsidRPr="009F1EB2">
        <w:rPr>
          <w:rFonts w:ascii="Times New Roman" w:hAnsi="Times New Roman" w:cs="Times New Roman"/>
          <w:i/>
          <w:sz w:val="28"/>
          <w:szCs w:val="28"/>
        </w:rPr>
        <w:t xml:space="preserve"> </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1.</w:t>
      </w:r>
      <w:r w:rsidRPr="009F1EB2">
        <w:rPr>
          <w:rFonts w:ascii="Times New Roman" w:hAnsi="Times New Roman" w:cs="Times New Roman"/>
          <w:sz w:val="28"/>
          <w:szCs w:val="28"/>
        </w:rPr>
        <w:tab/>
        <w:t>Предметные:</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 xml:space="preserve">Повторить и закрепить лексику по теме «Семья» </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Формировать умения и навыки устной речи</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 xml:space="preserve">Продолжить работу над формированием умения рассказывать о своей семье, используя изученные речевые образцы; представлять свою семью </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9F1EB2">
        <w:rPr>
          <w:rFonts w:ascii="Times New Roman" w:hAnsi="Times New Roman" w:cs="Times New Roman"/>
          <w:sz w:val="28"/>
          <w:szCs w:val="28"/>
        </w:rPr>
        <w:t>Личностные:</w:t>
      </w:r>
    </w:p>
    <w:p w:rsidR="009F1EB2" w:rsidRPr="009F1EB2" w:rsidRDefault="009F1EB2" w:rsidP="009F1EB2">
      <w:pPr>
        <w:spacing w:after="0"/>
        <w:ind w:left="709" w:firstLine="708"/>
        <w:rPr>
          <w:rFonts w:ascii="Times New Roman" w:hAnsi="Times New Roman" w:cs="Times New Roman"/>
          <w:sz w:val="28"/>
          <w:szCs w:val="28"/>
        </w:rPr>
      </w:pPr>
      <w:r w:rsidRPr="009F1EB2">
        <w:rPr>
          <w:rFonts w:ascii="Times New Roman" w:hAnsi="Times New Roman" w:cs="Times New Roman"/>
          <w:sz w:val="28"/>
          <w:szCs w:val="28"/>
        </w:rPr>
        <w:t>Повышать мотивацию изучения английского языка.</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Формировать способность к самооценке</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3.</w:t>
      </w:r>
      <w:r w:rsidRPr="009F1EB2">
        <w:rPr>
          <w:rFonts w:ascii="Times New Roman" w:hAnsi="Times New Roman" w:cs="Times New Roman"/>
          <w:sz w:val="28"/>
          <w:szCs w:val="28"/>
        </w:rPr>
        <w:tab/>
        <w:t>Метапредметные:</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lastRenderedPageBreak/>
        <w:tab/>
        <w:t>Развивать умение слушать и слышать собеседника</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Воспитывать дисциплинированность, внимательность, уважение друг к другу;</w:t>
      </w:r>
    </w:p>
    <w:p w:rsidR="009F1EB2" w:rsidRPr="009F1EB2" w:rsidRDefault="009F1EB2" w:rsidP="009F1EB2">
      <w:pPr>
        <w:spacing w:after="0"/>
        <w:ind w:left="709"/>
        <w:rPr>
          <w:rFonts w:ascii="Times New Roman" w:hAnsi="Times New Roman" w:cs="Times New Roman"/>
          <w:sz w:val="28"/>
          <w:szCs w:val="28"/>
        </w:rPr>
      </w:pPr>
      <w:r w:rsidRPr="009F1EB2">
        <w:rPr>
          <w:rFonts w:ascii="Times New Roman" w:hAnsi="Times New Roman" w:cs="Times New Roman"/>
          <w:sz w:val="28"/>
          <w:szCs w:val="28"/>
        </w:rPr>
        <w:tab/>
        <w:t>Воспитывать культуру языкового общения;</w:t>
      </w:r>
    </w:p>
    <w:p w:rsidR="00114D65" w:rsidRPr="00114D65" w:rsidRDefault="00C13BC9" w:rsidP="00114D65">
      <w:pPr>
        <w:ind w:left="709"/>
        <w:rPr>
          <w:rFonts w:ascii="Times New Roman" w:hAnsi="Times New Roman" w:cs="Times New Roman"/>
          <w:sz w:val="28"/>
          <w:szCs w:val="28"/>
        </w:rPr>
      </w:pPr>
      <w:r w:rsidRPr="00A6346A">
        <w:rPr>
          <w:b/>
          <w:i/>
          <w:sz w:val="28"/>
          <w:szCs w:val="28"/>
          <w:u w:val="single"/>
        </w:rPr>
        <w:t>Оборудование:</w:t>
      </w:r>
      <w:r w:rsidRPr="00A6346A">
        <w:rPr>
          <w:sz w:val="28"/>
          <w:szCs w:val="28"/>
        </w:rPr>
        <w:t xml:space="preserve"> </w:t>
      </w:r>
      <w:r w:rsidR="00114D65" w:rsidRPr="00114D65">
        <w:rPr>
          <w:rFonts w:ascii="Times New Roman" w:hAnsi="Times New Roman" w:cs="Times New Roman"/>
          <w:sz w:val="28"/>
          <w:szCs w:val="28"/>
        </w:rPr>
        <w:t>Компьютер, проектор, мультимедийная презентация к уроку, карточки, раздаточный материал</w:t>
      </w:r>
    </w:p>
    <w:p w:rsidR="00512689" w:rsidRPr="00FC4C49" w:rsidRDefault="00512689" w:rsidP="00512689">
      <w:pPr>
        <w:pStyle w:val="Default"/>
        <w:ind w:firstLine="709"/>
        <w:jc w:val="center"/>
        <w:rPr>
          <w:b/>
          <w:sz w:val="28"/>
          <w:szCs w:val="28"/>
          <w:lang w:val="en-US"/>
        </w:rPr>
      </w:pPr>
      <w:r w:rsidRPr="00FC4C49">
        <w:rPr>
          <w:b/>
          <w:sz w:val="28"/>
          <w:szCs w:val="28"/>
        </w:rPr>
        <w:t>Ход урока</w:t>
      </w:r>
    </w:p>
    <w:p w:rsidR="0038140F" w:rsidRPr="0038140F" w:rsidRDefault="0038140F" w:rsidP="00512689">
      <w:pPr>
        <w:pStyle w:val="Default"/>
        <w:ind w:firstLine="709"/>
        <w:jc w:val="center"/>
        <w:rPr>
          <w:b/>
          <w:lang w:val="en-US"/>
        </w:rPr>
      </w:pPr>
    </w:p>
    <w:tbl>
      <w:tblPr>
        <w:tblStyle w:val="a3"/>
        <w:tblW w:w="15895" w:type="dxa"/>
        <w:jc w:val="center"/>
        <w:tblLayout w:type="fixed"/>
        <w:tblLook w:val="04A0"/>
      </w:tblPr>
      <w:tblGrid>
        <w:gridCol w:w="3086"/>
        <w:gridCol w:w="3850"/>
        <w:gridCol w:w="3528"/>
        <w:gridCol w:w="3080"/>
        <w:gridCol w:w="2351"/>
      </w:tblGrid>
      <w:tr w:rsidR="009509DA" w:rsidTr="009509DA">
        <w:trPr>
          <w:jc w:val="center"/>
        </w:trPr>
        <w:tc>
          <w:tcPr>
            <w:tcW w:w="3086" w:type="dxa"/>
          </w:tcPr>
          <w:p w:rsidR="00225C60" w:rsidRPr="000D78D2" w:rsidRDefault="00225C60" w:rsidP="00512689">
            <w:pPr>
              <w:pStyle w:val="Default"/>
              <w:jc w:val="center"/>
              <w:rPr>
                <w:b/>
                <w:sz w:val="20"/>
                <w:szCs w:val="20"/>
              </w:rPr>
            </w:pPr>
            <w:r w:rsidRPr="000D78D2">
              <w:rPr>
                <w:b/>
                <w:sz w:val="20"/>
                <w:szCs w:val="20"/>
              </w:rPr>
              <w:t>Этап урока</w:t>
            </w:r>
          </w:p>
        </w:tc>
        <w:tc>
          <w:tcPr>
            <w:tcW w:w="3850" w:type="dxa"/>
          </w:tcPr>
          <w:p w:rsidR="00225C60" w:rsidRPr="00863AC2" w:rsidRDefault="00225C60" w:rsidP="00512689">
            <w:pPr>
              <w:pStyle w:val="Default"/>
              <w:jc w:val="center"/>
              <w:rPr>
                <w:b/>
                <w:sz w:val="20"/>
                <w:szCs w:val="20"/>
              </w:rPr>
            </w:pPr>
            <w:r w:rsidRPr="00863AC2">
              <w:rPr>
                <w:b/>
                <w:sz w:val="20"/>
                <w:szCs w:val="20"/>
              </w:rPr>
              <w:t>Деятельность учителя</w:t>
            </w:r>
          </w:p>
        </w:tc>
        <w:tc>
          <w:tcPr>
            <w:tcW w:w="3528" w:type="dxa"/>
          </w:tcPr>
          <w:p w:rsidR="00225C60" w:rsidRPr="000D78D2" w:rsidRDefault="00225C60" w:rsidP="00512689">
            <w:pPr>
              <w:pStyle w:val="Default"/>
              <w:jc w:val="center"/>
              <w:rPr>
                <w:b/>
                <w:sz w:val="20"/>
                <w:szCs w:val="20"/>
              </w:rPr>
            </w:pPr>
            <w:r w:rsidRPr="000D78D2">
              <w:rPr>
                <w:b/>
                <w:sz w:val="20"/>
                <w:szCs w:val="20"/>
              </w:rPr>
              <w:t>Деятельность ученика</w:t>
            </w:r>
          </w:p>
        </w:tc>
        <w:tc>
          <w:tcPr>
            <w:tcW w:w="3080" w:type="dxa"/>
          </w:tcPr>
          <w:p w:rsidR="00225C60" w:rsidRPr="000D78D2" w:rsidRDefault="00847A5B" w:rsidP="00512689">
            <w:pPr>
              <w:pStyle w:val="Default"/>
              <w:jc w:val="center"/>
              <w:rPr>
                <w:b/>
                <w:sz w:val="20"/>
                <w:szCs w:val="20"/>
              </w:rPr>
            </w:pPr>
            <w:r w:rsidRPr="000D78D2">
              <w:rPr>
                <w:b/>
                <w:sz w:val="20"/>
                <w:szCs w:val="20"/>
              </w:rPr>
              <w:t>Формируемые УУД</w:t>
            </w:r>
          </w:p>
        </w:tc>
        <w:tc>
          <w:tcPr>
            <w:tcW w:w="2351" w:type="dxa"/>
          </w:tcPr>
          <w:p w:rsidR="00225C60" w:rsidRPr="000D78D2" w:rsidRDefault="00847A5B" w:rsidP="00512689">
            <w:pPr>
              <w:pStyle w:val="Default"/>
              <w:jc w:val="center"/>
              <w:rPr>
                <w:b/>
                <w:sz w:val="20"/>
                <w:szCs w:val="20"/>
              </w:rPr>
            </w:pPr>
            <w:r w:rsidRPr="000D78D2">
              <w:rPr>
                <w:b/>
                <w:sz w:val="20"/>
                <w:szCs w:val="20"/>
              </w:rPr>
              <w:t>Используемые ресурсы, приемы, оргформы</w:t>
            </w:r>
          </w:p>
        </w:tc>
      </w:tr>
      <w:tr w:rsidR="009509DA" w:rsidRPr="009D7049" w:rsidTr="009509DA">
        <w:trPr>
          <w:cantSplit/>
          <w:trHeight w:val="1134"/>
          <w:jc w:val="center"/>
        </w:trPr>
        <w:tc>
          <w:tcPr>
            <w:tcW w:w="3086" w:type="dxa"/>
          </w:tcPr>
          <w:p w:rsidR="00225C60" w:rsidRPr="000D78D2" w:rsidRDefault="006A7868" w:rsidP="006E2CD2">
            <w:pPr>
              <w:pStyle w:val="Default"/>
              <w:numPr>
                <w:ilvl w:val="0"/>
                <w:numId w:val="2"/>
              </w:numPr>
              <w:ind w:left="8" w:hanging="8"/>
              <w:jc w:val="both"/>
              <w:rPr>
                <w:b/>
                <w:color w:val="auto"/>
                <w:sz w:val="20"/>
                <w:szCs w:val="20"/>
              </w:rPr>
            </w:pPr>
            <w:r w:rsidRPr="000D78D2">
              <w:rPr>
                <w:b/>
                <w:color w:val="auto"/>
                <w:sz w:val="20"/>
                <w:szCs w:val="20"/>
              </w:rPr>
              <w:t xml:space="preserve">Организационный </w:t>
            </w:r>
            <w:r w:rsidR="00055E2D" w:rsidRPr="000D78D2">
              <w:rPr>
                <w:b/>
                <w:color w:val="auto"/>
                <w:sz w:val="20"/>
                <w:szCs w:val="20"/>
              </w:rPr>
              <w:t xml:space="preserve"> момент</w:t>
            </w:r>
          </w:p>
        </w:tc>
        <w:tc>
          <w:tcPr>
            <w:tcW w:w="3850" w:type="dxa"/>
          </w:tcPr>
          <w:p w:rsidR="00863AC2" w:rsidRPr="00863AC2" w:rsidRDefault="00863AC2" w:rsidP="00114D65">
            <w:pPr>
              <w:jc w:val="both"/>
              <w:rPr>
                <w:rFonts w:ascii="Times New Roman" w:hAnsi="Times New Roman" w:cs="Times New Roman"/>
                <w:sz w:val="24"/>
                <w:szCs w:val="24"/>
              </w:rPr>
            </w:pPr>
            <w:r w:rsidRPr="00863AC2">
              <w:rPr>
                <w:rFonts w:ascii="Times New Roman" w:hAnsi="Times New Roman" w:cs="Times New Roman"/>
                <w:u w:val="single"/>
              </w:rPr>
              <w:t>Цель: создать атмосферу дружелюбия, настроить детей на учебный предмет.</w:t>
            </w:r>
          </w:p>
          <w:p w:rsidR="00114D65" w:rsidRPr="00863AC2" w:rsidRDefault="00114D65" w:rsidP="00114D65">
            <w:pPr>
              <w:jc w:val="both"/>
              <w:rPr>
                <w:rFonts w:ascii="Times New Roman" w:hAnsi="Times New Roman" w:cs="Times New Roman"/>
                <w:sz w:val="24"/>
                <w:szCs w:val="24"/>
                <w:lang w:val="en-US"/>
              </w:rPr>
            </w:pPr>
            <w:r w:rsidRPr="00863AC2">
              <w:rPr>
                <w:rFonts w:ascii="Times New Roman" w:hAnsi="Times New Roman" w:cs="Times New Roman"/>
                <w:sz w:val="24"/>
                <w:szCs w:val="24"/>
                <w:lang w:val="en-US"/>
              </w:rPr>
              <w:t>Good morning, children! Sit down, please! Good morning, dear guests! Let’s start our lesson. How are you? Thank you! I see that everybody is fine!</w:t>
            </w:r>
          </w:p>
          <w:p w:rsidR="00114D65" w:rsidRPr="00863AC2" w:rsidRDefault="00114D65" w:rsidP="00114D65">
            <w:pPr>
              <w:jc w:val="both"/>
              <w:rPr>
                <w:rFonts w:ascii="Times New Roman" w:hAnsi="Times New Roman" w:cs="Times New Roman"/>
                <w:sz w:val="24"/>
                <w:szCs w:val="24"/>
                <w:lang w:val="en-US"/>
              </w:rPr>
            </w:pPr>
            <w:r w:rsidRPr="00863AC2">
              <w:rPr>
                <w:rFonts w:ascii="Times New Roman" w:hAnsi="Times New Roman" w:cs="Times New Roman"/>
                <w:sz w:val="24"/>
                <w:szCs w:val="24"/>
                <w:lang w:val="en-US"/>
              </w:rPr>
              <w:t xml:space="preserve">      </w:t>
            </w:r>
          </w:p>
          <w:p w:rsidR="00694AB1" w:rsidRPr="00863AC2" w:rsidRDefault="00694AB1" w:rsidP="00114D65">
            <w:pPr>
              <w:jc w:val="both"/>
              <w:rPr>
                <w:rFonts w:ascii="Times New Roman" w:hAnsi="Times New Roman" w:cs="Times New Roman"/>
                <w:sz w:val="24"/>
                <w:szCs w:val="24"/>
                <w:lang w:val="en-US"/>
              </w:rPr>
            </w:pPr>
          </w:p>
        </w:tc>
        <w:tc>
          <w:tcPr>
            <w:tcW w:w="3528" w:type="dxa"/>
          </w:tcPr>
          <w:p w:rsidR="0038140F" w:rsidRPr="000D78D2" w:rsidRDefault="0038140F" w:rsidP="00847A5B">
            <w:pPr>
              <w:pStyle w:val="Default"/>
              <w:jc w:val="both"/>
              <w:rPr>
                <w:i/>
                <w:sz w:val="20"/>
                <w:szCs w:val="20"/>
              </w:rPr>
            </w:pPr>
            <w:r w:rsidRPr="000D78D2">
              <w:rPr>
                <w:i/>
                <w:sz w:val="20"/>
                <w:szCs w:val="20"/>
              </w:rPr>
              <w:t>Учащиеся здороваются с учителем.</w:t>
            </w:r>
          </w:p>
          <w:p w:rsidR="0038140F" w:rsidRPr="000D78D2" w:rsidRDefault="0038140F" w:rsidP="00847A5B">
            <w:pPr>
              <w:pStyle w:val="Default"/>
              <w:jc w:val="both"/>
              <w:rPr>
                <w:sz w:val="20"/>
                <w:szCs w:val="20"/>
              </w:rPr>
            </w:pPr>
          </w:p>
          <w:p w:rsidR="00114D65" w:rsidRPr="00114D65" w:rsidRDefault="00114D65" w:rsidP="00114D65">
            <w:pPr>
              <w:rPr>
                <w:rFonts w:ascii="Times New Roman" w:hAnsi="Times New Roman" w:cs="Times New Roman"/>
                <w:sz w:val="24"/>
                <w:szCs w:val="24"/>
                <w:lang w:val="en-US"/>
              </w:rPr>
            </w:pPr>
            <w:r w:rsidRPr="00114D65">
              <w:rPr>
                <w:rFonts w:ascii="Times New Roman" w:hAnsi="Times New Roman" w:cs="Times New Roman"/>
                <w:sz w:val="24"/>
                <w:szCs w:val="24"/>
                <w:lang w:val="en-US"/>
              </w:rPr>
              <w:t>Good morning, teacher!</w:t>
            </w:r>
          </w:p>
          <w:p w:rsidR="00114D65" w:rsidRPr="00114D65" w:rsidRDefault="00114D65" w:rsidP="00114D65">
            <w:pPr>
              <w:rPr>
                <w:rFonts w:ascii="Times New Roman" w:hAnsi="Times New Roman" w:cs="Times New Roman"/>
                <w:sz w:val="24"/>
                <w:szCs w:val="24"/>
                <w:lang w:val="en-US"/>
              </w:rPr>
            </w:pPr>
            <w:r w:rsidRPr="00114D65">
              <w:rPr>
                <w:rFonts w:ascii="Times New Roman" w:hAnsi="Times New Roman" w:cs="Times New Roman"/>
                <w:sz w:val="24"/>
                <w:szCs w:val="24"/>
                <w:lang w:val="en-US"/>
              </w:rPr>
              <w:t>I’m fine! I’m OK!</w:t>
            </w:r>
          </w:p>
          <w:p w:rsidR="008B5026" w:rsidRPr="00114D65" w:rsidRDefault="008B5026" w:rsidP="00114D65">
            <w:pPr>
              <w:pStyle w:val="Default"/>
              <w:jc w:val="center"/>
              <w:rPr>
                <w:sz w:val="20"/>
                <w:szCs w:val="20"/>
                <w:lang w:val="en-US"/>
              </w:rPr>
            </w:pPr>
          </w:p>
        </w:tc>
        <w:tc>
          <w:tcPr>
            <w:tcW w:w="3080" w:type="dxa"/>
          </w:tcPr>
          <w:p w:rsidR="003634DA" w:rsidRPr="000D78D2" w:rsidRDefault="003634DA" w:rsidP="00AB5203">
            <w:pPr>
              <w:jc w:val="both"/>
              <w:rPr>
                <w:rFonts w:ascii="Times New Roman" w:hAnsi="Times New Roman" w:cs="Times New Roman"/>
                <w:b/>
                <w:sz w:val="20"/>
                <w:szCs w:val="20"/>
              </w:rPr>
            </w:pPr>
            <w:r w:rsidRPr="000D78D2">
              <w:rPr>
                <w:rFonts w:ascii="Times New Roman" w:hAnsi="Times New Roman" w:cs="Times New Roman"/>
                <w:b/>
                <w:sz w:val="20"/>
                <w:szCs w:val="20"/>
              </w:rPr>
              <w:t xml:space="preserve">Регулятивные: </w:t>
            </w:r>
            <w:r w:rsidRPr="000D78D2">
              <w:rPr>
                <w:rFonts w:ascii="Times New Roman" w:hAnsi="Times New Roman" w:cs="Times New Roman"/>
                <w:sz w:val="20"/>
                <w:szCs w:val="20"/>
              </w:rPr>
              <w:t xml:space="preserve">волевая </w:t>
            </w:r>
            <w:proofErr w:type="spellStart"/>
            <w:r w:rsidRPr="000D78D2">
              <w:rPr>
                <w:rFonts w:ascii="Times New Roman" w:hAnsi="Times New Roman" w:cs="Times New Roman"/>
                <w:sz w:val="20"/>
                <w:szCs w:val="20"/>
              </w:rPr>
              <w:t>саморегуляция</w:t>
            </w:r>
            <w:proofErr w:type="spellEnd"/>
            <w:r w:rsidR="004D2D14" w:rsidRPr="000D78D2">
              <w:rPr>
                <w:rFonts w:ascii="Times New Roman" w:hAnsi="Times New Roman" w:cs="Times New Roman"/>
                <w:sz w:val="20"/>
                <w:szCs w:val="20"/>
              </w:rPr>
              <w:t xml:space="preserve">, </w:t>
            </w:r>
            <w:proofErr w:type="spellStart"/>
            <w:r w:rsidR="00845FEF" w:rsidRPr="000D78D2">
              <w:rPr>
                <w:rFonts w:ascii="Times New Roman" w:hAnsi="Times New Roman" w:cs="Times New Roman"/>
                <w:sz w:val="20"/>
                <w:szCs w:val="20"/>
              </w:rPr>
              <w:t>целеполагание</w:t>
            </w:r>
            <w:proofErr w:type="spellEnd"/>
          </w:p>
          <w:p w:rsidR="003634DA" w:rsidRPr="000D78D2" w:rsidRDefault="003634DA" w:rsidP="004D2D14">
            <w:pPr>
              <w:pStyle w:val="a4"/>
              <w:jc w:val="both"/>
              <w:rPr>
                <w:rFonts w:ascii="Times New Roman" w:hAnsi="Times New Roman"/>
                <w:bCs/>
                <w:sz w:val="20"/>
                <w:szCs w:val="20"/>
              </w:rPr>
            </w:pPr>
            <w:r w:rsidRPr="000D78D2">
              <w:rPr>
                <w:rFonts w:ascii="Times New Roman" w:hAnsi="Times New Roman"/>
                <w:b/>
                <w:sz w:val="20"/>
                <w:szCs w:val="20"/>
              </w:rPr>
              <w:t>Личностные</w:t>
            </w:r>
            <w:r w:rsidR="004D2D14" w:rsidRPr="000D78D2">
              <w:rPr>
                <w:rFonts w:ascii="Times New Roman" w:hAnsi="Times New Roman"/>
                <w:sz w:val="20"/>
                <w:szCs w:val="20"/>
              </w:rPr>
              <w:t xml:space="preserve">: действие смыслообразования, </w:t>
            </w:r>
            <w:r w:rsidR="004D2D14" w:rsidRPr="000D78D2">
              <w:rPr>
                <w:rFonts w:ascii="Times New Roman" w:hAnsi="Times New Roman"/>
                <w:bCs/>
                <w:sz w:val="20"/>
                <w:szCs w:val="20"/>
              </w:rPr>
              <w:t>нравственно-этическая ориентация, в том числе,  и оце</w:t>
            </w:r>
            <w:r w:rsidR="00FD092A" w:rsidRPr="000D78D2">
              <w:rPr>
                <w:rFonts w:ascii="Times New Roman" w:hAnsi="Times New Roman"/>
                <w:bCs/>
                <w:sz w:val="20"/>
                <w:szCs w:val="20"/>
              </w:rPr>
              <w:t xml:space="preserve">нивание усваиваемого </w:t>
            </w:r>
            <w:r w:rsidR="00845FEF" w:rsidRPr="000D78D2">
              <w:rPr>
                <w:rFonts w:ascii="Times New Roman" w:hAnsi="Times New Roman"/>
                <w:bCs/>
                <w:sz w:val="20"/>
                <w:szCs w:val="20"/>
              </w:rPr>
              <w:t>содержания,</w:t>
            </w:r>
            <w:r w:rsidR="00FD092A" w:rsidRPr="000D78D2">
              <w:rPr>
                <w:rFonts w:ascii="Times New Roman" w:hAnsi="Times New Roman"/>
                <w:bCs/>
                <w:sz w:val="20"/>
                <w:szCs w:val="20"/>
              </w:rPr>
              <w:t xml:space="preserve"> </w:t>
            </w:r>
            <w:r w:rsidR="004D2D14" w:rsidRPr="000D78D2">
              <w:rPr>
                <w:rFonts w:ascii="Times New Roman" w:hAnsi="Times New Roman"/>
                <w:bCs/>
                <w:sz w:val="20"/>
                <w:szCs w:val="20"/>
              </w:rPr>
              <w:t>обеспечивающее личностный моральный выбор.</w:t>
            </w:r>
          </w:p>
          <w:p w:rsidR="00C37FC3" w:rsidRPr="000D78D2" w:rsidRDefault="003634DA" w:rsidP="00FD092A">
            <w:pPr>
              <w:jc w:val="both"/>
              <w:rPr>
                <w:rFonts w:ascii="Times New Roman" w:hAnsi="Times New Roman" w:cs="Times New Roman"/>
                <w:sz w:val="20"/>
                <w:szCs w:val="20"/>
              </w:rPr>
            </w:pPr>
            <w:r w:rsidRPr="000D78D2">
              <w:rPr>
                <w:rFonts w:ascii="Times New Roman" w:hAnsi="Times New Roman" w:cs="Times New Roman"/>
                <w:b/>
                <w:bCs/>
                <w:sz w:val="20"/>
                <w:szCs w:val="20"/>
              </w:rPr>
              <w:t>Коммуникативные:</w:t>
            </w:r>
            <w:r w:rsidR="00FD092A" w:rsidRPr="000D78D2">
              <w:rPr>
                <w:rFonts w:ascii="Times New Roman" w:hAnsi="Times New Roman" w:cs="Times New Roman"/>
                <w:b/>
                <w:bCs/>
                <w:sz w:val="20"/>
                <w:szCs w:val="20"/>
              </w:rPr>
              <w:t xml:space="preserve"> </w:t>
            </w:r>
            <w:r w:rsidRPr="000D78D2">
              <w:rPr>
                <w:rFonts w:ascii="Times New Roman" w:hAnsi="Times New Roman" w:cs="Times New Roman"/>
                <w:sz w:val="20"/>
                <w:szCs w:val="20"/>
              </w:rPr>
              <w:t>планирование учебного сотрудничества с учителем и со сверстниками</w:t>
            </w:r>
          </w:p>
        </w:tc>
        <w:tc>
          <w:tcPr>
            <w:tcW w:w="2351" w:type="dxa"/>
          </w:tcPr>
          <w:p w:rsidR="00225C60" w:rsidRPr="006C07C9" w:rsidRDefault="00114D65" w:rsidP="00847A5B">
            <w:pPr>
              <w:pStyle w:val="Default"/>
              <w:jc w:val="both"/>
              <w:rPr>
                <w:b/>
                <w:i/>
                <w:sz w:val="20"/>
                <w:szCs w:val="20"/>
              </w:rPr>
            </w:pPr>
            <w:r>
              <w:rPr>
                <w:b/>
                <w:i/>
                <w:sz w:val="20"/>
                <w:szCs w:val="20"/>
              </w:rPr>
              <w:t>Приветствие</w:t>
            </w:r>
          </w:p>
        </w:tc>
      </w:tr>
      <w:tr w:rsidR="00845FEF" w:rsidRPr="009D7049" w:rsidTr="006E2CD2">
        <w:trPr>
          <w:cantSplit/>
          <w:trHeight w:val="1964"/>
          <w:jc w:val="center"/>
        </w:trPr>
        <w:tc>
          <w:tcPr>
            <w:tcW w:w="3086" w:type="dxa"/>
          </w:tcPr>
          <w:p w:rsidR="00845FEF" w:rsidRPr="000D78D2" w:rsidRDefault="006A7868" w:rsidP="006E2CD2">
            <w:pPr>
              <w:pStyle w:val="Default"/>
              <w:numPr>
                <w:ilvl w:val="0"/>
                <w:numId w:val="2"/>
              </w:numPr>
              <w:ind w:left="8" w:hanging="8"/>
              <w:jc w:val="both"/>
              <w:rPr>
                <w:b/>
                <w:color w:val="auto"/>
                <w:sz w:val="20"/>
                <w:szCs w:val="20"/>
              </w:rPr>
            </w:pPr>
            <w:r w:rsidRPr="000D78D2">
              <w:rPr>
                <w:b/>
                <w:color w:val="auto"/>
                <w:sz w:val="20"/>
                <w:szCs w:val="20"/>
              </w:rPr>
              <w:t>Постановка целей</w:t>
            </w:r>
          </w:p>
        </w:tc>
        <w:tc>
          <w:tcPr>
            <w:tcW w:w="3850" w:type="dxa"/>
          </w:tcPr>
          <w:p w:rsidR="00863AC2" w:rsidRPr="00863AC2" w:rsidRDefault="00863AC2" w:rsidP="00847A5B">
            <w:pPr>
              <w:pStyle w:val="Default"/>
              <w:jc w:val="both"/>
            </w:pPr>
            <w:r w:rsidRPr="00863AC2">
              <w:rPr>
                <w:u w:val="single"/>
              </w:rPr>
              <w:t>Цель</w:t>
            </w:r>
            <w:r w:rsidRPr="00863AC2">
              <w:rPr>
                <w:u w:val="single"/>
                <w:lang w:val="en-US"/>
              </w:rPr>
              <w:t xml:space="preserve">: </w:t>
            </w:r>
            <w:r w:rsidRPr="00863AC2">
              <w:rPr>
                <w:u w:val="single"/>
              </w:rPr>
              <w:t>сообщить</w:t>
            </w:r>
            <w:r w:rsidRPr="00863AC2">
              <w:rPr>
                <w:u w:val="single"/>
                <w:lang w:val="en-US"/>
              </w:rPr>
              <w:t xml:space="preserve"> </w:t>
            </w:r>
            <w:r w:rsidRPr="00863AC2">
              <w:rPr>
                <w:u w:val="single"/>
              </w:rPr>
              <w:t>цели</w:t>
            </w:r>
            <w:r w:rsidRPr="00863AC2">
              <w:rPr>
                <w:u w:val="single"/>
                <w:lang w:val="en-US"/>
              </w:rPr>
              <w:t xml:space="preserve"> </w:t>
            </w:r>
            <w:r w:rsidRPr="00863AC2">
              <w:rPr>
                <w:u w:val="single"/>
              </w:rPr>
              <w:t>урока</w:t>
            </w:r>
            <w:r w:rsidRPr="00863AC2">
              <w:rPr>
                <w:u w:val="single"/>
                <w:lang w:val="en-US"/>
              </w:rPr>
              <w:t>.</w:t>
            </w:r>
          </w:p>
          <w:p w:rsidR="00845FEF" w:rsidRPr="00863AC2" w:rsidRDefault="00114D65" w:rsidP="00847A5B">
            <w:pPr>
              <w:pStyle w:val="Default"/>
              <w:jc w:val="both"/>
              <w:rPr>
                <w:color w:val="auto"/>
                <w:sz w:val="20"/>
                <w:szCs w:val="20"/>
                <w:lang w:val="en-US"/>
              </w:rPr>
            </w:pPr>
            <w:r w:rsidRPr="00863AC2">
              <w:rPr>
                <w:lang w:val="en-US"/>
              </w:rPr>
              <w:t>Look at the blackboard, please! You can see pictures and the letters if you put the letters in correct order you’ll learn our topic.</w:t>
            </w:r>
          </w:p>
        </w:tc>
        <w:tc>
          <w:tcPr>
            <w:tcW w:w="3528" w:type="dxa"/>
          </w:tcPr>
          <w:p w:rsidR="00114D65" w:rsidRDefault="00851928" w:rsidP="00847A5B">
            <w:pPr>
              <w:pStyle w:val="Default"/>
              <w:jc w:val="both"/>
              <w:rPr>
                <w:i/>
                <w:sz w:val="20"/>
                <w:szCs w:val="20"/>
              </w:rPr>
            </w:pPr>
            <w:r w:rsidRPr="000D78D2">
              <w:rPr>
                <w:i/>
                <w:sz w:val="20"/>
                <w:szCs w:val="20"/>
              </w:rPr>
              <w:t>Учащиеся выдвигают цели и задачи.</w:t>
            </w:r>
          </w:p>
          <w:p w:rsidR="00114D65" w:rsidRDefault="00114D65" w:rsidP="00847A5B">
            <w:pPr>
              <w:pStyle w:val="Default"/>
              <w:jc w:val="both"/>
              <w:rPr>
                <w:i/>
                <w:sz w:val="20"/>
                <w:szCs w:val="20"/>
              </w:rPr>
            </w:pPr>
          </w:p>
          <w:p w:rsidR="00114D65" w:rsidRPr="00114D65" w:rsidRDefault="00114D65" w:rsidP="00114D65">
            <w:pPr>
              <w:rPr>
                <w:rFonts w:ascii="Times New Roman" w:hAnsi="Times New Roman" w:cs="Times New Roman"/>
                <w:sz w:val="24"/>
                <w:szCs w:val="24"/>
                <w:lang w:val="en-US"/>
              </w:rPr>
            </w:pPr>
            <w:r w:rsidRPr="00114D65">
              <w:rPr>
                <w:rFonts w:ascii="Times New Roman" w:hAnsi="Times New Roman" w:cs="Times New Roman"/>
                <w:sz w:val="24"/>
                <w:szCs w:val="24"/>
                <w:lang w:val="en-US"/>
              </w:rPr>
              <w:t>It’s FAMILY.</w:t>
            </w:r>
          </w:p>
          <w:p w:rsidR="00845FEF" w:rsidRPr="000D78D2" w:rsidRDefault="00851928" w:rsidP="00847A5B">
            <w:pPr>
              <w:pStyle w:val="Default"/>
              <w:jc w:val="both"/>
              <w:rPr>
                <w:i/>
                <w:sz w:val="20"/>
                <w:szCs w:val="20"/>
              </w:rPr>
            </w:pPr>
            <w:r w:rsidRPr="000D78D2">
              <w:rPr>
                <w:i/>
                <w:sz w:val="20"/>
                <w:szCs w:val="20"/>
              </w:rPr>
              <w:t xml:space="preserve"> </w:t>
            </w:r>
          </w:p>
        </w:tc>
        <w:tc>
          <w:tcPr>
            <w:tcW w:w="3080" w:type="dxa"/>
          </w:tcPr>
          <w:p w:rsidR="008E2E31" w:rsidRPr="000D78D2" w:rsidRDefault="008E2E31" w:rsidP="00AB5203">
            <w:pPr>
              <w:jc w:val="both"/>
              <w:rPr>
                <w:rFonts w:ascii="Times New Roman" w:hAnsi="Times New Roman" w:cs="Times New Roman"/>
                <w:sz w:val="20"/>
                <w:szCs w:val="20"/>
              </w:rPr>
            </w:pPr>
            <w:r w:rsidRPr="000D78D2">
              <w:rPr>
                <w:rFonts w:ascii="Times New Roman" w:hAnsi="Times New Roman" w:cs="Times New Roman"/>
                <w:b/>
                <w:sz w:val="20"/>
                <w:szCs w:val="20"/>
              </w:rPr>
              <w:t>Регулятивные:</w:t>
            </w:r>
            <w:r w:rsidR="00FC5BF8" w:rsidRPr="000D78D2">
              <w:rPr>
                <w:rFonts w:ascii="Times New Roman" w:hAnsi="Times New Roman" w:cs="Times New Roman"/>
                <w:b/>
                <w:sz w:val="20"/>
                <w:szCs w:val="20"/>
              </w:rPr>
              <w:t xml:space="preserve"> </w:t>
            </w:r>
            <w:r w:rsidR="00FC5BF8" w:rsidRPr="000D78D2">
              <w:rPr>
                <w:rFonts w:ascii="Times New Roman" w:hAnsi="Times New Roman" w:cs="Times New Roman"/>
                <w:sz w:val="20"/>
                <w:szCs w:val="20"/>
              </w:rPr>
              <w:t xml:space="preserve">целеполагание </w:t>
            </w:r>
            <w:r w:rsidRPr="000D78D2">
              <w:rPr>
                <w:rFonts w:ascii="Times New Roman" w:hAnsi="Times New Roman" w:cs="Times New Roman"/>
                <w:b/>
                <w:sz w:val="20"/>
                <w:szCs w:val="20"/>
              </w:rPr>
              <w:t>Коммуникативные:</w:t>
            </w:r>
            <w:r w:rsidRPr="000D78D2">
              <w:rPr>
                <w:rFonts w:ascii="Times New Roman" w:hAnsi="Times New Roman" w:cs="Times New Roman"/>
                <w:sz w:val="20"/>
                <w:szCs w:val="20"/>
              </w:rPr>
              <w:t xml:space="preserve"> инициативное сотрудничество в поиске сбора информации</w:t>
            </w:r>
          </w:p>
          <w:p w:rsidR="008E2E31" w:rsidRPr="000D78D2" w:rsidRDefault="008E2E31" w:rsidP="00AB5203">
            <w:pPr>
              <w:jc w:val="both"/>
              <w:rPr>
                <w:rFonts w:ascii="Times New Roman" w:hAnsi="Times New Roman" w:cs="Times New Roman"/>
                <w:sz w:val="20"/>
                <w:szCs w:val="20"/>
              </w:rPr>
            </w:pPr>
            <w:r w:rsidRPr="000D78D2">
              <w:rPr>
                <w:rFonts w:ascii="Times New Roman" w:hAnsi="Times New Roman" w:cs="Times New Roman"/>
                <w:b/>
                <w:sz w:val="20"/>
                <w:szCs w:val="20"/>
              </w:rPr>
              <w:t>Познавательные:</w:t>
            </w:r>
            <w:r w:rsidRPr="000D78D2">
              <w:rPr>
                <w:rFonts w:ascii="Times New Roman" w:hAnsi="Times New Roman" w:cs="Times New Roman"/>
                <w:sz w:val="20"/>
                <w:szCs w:val="20"/>
              </w:rPr>
              <w:t xml:space="preserve"> </w:t>
            </w:r>
            <w:r w:rsidR="00FC5BF8" w:rsidRPr="000D78D2">
              <w:rPr>
                <w:rFonts w:ascii="Times New Roman" w:hAnsi="Times New Roman" w:cs="Times New Roman"/>
                <w:sz w:val="20"/>
                <w:szCs w:val="20"/>
              </w:rPr>
              <w:t>самостоятельное выделение познавательной цели, формирование проблемы</w:t>
            </w:r>
          </w:p>
        </w:tc>
        <w:tc>
          <w:tcPr>
            <w:tcW w:w="2351" w:type="dxa"/>
          </w:tcPr>
          <w:p w:rsidR="00845FEF" w:rsidRPr="000D78D2" w:rsidRDefault="00845FEF" w:rsidP="00847A5B">
            <w:pPr>
              <w:pStyle w:val="Default"/>
              <w:jc w:val="both"/>
              <w:rPr>
                <w:sz w:val="20"/>
                <w:szCs w:val="20"/>
              </w:rPr>
            </w:pPr>
          </w:p>
        </w:tc>
      </w:tr>
      <w:tr w:rsidR="00FC5BF8" w:rsidRPr="001B566D" w:rsidTr="00114D65">
        <w:trPr>
          <w:cantSplit/>
          <w:trHeight w:val="2406"/>
          <w:jc w:val="center"/>
        </w:trPr>
        <w:tc>
          <w:tcPr>
            <w:tcW w:w="3086" w:type="dxa"/>
          </w:tcPr>
          <w:p w:rsidR="00FC5BF8" w:rsidRPr="000D78D2" w:rsidRDefault="002C7369" w:rsidP="006E2CD2">
            <w:pPr>
              <w:pStyle w:val="Default"/>
              <w:numPr>
                <w:ilvl w:val="0"/>
                <w:numId w:val="2"/>
              </w:numPr>
              <w:ind w:left="8" w:firstLine="0"/>
              <w:jc w:val="both"/>
              <w:rPr>
                <w:b/>
                <w:color w:val="auto"/>
                <w:sz w:val="20"/>
                <w:szCs w:val="20"/>
              </w:rPr>
            </w:pPr>
            <w:r w:rsidRPr="000D78D2">
              <w:rPr>
                <w:b/>
                <w:color w:val="auto"/>
                <w:sz w:val="20"/>
                <w:szCs w:val="20"/>
              </w:rPr>
              <w:t>Работа по теме</w:t>
            </w:r>
          </w:p>
        </w:tc>
        <w:tc>
          <w:tcPr>
            <w:tcW w:w="3850" w:type="dxa"/>
          </w:tcPr>
          <w:p w:rsidR="00863AC2" w:rsidRPr="00863AC2" w:rsidRDefault="00114D65" w:rsidP="00114D65">
            <w:pPr>
              <w:pStyle w:val="Default"/>
              <w:jc w:val="both"/>
            </w:pPr>
            <w:r w:rsidRPr="00863AC2">
              <w:t xml:space="preserve">    </w:t>
            </w:r>
            <w:r w:rsidR="00863AC2" w:rsidRPr="00863AC2">
              <w:rPr>
                <w:u w:val="single"/>
              </w:rPr>
              <w:t>Цель: активизировать речемыслительную деятельность учащихся, активизировать в речи учащихся лексические единицы по теме «Семья».</w:t>
            </w:r>
          </w:p>
          <w:p w:rsidR="00C069B9" w:rsidRPr="00863AC2" w:rsidRDefault="00114D65" w:rsidP="00114D65">
            <w:pPr>
              <w:pStyle w:val="Default"/>
              <w:jc w:val="both"/>
              <w:rPr>
                <w:i/>
                <w:color w:val="auto"/>
                <w:sz w:val="20"/>
                <w:szCs w:val="20"/>
                <w:lang w:val="en-US"/>
              </w:rPr>
            </w:pPr>
            <w:r w:rsidRPr="00863AC2">
              <w:t xml:space="preserve">  </w:t>
            </w:r>
            <w:r w:rsidRPr="00863AC2">
              <w:rPr>
                <w:lang w:val="en-US"/>
              </w:rPr>
              <w:t>Now I’ll give you sheets of paper with the poem. We will read this.</w:t>
            </w:r>
          </w:p>
        </w:tc>
        <w:tc>
          <w:tcPr>
            <w:tcW w:w="3528" w:type="dxa"/>
          </w:tcPr>
          <w:p w:rsidR="00114D65" w:rsidRPr="00114D65" w:rsidRDefault="00114D65" w:rsidP="00114D65">
            <w:pPr>
              <w:pStyle w:val="Default"/>
              <w:jc w:val="both"/>
              <w:rPr>
                <w:sz w:val="20"/>
                <w:szCs w:val="20"/>
              </w:rPr>
            </w:pPr>
            <w:r w:rsidRPr="000D78D2">
              <w:rPr>
                <w:i/>
                <w:sz w:val="20"/>
                <w:szCs w:val="20"/>
              </w:rPr>
              <w:t xml:space="preserve">Ученики несколько раз хором вместе с учителем произносят </w:t>
            </w:r>
            <w:r>
              <w:rPr>
                <w:i/>
                <w:sz w:val="20"/>
                <w:szCs w:val="20"/>
              </w:rPr>
              <w:t>стихотворен</w:t>
            </w:r>
            <w:r w:rsidRPr="000D78D2">
              <w:rPr>
                <w:i/>
                <w:sz w:val="20"/>
                <w:szCs w:val="20"/>
              </w:rPr>
              <w:t>ие:</w:t>
            </w:r>
          </w:p>
          <w:p w:rsidR="00114D65" w:rsidRPr="00114D65" w:rsidRDefault="00114D65" w:rsidP="00114D65">
            <w:pPr>
              <w:jc w:val="center"/>
              <w:rPr>
                <w:rFonts w:ascii="Times New Roman" w:hAnsi="Times New Roman" w:cs="Times New Roman"/>
                <w:b/>
                <w:i/>
                <w:sz w:val="24"/>
                <w:szCs w:val="24"/>
                <w:lang w:val="en-US"/>
              </w:rPr>
            </w:pPr>
            <w:r w:rsidRPr="00114D65">
              <w:rPr>
                <w:rFonts w:ascii="Times New Roman" w:hAnsi="Times New Roman" w:cs="Times New Roman"/>
                <w:b/>
                <w:bCs/>
                <w:i/>
                <w:sz w:val="24"/>
                <w:szCs w:val="24"/>
                <w:lang w:val="en-US"/>
              </w:rPr>
              <w:t>Good morning, father!</w:t>
            </w:r>
          </w:p>
          <w:p w:rsidR="00114D65" w:rsidRPr="00114D65" w:rsidRDefault="00114D65" w:rsidP="00114D65">
            <w:pPr>
              <w:jc w:val="center"/>
              <w:rPr>
                <w:rFonts w:ascii="Times New Roman" w:hAnsi="Times New Roman" w:cs="Times New Roman"/>
                <w:b/>
                <w:i/>
                <w:sz w:val="24"/>
                <w:szCs w:val="24"/>
                <w:lang w:val="en-US"/>
              </w:rPr>
            </w:pPr>
            <w:r w:rsidRPr="00114D65">
              <w:rPr>
                <w:rFonts w:ascii="Times New Roman" w:hAnsi="Times New Roman" w:cs="Times New Roman"/>
                <w:b/>
                <w:bCs/>
                <w:i/>
                <w:sz w:val="24"/>
                <w:szCs w:val="24"/>
                <w:lang w:val="en-US"/>
              </w:rPr>
              <w:t>Good morning, mother!</w:t>
            </w:r>
            <w:r w:rsidRPr="00114D65">
              <w:rPr>
                <w:rFonts w:ascii="Times New Roman" w:hAnsi="Times New Roman" w:cs="Times New Roman"/>
                <w:b/>
                <w:bCs/>
                <w:i/>
                <w:sz w:val="24"/>
                <w:szCs w:val="24"/>
                <w:lang w:val="en-US"/>
              </w:rPr>
              <w:br/>
              <w:t>Kiss your little son!</w:t>
            </w:r>
            <w:r w:rsidRPr="00114D65">
              <w:rPr>
                <w:rFonts w:ascii="Times New Roman" w:hAnsi="Times New Roman" w:cs="Times New Roman"/>
                <w:b/>
                <w:bCs/>
                <w:i/>
                <w:sz w:val="24"/>
                <w:szCs w:val="24"/>
                <w:lang w:val="en-US"/>
              </w:rPr>
              <w:br/>
              <w:t>Good morning, sister!</w:t>
            </w:r>
          </w:p>
          <w:p w:rsidR="00F943BF" w:rsidRPr="000D78D2" w:rsidRDefault="00114D65" w:rsidP="00114D65">
            <w:pPr>
              <w:pStyle w:val="Default"/>
              <w:jc w:val="center"/>
              <w:rPr>
                <w:i/>
                <w:sz w:val="20"/>
                <w:szCs w:val="20"/>
              </w:rPr>
            </w:pPr>
            <w:r w:rsidRPr="00114D65">
              <w:rPr>
                <w:b/>
                <w:bCs/>
                <w:i/>
                <w:lang w:val="en-US"/>
              </w:rPr>
              <w:t>Good morning, brother!</w:t>
            </w:r>
            <w:r w:rsidRPr="00114D65">
              <w:rPr>
                <w:b/>
                <w:bCs/>
                <w:i/>
                <w:lang w:val="en-US"/>
              </w:rPr>
              <w:br/>
              <w:t>Good morning, everyone!</w:t>
            </w:r>
          </w:p>
        </w:tc>
        <w:tc>
          <w:tcPr>
            <w:tcW w:w="3080" w:type="dxa"/>
          </w:tcPr>
          <w:p w:rsidR="00E91C04" w:rsidRPr="00E91C04" w:rsidRDefault="00E91C04" w:rsidP="00E91C04">
            <w:pPr>
              <w:jc w:val="both"/>
              <w:rPr>
                <w:rFonts w:ascii="Times New Roman" w:hAnsi="Times New Roman" w:cs="Times New Roman"/>
                <w:sz w:val="20"/>
                <w:szCs w:val="20"/>
              </w:rPr>
            </w:pPr>
            <w:proofErr w:type="gramStart"/>
            <w:r w:rsidRPr="00E91C04">
              <w:rPr>
                <w:rFonts w:ascii="Times New Roman" w:hAnsi="Times New Roman" w:cs="Times New Roman"/>
                <w:b/>
                <w:sz w:val="20"/>
                <w:szCs w:val="20"/>
              </w:rPr>
              <w:t>Регулятивные:</w:t>
            </w:r>
            <w:r w:rsidRPr="00E91C04">
              <w:rPr>
                <w:rFonts w:ascii="Times New Roman" w:hAnsi="Times New Roman" w:cs="Times New Roman"/>
                <w:sz w:val="20"/>
                <w:szCs w:val="20"/>
              </w:rPr>
              <w:t xml:space="preserve"> целеполагание как постановка учебной задачи,</w:t>
            </w:r>
            <w:proofErr w:type="gramEnd"/>
          </w:p>
          <w:p w:rsidR="00E91C04" w:rsidRPr="00E91C04" w:rsidRDefault="00E91C04" w:rsidP="00E91C04">
            <w:pPr>
              <w:jc w:val="both"/>
              <w:rPr>
                <w:rFonts w:ascii="Times New Roman" w:hAnsi="Times New Roman" w:cs="Times New Roman"/>
                <w:sz w:val="20"/>
                <w:szCs w:val="20"/>
              </w:rPr>
            </w:pPr>
            <w:r w:rsidRPr="00E91C04">
              <w:rPr>
                <w:rFonts w:ascii="Times New Roman" w:hAnsi="Times New Roman" w:cs="Times New Roman"/>
                <w:sz w:val="20"/>
                <w:szCs w:val="20"/>
              </w:rPr>
              <w:t>планирование, прогнозирование.</w:t>
            </w:r>
          </w:p>
          <w:p w:rsidR="00E91C04" w:rsidRPr="00E91C04" w:rsidRDefault="00E91C04" w:rsidP="00E91C04">
            <w:pPr>
              <w:jc w:val="both"/>
              <w:rPr>
                <w:rFonts w:ascii="Times New Roman" w:hAnsi="Times New Roman" w:cs="Times New Roman"/>
                <w:sz w:val="20"/>
                <w:szCs w:val="20"/>
              </w:rPr>
            </w:pPr>
            <w:r w:rsidRPr="00E91C04">
              <w:rPr>
                <w:rFonts w:ascii="Times New Roman" w:hAnsi="Times New Roman" w:cs="Times New Roman"/>
                <w:b/>
                <w:sz w:val="20"/>
                <w:szCs w:val="20"/>
              </w:rPr>
              <w:t>Познавательные:</w:t>
            </w:r>
          </w:p>
          <w:p w:rsidR="00E91C04" w:rsidRPr="00E91C04" w:rsidRDefault="00E91C04" w:rsidP="00E91C04">
            <w:pPr>
              <w:jc w:val="both"/>
              <w:rPr>
                <w:rFonts w:ascii="Times New Roman" w:hAnsi="Times New Roman" w:cs="Times New Roman"/>
                <w:sz w:val="20"/>
                <w:szCs w:val="20"/>
                <w:u w:val="single"/>
              </w:rPr>
            </w:pPr>
            <w:r w:rsidRPr="00E91C04">
              <w:rPr>
                <w:rFonts w:ascii="Times New Roman" w:hAnsi="Times New Roman" w:cs="Times New Roman"/>
                <w:i/>
                <w:sz w:val="20"/>
                <w:szCs w:val="20"/>
              </w:rPr>
              <w:t>общеучебные:</w:t>
            </w:r>
            <w:r w:rsidRPr="00E91C04">
              <w:rPr>
                <w:rFonts w:ascii="Times New Roman" w:hAnsi="Times New Roman" w:cs="Times New Roman"/>
                <w:sz w:val="20"/>
                <w:szCs w:val="20"/>
              </w:rPr>
              <w:t xml:space="preserve"> знаково-символические – моделирование;</w:t>
            </w:r>
          </w:p>
          <w:p w:rsidR="00ED5ED3" w:rsidRPr="000D78D2" w:rsidRDefault="00E91C04" w:rsidP="00114D65">
            <w:pPr>
              <w:jc w:val="both"/>
              <w:rPr>
                <w:rFonts w:ascii="Times New Roman" w:hAnsi="Times New Roman" w:cs="Times New Roman"/>
                <w:b/>
                <w:sz w:val="20"/>
                <w:szCs w:val="20"/>
              </w:rPr>
            </w:pPr>
            <w:r w:rsidRPr="00E91C04">
              <w:rPr>
                <w:rFonts w:ascii="Times New Roman" w:hAnsi="Times New Roman" w:cs="Times New Roman"/>
                <w:sz w:val="20"/>
                <w:szCs w:val="20"/>
              </w:rPr>
              <w:t>выбор наиболее эффективных способов решение задач в зависимости от конкретных условий.</w:t>
            </w:r>
          </w:p>
        </w:tc>
        <w:tc>
          <w:tcPr>
            <w:tcW w:w="2351" w:type="dxa"/>
          </w:tcPr>
          <w:p w:rsidR="00FC5BF8" w:rsidRPr="006C07C9" w:rsidRDefault="002C7369" w:rsidP="00847A5B">
            <w:pPr>
              <w:pStyle w:val="Default"/>
              <w:jc w:val="both"/>
              <w:rPr>
                <w:b/>
                <w:i/>
                <w:sz w:val="20"/>
                <w:szCs w:val="20"/>
              </w:rPr>
            </w:pPr>
            <w:r w:rsidRPr="006C07C9">
              <w:rPr>
                <w:b/>
                <w:i/>
                <w:sz w:val="20"/>
                <w:szCs w:val="20"/>
              </w:rPr>
              <w:t xml:space="preserve">Работа </w:t>
            </w:r>
            <w:r w:rsidR="00114D65">
              <w:rPr>
                <w:b/>
                <w:i/>
                <w:sz w:val="20"/>
                <w:szCs w:val="20"/>
              </w:rPr>
              <w:t>со стихотворением</w:t>
            </w:r>
          </w:p>
          <w:p w:rsidR="00497E62" w:rsidRPr="006C07C9" w:rsidRDefault="00497E62" w:rsidP="00847A5B">
            <w:pPr>
              <w:pStyle w:val="Default"/>
              <w:jc w:val="both"/>
              <w:rPr>
                <w:b/>
                <w:i/>
                <w:sz w:val="20"/>
                <w:szCs w:val="20"/>
              </w:rPr>
            </w:pPr>
          </w:p>
          <w:p w:rsidR="00497E62" w:rsidRPr="006C07C9" w:rsidRDefault="00497E62" w:rsidP="00847A5B">
            <w:pPr>
              <w:pStyle w:val="Default"/>
              <w:jc w:val="both"/>
              <w:rPr>
                <w:b/>
                <w:i/>
                <w:sz w:val="20"/>
                <w:szCs w:val="20"/>
              </w:rPr>
            </w:pPr>
          </w:p>
          <w:p w:rsidR="00497E62" w:rsidRPr="006C07C9" w:rsidRDefault="00497E62" w:rsidP="00847A5B">
            <w:pPr>
              <w:pStyle w:val="Default"/>
              <w:jc w:val="both"/>
              <w:rPr>
                <w:b/>
                <w:i/>
                <w:sz w:val="20"/>
                <w:szCs w:val="20"/>
              </w:rPr>
            </w:pPr>
          </w:p>
          <w:p w:rsidR="000C2A61" w:rsidRPr="006C07C9" w:rsidRDefault="000C2A61" w:rsidP="00114D65">
            <w:pPr>
              <w:pStyle w:val="Default"/>
              <w:jc w:val="both"/>
              <w:rPr>
                <w:b/>
                <w:i/>
                <w:sz w:val="20"/>
                <w:szCs w:val="20"/>
              </w:rPr>
            </w:pPr>
          </w:p>
        </w:tc>
      </w:tr>
      <w:tr w:rsidR="000C2A61" w:rsidRPr="004C42CD" w:rsidTr="009509DA">
        <w:trPr>
          <w:cantSplit/>
          <w:trHeight w:val="1315"/>
          <w:jc w:val="center"/>
        </w:trPr>
        <w:tc>
          <w:tcPr>
            <w:tcW w:w="3086" w:type="dxa"/>
          </w:tcPr>
          <w:p w:rsidR="000C2A61" w:rsidRPr="000D78D2" w:rsidRDefault="00F943BF" w:rsidP="006E2CD2">
            <w:pPr>
              <w:pStyle w:val="Default"/>
              <w:numPr>
                <w:ilvl w:val="0"/>
                <w:numId w:val="2"/>
              </w:numPr>
              <w:ind w:left="8" w:firstLine="0"/>
              <w:jc w:val="both"/>
              <w:rPr>
                <w:b/>
                <w:color w:val="auto"/>
                <w:sz w:val="20"/>
                <w:szCs w:val="20"/>
              </w:rPr>
            </w:pPr>
            <w:r>
              <w:rPr>
                <w:b/>
                <w:color w:val="auto"/>
                <w:sz w:val="20"/>
                <w:szCs w:val="20"/>
              </w:rPr>
              <w:lastRenderedPageBreak/>
              <w:t>Закрепление изученного материала.</w:t>
            </w:r>
          </w:p>
        </w:tc>
        <w:tc>
          <w:tcPr>
            <w:tcW w:w="3850" w:type="dxa"/>
          </w:tcPr>
          <w:p w:rsidR="001E3096" w:rsidRPr="00863AC2" w:rsidRDefault="00114D65" w:rsidP="00114D65">
            <w:pPr>
              <w:pStyle w:val="a5"/>
              <w:ind w:left="0" w:firstLine="284"/>
            </w:pPr>
            <w:r w:rsidRPr="00863AC2">
              <w:rPr>
                <w:lang w:val="en-US"/>
              </w:rPr>
              <w:t>Now you should divide into 3 groups of 4 children. I’ll give the first task. It’s a crossword. There you should find 6 words on the topic – Family.</w:t>
            </w:r>
          </w:p>
        </w:tc>
        <w:tc>
          <w:tcPr>
            <w:tcW w:w="3528" w:type="dxa"/>
          </w:tcPr>
          <w:p w:rsidR="00114D65" w:rsidRPr="00114D65" w:rsidRDefault="00114D65" w:rsidP="00114D65">
            <w:pPr>
              <w:rPr>
                <w:rFonts w:ascii="Times New Roman" w:hAnsi="Times New Roman" w:cs="Times New Roman"/>
                <w:sz w:val="24"/>
                <w:szCs w:val="24"/>
                <w:lang w:val="en-US"/>
              </w:rPr>
            </w:pPr>
            <w:r w:rsidRPr="00114D65">
              <w:rPr>
                <w:rFonts w:ascii="Times New Roman" w:hAnsi="Times New Roman" w:cs="Times New Roman"/>
                <w:sz w:val="24"/>
                <w:szCs w:val="24"/>
                <w:lang w:val="en-US"/>
              </w:rPr>
              <w:t>Pupils answer the crossword.</w:t>
            </w:r>
          </w:p>
          <w:p w:rsidR="000C2A61" w:rsidRDefault="000C2A61" w:rsidP="00847A5B">
            <w:pPr>
              <w:pStyle w:val="Default"/>
              <w:jc w:val="both"/>
              <w:rPr>
                <w:sz w:val="20"/>
                <w:szCs w:val="20"/>
                <w:lang w:val="en-US"/>
              </w:rPr>
            </w:pPr>
          </w:p>
          <w:p w:rsidR="004C42CD" w:rsidRPr="00114D65" w:rsidRDefault="00114D65" w:rsidP="00847A5B">
            <w:pPr>
              <w:pStyle w:val="Default"/>
              <w:jc w:val="both"/>
              <w:rPr>
                <w:sz w:val="20"/>
                <w:szCs w:val="20"/>
                <w:lang w:val="en-US"/>
              </w:rPr>
            </w:pPr>
            <w:proofErr w:type="gramStart"/>
            <w:r>
              <w:rPr>
                <w:sz w:val="20"/>
                <w:szCs w:val="20"/>
              </w:rPr>
              <w:t>Обучающиеся</w:t>
            </w:r>
            <w:proofErr w:type="gramEnd"/>
            <w:r w:rsidRPr="00114D65">
              <w:rPr>
                <w:sz w:val="20"/>
                <w:szCs w:val="20"/>
                <w:lang w:val="en-US"/>
              </w:rPr>
              <w:t xml:space="preserve"> </w:t>
            </w:r>
            <w:r>
              <w:rPr>
                <w:sz w:val="20"/>
                <w:szCs w:val="20"/>
              </w:rPr>
              <w:t>разгадывают</w:t>
            </w:r>
            <w:r w:rsidRPr="00114D65">
              <w:rPr>
                <w:sz w:val="20"/>
                <w:szCs w:val="20"/>
                <w:lang w:val="en-US"/>
              </w:rPr>
              <w:t xml:space="preserve"> </w:t>
            </w:r>
            <w:r>
              <w:rPr>
                <w:sz w:val="20"/>
                <w:szCs w:val="20"/>
              </w:rPr>
              <w:t>кроссворд</w:t>
            </w:r>
            <w:r w:rsidRPr="00114D65">
              <w:rPr>
                <w:sz w:val="20"/>
                <w:szCs w:val="20"/>
                <w:lang w:val="en-US"/>
              </w:rPr>
              <w:t>.</w:t>
            </w:r>
          </w:p>
          <w:p w:rsidR="004C42CD" w:rsidRPr="004C42CD" w:rsidRDefault="004C42CD" w:rsidP="004C42CD">
            <w:pPr>
              <w:pStyle w:val="Default"/>
              <w:jc w:val="both"/>
              <w:rPr>
                <w:sz w:val="20"/>
                <w:szCs w:val="20"/>
                <w:lang w:val="en-US"/>
              </w:rPr>
            </w:pPr>
          </w:p>
        </w:tc>
        <w:tc>
          <w:tcPr>
            <w:tcW w:w="3080" w:type="dxa"/>
          </w:tcPr>
          <w:p w:rsidR="002B42E3" w:rsidRPr="002B42E3" w:rsidRDefault="002B42E3" w:rsidP="002B42E3">
            <w:pPr>
              <w:jc w:val="both"/>
              <w:rPr>
                <w:rFonts w:ascii="Times New Roman" w:hAnsi="Times New Roman" w:cs="Times New Roman"/>
                <w:b/>
                <w:sz w:val="20"/>
                <w:szCs w:val="20"/>
              </w:rPr>
            </w:pPr>
            <w:r w:rsidRPr="002B42E3">
              <w:rPr>
                <w:rFonts w:ascii="Times New Roman" w:hAnsi="Times New Roman" w:cs="Times New Roman"/>
                <w:b/>
                <w:sz w:val="20"/>
                <w:szCs w:val="20"/>
              </w:rPr>
              <w:t>Коммуникативные:</w:t>
            </w:r>
          </w:p>
          <w:p w:rsidR="002B42E3" w:rsidRPr="002B42E3" w:rsidRDefault="002B42E3" w:rsidP="002B42E3">
            <w:pPr>
              <w:jc w:val="both"/>
              <w:rPr>
                <w:rFonts w:ascii="Times New Roman" w:hAnsi="Times New Roman" w:cs="Times New Roman"/>
                <w:sz w:val="20"/>
                <w:szCs w:val="20"/>
              </w:rPr>
            </w:pPr>
            <w:r w:rsidRPr="002B42E3">
              <w:rPr>
                <w:rFonts w:ascii="Times New Roman" w:hAnsi="Times New Roman" w:cs="Times New Roman"/>
                <w:sz w:val="20"/>
                <w:szCs w:val="20"/>
              </w:rPr>
              <w:t xml:space="preserve">управление поведением партнера; </w:t>
            </w:r>
          </w:p>
          <w:p w:rsidR="000C2A61" w:rsidRPr="00A06648" w:rsidRDefault="002B42E3" w:rsidP="002B42E3">
            <w:pPr>
              <w:jc w:val="both"/>
              <w:rPr>
                <w:rFonts w:ascii="Times New Roman" w:hAnsi="Times New Roman" w:cs="Times New Roman"/>
                <w:b/>
                <w:sz w:val="20"/>
                <w:szCs w:val="20"/>
              </w:rPr>
            </w:pPr>
            <w:r w:rsidRPr="002B42E3">
              <w:rPr>
                <w:rFonts w:ascii="Times New Roman" w:hAnsi="Times New Roman" w:cs="Times New Roman"/>
                <w:sz w:val="20"/>
                <w:szCs w:val="20"/>
              </w:rPr>
              <w:t>умение выражать свои мысли.</w:t>
            </w:r>
          </w:p>
        </w:tc>
        <w:tc>
          <w:tcPr>
            <w:tcW w:w="2351" w:type="dxa"/>
          </w:tcPr>
          <w:p w:rsidR="000C2A61" w:rsidRPr="00114D65" w:rsidRDefault="00114D65" w:rsidP="00847A5B">
            <w:pPr>
              <w:pStyle w:val="Default"/>
              <w:jc w:val="both"/>
              <w:rPr>
                <w:b/>
                <w:i/>
                <w:sz w:val="20"/>
                <w:szCs w:val="20"/>
              </w:rPr>
            </w:pPr>
            <w:r w:rsidRPr="00114D65">
              <w:rPr>
                <w:b/>
                <w:i/>
                <w:sz w:val="20"/>
                <w:szCs w:val="20"/>
              </w:rPr>
              <w:t>Работа с кроссвордом</w:t>
            </w:r>
          </w:p>
        </w:tc>
      </w:tr>
      <w:tr w:rsidR="003A6538" w:rsidRPr="003A6538" w:rsidTr="009509DA">
        <w:trPr>
          <w:cantSplit/>
          <w:trHeight w:val="1315"/>
          <w:jc w:val="center"/>
        </w:trPr>
        <w:tc>
          <w:tcPr>
            <w:tcW w:w="3086" w:type="dxa"/>
          </w:tcPr>
          <w:p w:rsidR="003A6538" w:rsidRDefault="003A6538" w:rsidP="00114D65">
            <w:pPr>
              <w:pStyle w:val="Default"/>
              <w:jc w:val="both"/>
              <w:rPr>
                <w:b/>
                <w:color w:val="auto"/>
                <w:sz w:val="20"/>
                <w:szCs w:val="20"/>
              </w:rPr>
            </w:pPr>
          </w:p>
        </w:tc>
        <w:tc>
          <w:tcPr>
            <w:tcW w:w="3850" w:type="dxa"/>
          </w:tcPr>
          <w:p w:rsidR="00114D65" w:rsidRPr="00863AC2" w:rsidRDefault="00114D65" w:rsidP="00114D65">
            <w:pPr>
              <w:pStyle w:val="a5"/>
              <w:ind w:left="0" w:firstLine="284"/>
              <w:rPr>
                <w:lang w:val="en-US"/>
              </w:rPr>
            </w:pPr>
            <w:r w:rsidRPr="00863AC2">
              <w:rPr>
                <w:lang w:val="en-US"/>
              </w:rPr>
              <w:t xml:space="preserve">Look at the </w:t>
            </w:r>
            <w:proofErr w:type="gramStart"/>
            <w:r w:rsidRPr="00863AC2">
              <w:rPr>
                <w:lang w:val="en-US"/>
              </w:rPr>
              <w:t>board,</w:t>
            </w:r>
            <w:proofErr w:type="gramEnd"/>
            <w:r w:rsidRPr="00863AC2">
              <w:rPr>
                <w:lang w:val="en-US"/>
              </w:rPr>
              <w:t xml:space="preserve"> there you can see the presentation, about what?</w:t>
            </w:r>
          </w:p>
          <w:p w:rsidR="00114D65" w:rsidRPr="00863AC2" w:rsidRDefault="00114D65" w:rsidP="00114D65">
            <w:pPr>
              <w:pStyle w:val="a5"/>
              <w:ind w:left="0" w:firstLine="284"/>
              <w:rPr>
                <w:lang w:val="en-US"/>
              </w:rPr>
            </w:pPr>
            <w:r w:rsidRPr="00863AC2">
              <w:rPr>
                <w:lang w:val="en-US"/>
              </w:rPr>
              <w:t>Yes, you’re right. Let’s answer to the questions.</w:t>
            </w:r>
          </w:p>
          <w:p w:rsidR="00DD7568" w:rsidRPr="00863AC2" w:rsidRDefault="00DD7568" w:rsidP="00D67A12">
            <w:pPr>
              <w:pStyle w:val="Default"/>
              <w:jc w:val="both"/>
              <w:rPr>
                <w:color w:val="auto"/>
                <w:sz w:val="20"/>
                <w:szCs w:val="20"/>
              </w:rPr>
            </w:pPr>
          </w:p>
          <w:p w:rsidR="00863AC2" w:rsidRPr="00863AC2" w:rsidRDefault="00863AC2" w:rsidP="00D67A12">
            <w:pPr>
              <w:pStyle w:val="Default"/>
              <w:jc w:val="both"/>
              <w:rPr>
                <w:color w:val="auto"/>
                <w:sz w:val="20"/>
                <w:szCs w:val="20"/>
              </w:rPr>
            </w:pPr>
          </w:p>
          <w:p w:rsidR="00863AC2" w:rsidRPr="00863AC2" w:rsidRDefault="00863AC2" w:rsidP="00D67A12">
            <w:pPr>
              <w:pStyle w:val="Default"/>
              <w:jc w:val="both"/>
              <w:rPr>
                <w:color w:val="auto"/>
                <w:sz w:val="20"/>
                <w:szCs w:val="20"/>
                <w:lang w:val="en-US"/>
              </w:rPr>
            </w:pPr>
            <w:r w:rsidRPr="00863AC2">
              <w:rPr>
                <w:lang w:val="en-US"/>
              </w:rPr>
              <w:t xml:space="preserve">     Then, look at the </w:t>
            </w:r>
            <w:proofErr w:type="gramStart"/>
            <w:r w:rsidRPr="00863AC2">
              <w:rPr>
                <w:lang w:val="en-US"/>
              </w:rPr>
              <w:t>blackboard,</w:t>
            </w:r>
            <w:proofErr w:type="gramEnd"/>
            <w:r w:rsidRPr="00863AC2">
              <w:rPr>
                <w:lang w:val="en-US"/>
              </w:rPr>
              <w:t xml:space="preserve"> there you can see words in a wrong way. Now you should make up sentences using these words. Please, come to the board one by one to make the sentences</w:t>
            </w:r>
          </w:p>
        </w:tc>
        <w:tc>
          <w:tcPr>
            <w:tcW w:w="3528" w:type="dxa"/>
          </w:tcPr>
          <w:p w:rsidR="00863AC2" w:rsidRPr="00863AC2" w:rsidRDefault="00863AC2" w:rsidP="00863AC2">
            <w:pPr>
              <w:rPr>
                <w:rFonts w:ascii="Times New Roman" w:hAnsi="Times New Roman" w:cs="Times New Roman"/>
                <w:sz w:val="24"/>
                <w:szCs w:val="24"/>
                <w:lang w:val="en-US"/>
              </w:rPr>
            </w:pPr>
            <w:r w:rsidRPr="00D72427">
              <w:rPr>
                <w:sz w:val="24"/>
                <w:szCs w:val="24"/>
                <w:lang w:val="en-US"/>
              </w:rPr>
              <w:t>-</w:t>
            </w:r>
            <w:r w:rsidRPr="00863AC2">
              <w:rPr>
                <w:rFonts w:ascii="Times New Roman" w:hAnsi="Times New Roman" w:cs="Times New Roman"/>
                <w:sz w:val="24"/>
                <w:szCs w:val="24"/>
                <w:lang w:val="en-US"/>
              </w:rPr>
              <w:t>the verb “Can”</w:t>
            </w:r>
          </w:p>
          <w:p w:rsidR="00863AC2" w:rsidRPr="00863AC2" w:rsidRDefault="00863AC2" w:rsidP="00863AC2">
            <w:pPr>
              <w:rPr>
                <w:rFonts w:ascii="Times New Roman" w:hAnsi="Times New Roman" w:cs="Times New Roman"/>
                <w:sz w:val="24"/>
                <w:szCs w:val="24"/>
                <w:lang w:val="en-US"/>
              </w:rPr>
            </w:pPr>
            <w:r w:rsidRPr="00863AC2">
              <w:rPr>
                <w:rFonts w:ascii="Times New Roman" w:hAnsi="Times New Roman" w:cs="Times New Roman"/>
                <w:sz w:val="24"/>
                <w:szCs w:val="24"/>
                <w:lang w:val="en-US"/>
              </w:rPr>
              <w:t>Children answer to the questions. “Dogs can’t fly”; “Bears can’t sing”; “Monkeys can climb”.</w:t>
            </w:r>
          </w:p>
          <w:p w:rsidR="00863AC2" w:rsidRPr="00863AC2" w:rsidRDefault="00863AC2" w:rsidP="00863AC2">
            <w:pPr>
              <w:rPr>
                <w:rFonts w:ascii="Times New Roman" w:hAnsi="Times New Roman" w:cs="Times New Roman"/>
                <w:sz w:val="24"/>
                <w:szCs w:val="24"/>
                <w:lang w:val="en-US"/>
              </w:rPr>
            </w:pPr>
            <w:r w:rsidRPr="00863AC2">
              <w:rPr>
                <w:rFonts w:ascii="Times New Roman" w:hAnsi="Times New Roman" w:cs="Times New Roman"/>
                <w:sz w:val="24"/>
                <w:szCs w:val="24"/>
                <w:lang w:val="en-US"/>
              </w:rPr>
              <w:t>Pupils answer what they can\can’t do.</w:t>
            </w:r>
          </w:p>
          <w:p w:rsidR="00863AC2" w:rsidRPr="00863AC2" w:rsidRDefault="00863AC2" w:rsidP="00863AC2">
            <w:pPr>
              <w:rPr>
                <w:rFonts w:ascii="Times New Roman" w:hAnsi="Times New Roman" w:cs="Times New Roman"/>
                <w:sz w:val="24"/>
                <w:szCs w:val="24"/>
                <w:lang w:val="en-US"/>
              </w:rPr>
            </w:pPr>
            <w:r w:rsidRPr="00863AC2">
              <w:rPr>
                <w:rFonts w:ascii="Times New Roman" w:hAnsi="Times New Roman" w:cs="Times New Roman"/>
                <w:sz w:val="24"/>
                <w:szCs w:val="24"/>
                <w:lang w:val="en-US"/>
              </w:rPr>
              <w:t>Children make up the sentences.</w:t>
            </w:r>
          </w:p>
          <w:p w:rsidR="00863AC2" w:rsidRPr="00863AC2" w:rsidRDefault="00863AC2" w:rsidP="00863AC2">
            <w:pPr>
              <w:pStyle w:val="a5"/>
              <w:numPr>
                <w:ilvl w:val="0"/>
                <w:numId w:val="8"/>
              </w:numPr>
              <w:shd w:val="clear" w:color="auto" w:fill="FFFFFF"/>
              <w:ind w:left="270"/>
              <w:jc w:val="both"/>
              <w:rPr>
                <w:sz w:val="20"/>
                <w:szCs w:val="20"/>
                <w:lang w:val="en-US"/>
              </w:rPr>
            </w:pPr>
            <w:r w:rsidRPr="00863AC2">
              <w:rPr>
                <w:sz w:val="20"/>
                <w:szCs w:val="20"/>
                <w:lang w:val="en-US"/>
              </w:rPr>
              <w:t>can\dance.\She</w:t>
            </w:r>
          </w:p>
          <w:p w:rsidR="00863AC2" w:rsidRPr="00863AC2" w:rsidRDefault="00863AC2" w:rsidP="00863AC2">
            <w:pPr>
              <w:pStyle w:val="a5"/>
              <w:numPr>
                <w:ilvl w:val="0"/>
                <w:numId w:val="8"/>
              </w:numPr>
              <w:shd w:val="clear" w:color="auto" w:fill="FFFFFF"/>
              <w:ind w:left="270"/>
              <w:jc w:val="both"/>
              <w:rPr>
                <w:sz w:val="20"/>
                <w:szCs w:val="20"/>
                <w:lang w:val="en-US"/>
              </w:rPr>
            </w:pPr>
            <w:r w:rsidRPr="00863AC2">
              <w:rPr>
                <w:sz w:val="20"/>
                <w:szCs w:val="20"/>
                <w:lang w:val="en-US"/>
              </w:rPr>
              <w:t>piano.\can’t\We\the\play</w:t>
            </w:r>
          </w:p>
          <w:p w:rsidR="00863AC2" w:rsidRPr="00863AC2" w:rsidRDefault="00863AC2" w:rsidP="00863AC2">
            <w:pPr>
              <w:pStyle w:val="a5"/>
              <w:numPr>
                <w:ilvl w:val="0"/>
                <w:numId w:val="8"/>
              </w:numPr>
              <w:shd w:val="clear" w:color="auto" w:fill="FFFFFF"/>
              <w:ind w:left="270"/>
              <w:jc w:val="both"/>
              <w:rPr>
                <w:sz w:val="20"/>
                <w:szCs w:val="20"/>
                <w:lang w:val="en-US"/>
              </w:rPr>
            </w:pPr>
            <w:r w:rsidRPr="00863AC2">
              <w:rPr>
                <w:sz w:val="20"/>
                <w:szCs w:val="20"/>
                <w:lang w:val="en-US"/>
              </w:rPr>
              <w:t>Ann\football.\and\can\Tom\play</w:t>
            </w:r>
          </w:p>
          <w:p w:rsidR="00863AC2" w:rsidRPr="00863AC2" w:rsidRDefault="00863AC2" w:rsidP="00863AC2">
            <w:pPr>
              <w:pStyle w:val="a5"/>
              <w:numPr>
                <w:ilvl w:val="0"/>
                <w:numId w:val="8"/>
              </w:numPr>
              <w:shd w:val="clear" w:color="auto" w:fill="FFFFFF"/>
              <w:ind w:left="270"/>
              <w:jc w:val="both"/>
              <w:rPr>
                <w:sz w:val="20"/>
                <w:szCs w:val="20"/>
                <w:lang w:val="en-US"/>
              </w:rPr>
            </w:pPr>
            <w:r w:rsidRPr="00863AC2">
              <w:rPr>
                <w:sz w:val="20"/>
                <w:szCs w:val="20"/>
                <w:lang w:val="en-US"/>
              </w:rPr>
              <w:t>ride\Can\a\they\bike?</w:t>
            </w:r>
          </w:p>
          <w:p w:rsidR="00863AC2" w:rsidRPr="00863AC2" w:rsidRDefault="00863AC2" w:rsidP="00863AC2">
            <w:pPr>
              <w:pStyle w:val="a5"/>
              <w:numPr>
                <w:ilvl w:val="0"/>
                <w:numId w:val="8"/>
              </w:numPr>
              <w:shd w:val="clear" w:color="auto" w:fill="FFFFFF"/>
              <w:ind w:left="270"/>
              <w:jc w:val="both"/>
              <w:rPr>
                <w:sz w:val="20"/>
                <w:szCs w:val="20"/>
                <w:lang w:val="en-US"/>
              </w:rPr>
            </w:pPr>
            <w:r w:rsidRPr="00863AC2">
              <w:rPr>
                <w:sz w:val="20"/>
                <w:szCs w:val="20"/>
                <w:lang w:val="en-US"/>
              </w:rPr>
              <w:t>play\Maria\drums?\the\Can</w:t>
            </w:r>
          </w:p>
          <w:p w:rsidR="002F41D9" w:rsidRPr="00114D65" w:rsidRDefault="00863AC2" w:rsidP="00863AC2">
            <w:pPr>
              <w:pStyle w:val="a5"/>
              <w:numPr>
                <w:ilvl w:val="0"/>
                <w:numId w:val="8"/>
              </w:numPr>
              <w:shd w:val="clear" w:color="auto" w:fill="FFFFFF"/>
              <w:ind w:left="270"/>
              <w:jc w:val="both"/>
              <w:rPr>
                <w:sz w:val="20"/>
                <w:szCs w:val="20"/>
                <w:lang w:val="en-US"/>
              </w:rPr>
            </w:pPr>
            <w:r w:rsidRPr="00863AC2">
              <w:rPr>
                <w:bCs/>
                <w:sz w:val="20"/>
                <w:szCs w:val="20"/>
                <w:lang w:val="en-US"/>
              </w:rPr>
              <w:t>play   \ he  \  but \  football  \  can \   can`t \   Tom \  sing</w:t>
            </w:r>
          </w:p>
        </w:tc>
        <w:tc>
          <w:tcPr>
            <w:tcW w:w="3080" w:type="dxa"/>
          </w:tcPr>
          <w:p w:rsidR="00A316EF" w:rsidRPr="00A316EF" w:rsidRDefault="00A316EF" w:rsidP="00A316EF">
            <w:pPr>
              <w:jc w:val="both"/>
              <w:rPr>
                <w:rFonts w:ascii="Times New Roman" w:hAnsi="Times New Roman" w:cs="Times New Roman"/>
                <w:sz w:val="20"/>
                <w:szCs w:val="20"/>
              </w:rPr>
            </w:pPr>
            <w:r w:rsidRPr="00A316EF">
              <w:rPr>
                <w:rFonts w:ascii="Times New Roman" w:hAnsi="Times New Roman" w:cs="Times New Roman"/>
                <w:b/>
                <w:sz w:val="20"/>
                <w:szCs w:val="20"/>
              </w:rPr>
              <w:t>Регулятивные:</w:t>
            </w:r>
            <w:r w:rsidRPr="00A316EF">
              <w:rPr>
                <w:rFonts w:ascii="Times New Roman" w:hAnsi="Times New Roman" w:cs="Times New Roman"/>
                <w:sz w:val="20"/>
                <w:szCs w:val="20"/>
              </w:rPr>
              <w:t xml:space="preserve"> контроль в</w:t>
            </w:r>
            <w:r w:rsidRPr="002302C4">
              <w:t xml:space="preserve"> </w:t>
            </w:r>
            <w:r w:rsidRPr="00A316EF">
              <w:rPr>
                <w:rFonts w:ascii="Times New Roman" w:hAnsi="Times New Roman" w:cs="Times New Roman"/>
                <w:sz w:val="20"/>
                <w:szCs w:val="20"/>
              </w:rPr>
              <w:t>форме сличения способа действия и его результата с заданным эталоном</w:t>
            </w:r>
            <w:proofErr w:type="gramStart"/>
            <w:r w:rsidRPr="00A316EF">
              <w:rPr>
                <w:rFonts w:ascii="Times New Roman" w:hAnsi="Times New Roman" w:cs="Times New Roman"/>
                <w:sz w:val="20"/>
                <w:szCs w:val="20"/>
              </w:rPr>
              <w:t xml:space="preserve">;, </w:t>
            </w:r>
            <w:proofErr w:type="gramEnd"/>
            <w:r w:rsidRPr="00A316EF">
              <w:rPr>
                <w:rFonts w:ascii="Times New Roman" w:hAnsi="Times New Roman" w:cs="Times New Roman"/>
                <w:sz w:val="20"/>
                <w:szCs w:val="20"/>
              </w:rPr>
              <w:t>коррекция; оценка – оценивание качества и уровня усвоения; коррекция.</w:t>
            </w:r>
          </w:p>
          <w:p w:rsidR="00A316EF" w:rsidRPr="00A316EF" w:rsidRDefault="00A316EF" w:rsidP="00A316EF">
            <w:pPr>
              <w:jc w:val="both"/>
              <w:rPr>
                <w:rFonts w:ascii="Times New Roman" w:hAnsi="Times New Roman" w:cs="Times New Roman"/>
                <w:sz w:val="20"/>
                <w:szCs w:val="20"/>
              </w:rPr>
            </w:pPr>
            <w:r w:rsidRPr="00A316EF">
              <w:rPr>
                <w:rFonts w:ascii="Times New Roman" w:hAnsi="Times New Roman" w:cs="Times New Roman"/>
                <w:b/>
                <w:bCs/>
                <w:sz w:val="20"/>
                <w:szCs w:val="20"/>
              </w:rPr>
              <w:t>Познавательные:</w:t>
            </w:r>
            <w:r w:rsidRPr="00A316EF">
              <w:rPr>
                <w:rFonts w:ascii="Times New Roman" w:hAnsi="Times New Roman" w:cs="Times New Roman"/>
                <w:sz w:val="20"/>
                <w:szCs w:val="20"/>
              </w:rPr>
              <w:t xml:space="preserve"> </w:t>
            </w:r>
          </w:p>
          <w:p w:rsidR="003A6538" w:rsidRPr="003A6538" w:rsidRDefault="00A316EF" w:rsidP="00A316EF">
            <w:pPr>
              <w:pStyle w:val="a4"/>
              <w:jc w:val="both"/>
              <w:rPr>
                <w:rFonts w:ascii="Times New Roman" w:hAnsi="Times New Roman"/>
                <w:b/>
                <w:sz w:val="20"/>
                <w:szCs w:val="20"/>
              </w:rPr>
            </w:pPr>
            <w:r w:rsidRPr="00A316EF">
              <w:rPr>
                <w:rFonts w:ascii="Times New Roman" w:hAnsi="Times New Roman"/>
                <w:i/>
                <w:iCs/>
                <w:sz w:val="20"/>
                <w:szCs w:val="20"/>
                <w:u w:val="single"/>
              </w:rPr>
              <w:t>общеучебные</w:t>
            </w:r>
            <w:r w:rsidRPr="00A316EF">
              <w:rPr>
                <w:rFonts w:ascii="Times New Roman" w:hAnsi="Times New Roman"/>
                <w:sz w:val="20"/>
                <w:szCs w:val="20"/>
                <w:u w:val="single"/>
              </w:rPr>
              <w:t>:</w:t>
            </w:r>
            <w:r w:rsidRPr="00A316EF">
              <w:rPr>
                <w:rFonts w:ascii="Times New Roman" w:hAnsi="Times New Roman"/>
                <w:sz w:val="20"/>
                <w:szCs w:val="20"/>
              </w:rPr>
              <w:t xml:space="preserve"> умение осознанно и произвольно строить речевое высказывание</w:t>
            </w:r>
          </w:p>
        </w:tc>
        <w:tc>
          <w:tcPr>
            <w:tcW w:w="2351" w:type="dxa"/>
          </w:tcPr>
          <w:p w:rsidR="003A6538" w:rsidRDefault="00114D65" w:rsidP="00847A5B">
            <w:pPr>
              <w:pStyle w:val="Default"/>
              <w:jc w:val="both"/>
              <w:rPr>
                <w:b/>
                <w:i/>
                <w:sz w:val="20"/>
                <w:szCs w:val="20"/>
              </w:rPr>
            </w:pPr>
            <w:r w:rsidRPr="00114D65">
              <w:rPr>
                <w:b/>
                <w:i/>
                <w:sz w:val="20"/>
                <w:szCs w:val="20"/>
              </w:rPr>
              <w:t>Работа с</w:t>
            </w:r>
            <w:r>
              <w:rPr>
                <w:b/>
                <w:i/>
                <w:sz w:val="20"/>
                <w:szCs w:val="20"/>
                <w:lang w:val="en-US"/>
              </w:rPr>
              <w:t xml:space="preserve"> </w:t>
            </w:r>
            <w:r w:rsidR="00863AC2">
              <w:rPr>
                <w:b/>
                <w:i/>
                <w:sz w:val="20"/>
                <w:szCs w:val="20"/>
                <w:lang w:val="en-US"/>
              </w:rPr>
              <w:t>презентацие</w:t>
            </w:r>
            <w:r>
              <w:rPr>
                <w:b/>
                <w:i/>
                <w:sz w:val="20"/>
                <w:szCs w:val="20"/>
                <w:lang w:val="en-US"/>
              </w:rPr>
              <w:t>й</w:t>
            </w:r>
          </w:p>
          <w:p w:rsidR="00863AC2" w:rsidRDefault="00863AC2" w:rsidP="00847A5B">
            <w:pPr>
              <w:pStyle w:val="Default"/>
              <w:jc w:val="both"/>
              <w:rPr>
                <w:b/>
                <w:i/>
                <w:sz w:val="20"/>
                <w:szCs w:val="20"/>
              </w:rPr>
            </w:pPr>
          </w:p>
          <w:p w:rsidR="00863AC2" w:rsidRDefault="00863AC2" w:rsidP="00847A5B">
            <w:pPr>
              <w:pStyle w:val="Default"/>
              <w:jc w:val="both"/>
              <w:rPr>
                <w:b/>
                <w:i/>
                <w:sz w:val="20"/>
                <w:szCs w:val="20"/>
              </w:rPr>
            </w:pPr>
          </w:p>
          <w:p w:rsidR="00863AC2" w:rsidRDefault="00863AC2" w:rsidP="00847A5B">
            <w:pPr>
              <w:pStyle w:val="Default"/>
              <w:jc w:val="both"/>
              <w:rPr>
                <w:b/>
                <w:i/>
                <w:sz w:val="20"/>
                <w:szCs w:val="20"/>
              </w:rPr>
            </w:pPr>
          </w:p>
          <w:p w:rsidR="00863AC2" w:rsidRDefault="00863AC2" w:rsidP="00847A5B">
            <w:pPr>
              <w:pStyle w:val="Default"/>
              <w:jc w:val="both"/>
              <w:rPr>
                <w:b/>
                <w:i/>
                <w:sz w:val="20"/>
                <w:szCs w:val="20"/>
              </w:rPr>
            </w:pPr>
          </w:p>
          <w:p w:rsidR="00863AC2" w:rsidRDefault="00863AC2" w:rsidP="00847A5B">
            <w:pPr>
              <w:pStyle w:val="Default"/>
              <w:jc w:val="both"/>
              <w:rPr>
                <w:b/>
                <w:i/>
                <w:sz w:val="20"/>
                <w:szCs w:val="20"/>
              </w:rPr>
            </w:pPr>
          </w:p>
          <w:p w:rsidR="00863AC2" w:rsidRDefault="00863AC2" w:rsidP="00847A5B">
            <w:pPr>
              <w:pStyle w:val="Default"/>
              <w:jc w:val="both"/>
              <w:rPr>
                <w:b/>
                <w:i/>
                <w:sz w:val="20"/>
                <w:szCs w:val="20"/>
              </w:rPr>
            </w:pPr>
          </w:p>
          <w:p w:rsidR="00863AC2" w:rsidRPr="00863AC2" w:rsidRDefault="00863AC2" w:rsidP="00863AC2">
            <w:pPr>
              <w:pStyle w:val="Default"/>
              <w:jc w:val="both"/>
              <w:rPr>
                <w:b/>
                <w:i/>
                <w:sz w:val="20"/>
                <w:szCs w:val="20"/>
              </w:rPr>
            </w:pPr>
            <w:r>
              <w:rPr>
                <w:b/>
                <w:i/>
                <w:sz w:val="20"/>
                <w:szCs w:val="20"/>
              </w:rPr>
              <w:t>Построение предложений из слов.</w:t>
            </w:r>
          </w:p>
        </w:tc>
      </w:tr>
      <w:tr w:rsidR="006E2CD2" w:rsidRPr="007C3B3A" w:rsidTr="009509DA">
        <w:trPr>
          <w:cantSplit/>
          <w:trHeight w:val="1315"/>
          <w:jc w:val="center"/>
        </w:trPr>
        <w:tc>
          <w:tcPr>
            <w:tcW w:w="3086" w:type="dxa"/>
          </w:tcPr>
          <w:p w:rsidR="006E2CD2" w:rsidRDefault="006E2CD2" w:rsidP="006E2CD2">
            <w:pPr>
              <w:pStyle w:val="Default"/>
              <w:numPr>
                <w:ilvl w:val="0"/>
                <w:numId w:val="2"/>
              </w:numPr>
              <w:ind w:left="8" w:firstLine="0"/>
              <w:jc w:val="both"/>
              <w:rPr>
                <w:b/>
                <w:color w:val="auto"/>
                <w:sz w:val="20"/>
                <w:szCs w:val="20"/>
              </w:rPr>
            </w:pPr>
            <w:r>
              <w:rPr>
                <w:b/>
                <w:color w:val="auto"/>
                <w:sz w:val="20"/>
                <w:szCs w:val="20"/>
              </w:rPr>
              <w:t>Закрепление изученного материала.</w:t>
            </w:r>
          </w:p>
        </w:tc>
        <w:tc>
          <w:tcPr>
            <w:tcW w:w="3850" w:type="dxa"/>
          </w:tcPr>
          <w:p w:rsidR="0022742F" w:rsidRPr="00863AC2" w:rsidRDefault="00863AC2" w:rsidP="00D67A12">
            <w:pPr>
              <w:pStyle w:val="Default"/>
              <w:jc w:val="both"/>
              <w:rPr>
                <w:color w:val="auto"/>
                <w:sz w:val="20"/>
                <w:szCs w:val="20"/>
              </w:rPr>
            </w:pPr>
            <w:r w:rsidRPr="00863AC2">
              <w:rPr>
                <w:lang w:val="en-US"/>
              </w:rPr>
              <w:t>Thanks. Good job. And the last one task for today. You should make up a story about your family; you should complete the sentences about your family. There you will write about your parents, sisters and brothers, what they can or can’t do. Then, you will present it to your classmates.</w:t>
            </w:r>
          </w:p>
        </w:tc>
        <w:tc>
          <w:tcPr>
            <w:tcW w:w="3528" w:type="dxa"/>
          </w:tcPr>
          <w:p w:rsidR="00863AC2" w:rsidRPr="00863AC2" w:rsidRDefault="00863AC2" w:rsidP="00863AC2">
            <w:pPr>
              <w:shd w:val="clear" w:color="auto" w:fill="FFFFFF"/>
              <w:ind w:left="284"/>
              <w:rPr>
                <w:rFonts w:ascii="Times New Roman" w:hAnsi="Times New Roman" w:cs="Times New Roman"/>
                <w:b/>
                <w:sz w:val="18"/>
                <w:szCs w:val="18"/>
                <w:lang w:val="en-US"/>
              </w:rPr>
            </w:pPr>
            <w:r w:rsidRPr="00863AC2">
              <w:rPr>
                <w:rFonts w:ascii="Times New Roman" w:hAnsi="Times New Roman" w:cs="Times New Roman"/>
                <w:sz w:val="18"/>
                <w:szCs w:val="18"/>
                <w:lang w:val="en-US"/>
              </w:rPr>
              <w:t>My name is_______________________</w:t>
            </w:r>
          </w:p>
          <w:p w:rsidR="00863AC2" w:rsidRPr="00863AC2" w:rsidRDefault="00863AC2" w:rsidP="00863AC2">
            <w:pPr>
              <w:shd w:val="clear" w:color="auto" w:fill="FFFFFF"/>
              <w:ind w:left="284"/>
              <w:rPr>
                <w:rFonts w:ascii="Times New Roman" w:hAnsi="Times New Roman" w:cs="Times New Roman"/>
                <w:b/>
                <w:sz w:val="18"/>
                <w:szCs w:val="18"/>
                <w:lang w:val="en-US"/>
              </w:rPr>
            </w:pPr>
            <w:r w:rsidRPr="00863AC2">
              <w:rPr>
                <w:rFonts w:ascii="Times New Roman" w:hAnsi="Times New Roman" w:cs="Times New Roman"/>
                <w:sz w:val="18"/>
                <w:szCs w:val="18"/>
                <w:lang w:val="en-US"/>
              </w:rPr>
              <w:t>I have got a family.</w:t>
            </w:r>
          </w:p>
          <w:p w:rsidR="00863AC2" w:rsidRPr="00863AC2" w:rsidRDefault="00863AC2" w:rsidP="00863AC2">
            <w:pPr>
              <w:shd w:val="clear" w:color="auto" w:fill="FFFFFF"/>
              <w:ind w:left="284"/>
              <w:rPr>
                <w:rFonts w:ascii="Times New Roman" w:hAnsi="Times New Roman" w:cs="Times New Roman"/>
                <w:sz w:val="18"/>
                <w:szCs w:val="18"/>
                <w:shd w:val="clear" w:color="auto" w:fill="FF0000"/>
                <w:lang w:val="en-US"/>
              </w:rPr>
            </w:pPr>
            <w:r w:rsidRPr="00863AC2">
              <w:rPr>
                <w:rFonts w:ascii="Times New Roman" w:hAnsi="Times New Roman" w:cs="Times New Roman"/>
                <w:sz w:val="18"/>
                <w:szCs w:val="18"/>
                <w:lang w:val="en-US"/>
              </w:rPr>
              <w:t>I have got a ______________________</w:t>
            </w:r>
          </w:p>
          <w:p w:rsidR="00863AC2" w:rsidRPr="00863AC2" w:rsidRDefault="00863AC2" w:rsidP="00863AC2">
            <w:pPr>
              <w:shd w:val="clear" w:color="auto" w:fill="FFFFFF"/>
              <w:ind w:left="284"/>
              <w:rPr>
                <w:rFonts w:ascii="Times New Roman" w:hAnsi="Times New Roman" w:cs="Times New Roman"/>
                <w:b/>
                <w:sz w:val="18"/>
                <w:szCs w:val="18"/>
                <w:lang w:val="en-US"/>
              </w:rPr>
            </w:pPr>
            <w:r w:rsidRPr="00863AC2">
              <w:rPr>
                <w:rFonts w:ascii="Times New Roman" w:hAnsi="Times New Roman" w:cs="Times New Roman"/>
                <w:sz w:val="18"/>
                <w:szCs w:val="18"/>
                <w:lang w:val="en-US"/>
              </w:rPr>
              <w:t>My mother’s name is_______________</w:t>
            </w:r>
          </w:p>
          <w:p w:rsidR="00863AC2" w:rsidRPr="00863AC2" w:rsidRDefault="00863AC2" w:rsidP="00863AC2">
            <w:pPr>
              <w:shd w:val="clear" w:color="auto" w:fill="FFFFFF"/>
              <w:ind w:left="284"/>
              <w:rPr>
                <w:rFonts w:ascii="Times New Roman" w:hAnsi="Times New Roman" w:cs="Times New Roman"/>
                <w:b/>
                <w:sz w:val="18"/>
                <w:szCs w:val="18"/>
                <w:lang w:val="en-US"/>
              </w:rPr>
            </w:pPr>
            <w:r w:rsidRPr="00863AC2">
              <w:rPr>
                <w:rFonts w:ascii="Times New Roman" w:hAnsi="Times New Roman" w:cs="Times New Roman"/>
                <w:sz w:val="18"/>
                <w:szCs w:val="18"/>
                <w:lang w:val="en-US"/>
              </w:rPr>
              <w:t>My father’s name is_________________</w:t>
            </w:r>
          </w:p>
          <w:p w:rsidR="00863AC2" w:rsidRPr="00863AC2" w:rsidRDefault="00863AC2" w:rsidP="00863AC2">
            <w:pPr>
              <w:shd w:val="clear" w:color="auto" w:fill="FFFFFF"/>
              <w:ind w:left="284"/>
              <w:rPr>
                <w:rFonts w:ascii="Times New Roman" w:hAnsi="Times New Roman" w:cs="Times New Roman"/>
                <w:b/>
                <w:sz w:val="18"/>
                <w:szCs w:val="18"/>
                <w:lang w:val="en-US"/>
              </w:rPr>
            </w:pPr>
            <w:r w:rsidRPr="00863AC2">
              <w:rPr>
                <w:rFonts w:ascii="Times New Roman" w:hAnsi="Times New Roman" w:cs="Times New Roman"/>
                <w:sz w:val="18"/>
                <w:szCs w:val="18"/>
                <w:lang w:val="en-US"/>
              </w:rPr>
              <w:t>I have got_________________________</w:t>
            </w:r>
          </w:p>
          <w:p w:rsidR="00863AC2" w:rsidRPr="00863AC2" w:rsidRDefault="00863AC2" w:rsidP="00863AC2">
            <w:pPr>
              <w:shd w:val="clear" w:color="auto" w:fill="FFFFFF"/>
              <w:ind w:left="284"/>
              <w:rPr>
                <w:rFonts w:ascii="Times New Roman" w:hAnsi="Times New Roman" w:cs="Times New Roman"/>
                <w:sz w:val="18"/>
                <w:szCs w:val="18"/>
                <w:lang w:val="en-US"/>
              </w:rPr>
            </w:pPr>
            <w:r w:rsidRPr="00863AC2">
              <w:rPr>
                <w:rFonts w:ascii="Times New Roman" w:hAnsi="Times New Roman" w:cs="Times New Roman"/>
                <w:sz w:val="18"/>
                <w:szCs w:val="18"/>
                <w:lang w:val="en-US"/>
              </w:rPr>
              <w:t>My brother’s name is________________</w:t>
            </w:r>
          </w:p>
          <w:p w:rsidR="00863AC2" w:rsidRPr="00863AC2" w:rsidRDefault="00863AC2" w:rsidP="00863AC2">
            <w:pPr>
              <w:shd w:val="clear" w:color="auto" w:fill="FFFFFF"/>
              <w:ind w:left="284"/>
              <w:rPr>
                <w:rFonts w:ascii="Times New Roman" w:hAnsi="Times New Roman" w:cs="Times New Roman"/>
                <w:sz w:val="18"/>
                <w:szCs w:val="18"/>
                <w:lang w:val="en-US"/>
              </w:rPr>
            </w:pPr>
            <w:r w:rsidRPr="00863AC2">
              <w:rPr>
                <w:rFonts w:ascii="Times New Roman" w:hAnsi="Times New Roman" w:cs="Times New Roman"/>
                <w:sz w:val="18"/>
                <w:szCs w:val="18"/>
                <w:lang w:val="en-US"/>
              </w:rPr>
              <w:t>My mummy can\can’t_______________</w:t>
            </w:r>
          </w:p>
          <w:p w:rsidR="00863AC2" w:rsidRPr="00863AC2" w:rsidRDefault="00863AC2" w:rsidP="00863AC2">
            <w:pPr>
              <w:shd w:val="clear" w:color="auto" w:fill="FFFFFF"/>
              <w:ind w:left="284"/>
              <w:rPr>
                <w:rFonts w:ascii="Times New Roman" w:hAnsi="Times New Roman" w:cs="Times New Roman"/>
                <w:sz w:val="18"/>
                <w:szCs w:val="18"/>
                <w:lang w:val="en-US"/>
              </w:rPr>
            </w:pPr>
            <w:r w:rsidRPr="00863AC2">
              <w:rPr>
                <w:rFonts w:ascii="Times New Roman" w:hAnsi="Times New Roman" w:cs="Times New Roman"/>
                <w:sz w:val="18"/>
                <w:szCs w:val="18"/>
                <w:lang w:val="en-US"/>
              </w:rPr>
              <w:t>My daddy can\can’t_________________</w:t>
            </w:r>
          </w:p>
          <w:p w:rsidR="00863AC2" w:rsidRPr="00863AC2" w:rsidRDefault="00863AC2" w:rsidP="00863AC2">
            <w:pPr>
              <w:shd w:val="clear" w:color="auto" w:fill="FFFFFF"/>
              <w:ind w:left="284"/>
              <w:rPr>
                <w:rFonts w:ascii="Times New Roman" w:hAnsi="Times New Roman" w:cs="Times New Roman"/>
                <w:sz w:val="18"/>
                <w:szCs w:val="18"/>
                <w:lang w:val="en-US"/>
              </w:rPr>
            </w:pPr>
            <w:r w:rsidRPr="00863AC2">
              <w:rPr>
                <w:rFonts w:ascii="Times New Roman" w:hAnsi="Times New Roman" w:cs="Times New Roman"/>
                <w:sz w:val="18"/>
                <w:szCs w:val="18"/>
                <w:lang w:val="en-US"/>
              </w:rPr>
              <w:t>My brother can\can’t________________</w:t>
            </w:r>
          </w:p>
          <w:p w:rsidR="00863AC2" w:rsidRPr="00863AC2" w:rsidRDefault="00863AC2" w:rsidP="00863AC2">
            <w:pPr>
              <w:shd w:val="clear" w:color="auto" w:fill="FFFFFF"/>
              <w:ind w:left="284"/>
              <w:rPr>
                <w:rFonts w:ascii="Times New Roman" w:hAnsi="Times New Roman" w:cs="Times New Roman"/>
                <w:sz w:val="18"/>
                <w:szCs w:val="18"/>
                <w:lang w:val="en-US"/>
              </w:rPr>
            </w:pPr>
            <w:r w:rsidRPr="00863AC2">
              <w:rPr>
                <w:rFonts w:ascii="Times New Roman" w:hAnsi="Times New Roman" w:cs="Times New Roman"/>
                <w:sz w:val="18"/>
                <w:szCs w:val="18"/>
                <w:lang w:val="en-US"/>
              </w:rPr>
              <w:t>My sister can\can’t _________________</w:t>
            </w:r>
          </w:p>
          <w:p w:rsidR="00863AC2" w:rsidRPr="00863AC2" w:rsidRDefault="00863AC2" w:rsidP="00863AC2">
            <w:pPr>
              <w:shd w:val="clear" w:color="auto" w:fill="FFFFFF"/>
              <w:ind w:left="284"/>
              <w:rPr>
                <w:rFonts w:ascii="Times New Roman" w:hAnsi="Times New Roman" w:cs="Times New Roman"/>
                <w:sz w:val="18"/>
                <w:szCs w:val="18"/>
              </w:rPr>
            </w:pPr>
            <w:r w:rsidRPr="00863AC2">
              <w:rPr>
                <w:rFonts w:ascii="Times New Roman" w:hAnsi="Times New Roman" w:cs="Times New Roman"/>
                <w:sz w:val="18"/>
                <w:szCs w:val="18"/>
                <w:lang w:val="en-US"/>
              </w:rPr>
              <w:t>I can ___________________________</w:t>
            </w:r>
          </w:p>
          <w:p w:rsidR="00863AC2" w:rsidRPr="00863AC2" w:rsidRDefault="00863AC2" w:rsidP="00863AC2">
            <w:pPr>
              <w:shd w:val="clear" w:color="auto" w:fill="FFFFFF"/>
              <w:ind w:left="284"/>
              <w:rPr>
                <w:rFonts w:ascii="Times New Roman" w:hAnsi="Times New Roman" w:cs="Times New Roman"/>
                <w:sz w:val="18"/>
                <w:szCs w:val="18"/>
              </w:rPr>
            </w:pPr>
            <w:r w:rsidRPr="00863AC2">
              <w:rPr>
                <w:rFonts w:ascii="Times New Roman" w:hAnsi="Times New Roman" w:cs="Times New Roman"/>
                <w:sz w:val="18"/>
                <w:szCs w:val="18"/>
                <w:lang w:val="en-US"/>
              </w:rPr>
              <w:t>I can’t __________________________</w:t>
            </w:r>
          </w:p>
          <w:p w:rsidR="00406B33" w:rsidRPr="007C3B3A" w:rsidRDefault="00406B33" w:rsidP="00863AC2">
            <w:pPr>
              <w:pStyle w:val="Default"/>
              <w:jc w:val="both"/>
              <w:rPr>
                <w:sz w:val="20"/>
                <w:szCs w:val="20"/>
              </w:rPr>
            </w:pPr>
          </w:p>
        </w:tc>
        <w:tc>
          <w:tcPr>
            <w:tcW w:w="3080" w:type="dxa"/>
          </w:tcPr>
          <w:p w:rsidR="00F30A9E" w:rsidRPr="00F30A9E" w:rsidRDefault="00F30A9E" w:rsidP="00F30A9E">
            <w:pPr>
              <w:rPr>
                <w:rFonts w:ascii="Times New Roman" w:hAnsi="Times New Roman" w:cs="Times New Roman"/>
                <w:b/>
                <w:sz w:val="20"/>
                <w:szCs w:val="20"/>
              </w:rPr>
            </w:pPr>
            <w:r w:rsidRPr="00F30A9E">
              <w:rPr>
                <w:rFonts w:ascii="Times New Roman" w:hAnsi="Times New Roman" w:cs="Times New Roman"/>
                <w:b/>
                <w:sz w:val="20"/>
                <w:szCs w:val="20"/>
              </w:rPr>
              <w:t>Регулятивные:</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xml:space="preserve">- планирование, </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xml:space="preserve">- ориентация в ситуации; </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xml:space="preserve">- прогнозирование результата; </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xml:space="preserve">- обозначают цель; </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принимают решения;</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проводят самоконтроль;</w:t>
            </w:r>
          </w:p>
          <w:p w:rsidR="00F30A9E" w:rsidRPr="00F30A9E" w:rsidRDefault="00F30A9E" w:rsidP="00F30A9E">
            <w:pPr>
              <w:pStyle w:val="a4"/>
              <w:ind w:left="113"/>
              <w:rPr>
                <w:rFonts w:ascii="Times New Roman" w:hAnsi="Times New Roman"/>
                <w:sz w:val="20"/>
                <w:szCs w:val="20"/>
              </w:rPr>
            </w:pPr>
            <w:r w:rsidRPr="00F30A9E">
              <w:rPr>
                <w:rFonts w:ascii="Times New Roman" w:hAnsi="Times New Roman"/>
                <w:sz w:val="20"/>
                <w:szCs w:val="20"/>
              </w:rPr>
              <w:t>- оценивают свою деятельность.</w:t>
            </w:r>
          </w:p>
          <w:p w:rsidR="006E2CD2" w:rsidRPr="007C3B3A" w:rsidRDefault="006E2CD2" w:rsidP="00AB5203">
            <w:pPr>
              <w:jc w:val="both"/>
              <w:rPr>
                <w:rFonts w:ascii="Times New Roman" w:hAnsi="Times New Roman" w:cs="Times New Roman"/>
                <w:b/>
                <w:sz w:val="20"/>
                <w:szCs w:val="20"/>
              </w:rPr>
            </w:pPr>
          </w:p>
        </w:tc>
        <w:tc>
          <w:tcPr>
            <w:tcW w:w="2351" w:type="dxa"/>
          </w:tcPr>
          <w:p w:rsidR="006E2CD2" w:rsidRPr="007C3B3A" w:rsidRDefault="00863AC2" w:rsidP="00847A5B">
            <w:pPr>
              <w:pStyle w:val="Default"/>
              <w:jc w:val="both"/>
              <w:rPr>
                <w:sz w:val="20"/>
                <w:szCs w:val="20"/>
              </w:rPr>
            </w:pPr>
            <w:r w:rsidRPr="00863AC2">
              <w:rPr>
                <w:b/>
                <w:i/>
                <w:sz w:val="20"/>
                <w:szCs w:val="20"/>
              </w:rPr>
              <w:t>Составление рассказа о своей семье.</w:t>
            </w:r>
          </w:p>
        </w:tc>
      </w:tr>
      <w:tr w:rsidR="003216D1" w:rsidRPr="007C3B3A" w:rsidTr="009509DA">
        <w:trPr>
          <w:cantSplit/>
          <w:trHeight w:val="1315"/>
          <w:jc w:val="center"/>
        </w:trPr>
        <w:tc>
          <w:tcPr>
            <w:tcW w:w="3086" w:type="dxa"/>
          </w:tcPr>
          <w:p w:rsidR="003216D1" w:rsidRDefault="003216D1" w:rsidP="006E2CD2">
            <w:pPr>
              <w:pStyle w:val="Default"/>
              <w:numPr>
                <w:ilvl w:val="0"/>
                <w:numId w:val="2"/>
              </w:numPr>
              <w:ind w:left="8" w:firstLine="0"/>
              <w:jc w:val="both"/>
              <w:rPr>
                <w:b/>
                <w:color w:val="auto"/>
                <w:sz w:val="20"/>
                <w:szCs w:val="20"/>
              </w:rPr>
            </w:pPr>
            <w:r>
              <w:rPr>
                <w:b/>
                <w:color w:val="auto"/>
                <w:sz w:val="20"/>
                <w:szCs w:val="20"/>
              </w:rPr>
              <w:lastRenderedPageBreak/>
              <w:t>Подведение итогов урока.</w:t>
            </w:r>
          </w:p>
        </w:tc>
        <w:tc>
          <w:tcPr>
            <w:tcW w:w="3850" w:type="dxa"/>
          </w:tcPr>
          <w:p w:rsidR="00863AC2" w:rsidRPr="00863AC2" w:rsidRDefault="00863AC2" w:rsidP="00863AC2">
            <w:pPr>
              <w:shd w:val="clear" w:color="auto" w:fill="FFFFFF"/>
              <w:ind w:firstLine="426"/>
              <w:jc w:val="both"/>
              <w:rPr>
                <w:rFonts w:ascii="Times New Roman" w:hAnsi="Times New Roman" w:cs="Times New Roman"/>
                <w:bCs/>
                <w:sz w:val="24"/>
                <w:szCs w:val="24"/>
              </w:rPr>
            </w:pPr>
            <w:r w:rsidRPr="00863AC2">
              <w:rPr>
                <w:rFonts w:ascii="Times New Roman" w:hAnsi="Times New Roman" w:cs="Times New Roman"/>
                <w:bCs/>
                <w:sz w:val="24"/>
                <w:szCs w:val="24"/>
                <w:lang w:val="en-US"/>
              </w:rPr>
              <w:t xml:space="preserve">What have we done at the lesson today? </w:t>
            </w:r>
            <w:r w:rsidRPr="00863AC2">
              <w:rPr>
                <w:rFonts w:ascii="Times New Roman" w:hAnsi="Times New Roman" w:cs="Times New Roman"/>
                <w:bCs/>
                <w:sz w:val="24"/>
                <w:szCs w:val="24"/>
              </w:rPr>
              <w:t>Расскажите, чем сегодня на уроке мы занимались?</w:t>
            </w:r>
          </w:p>
          <w:p w:rsidR="00863AC2" w:rsidRPr="00863AC2" w:rsidRDefault="00863AC2" w:rsidP="00863AC2">
            <w:pPr>
              <w:shd w:val="clear" w:color="auto" w:fill="FFFFFF"/>
              <w:ind w:firstLine="426"/>
              <w:jc w:val="both"/>
              <w:rPr>
                <w:rFonts w:ascii="Times New Roman" w:hAnsi="Times New Roman" w:cs="Times New Roman"/>
                <w:sz w:val="24"/>
                <w:szCs w:val="24"/>
                <w:lang w:val="en-US"/>
              </w:rPr>
            </w:pPr>
            <w:r w:rsidRPr="00863AC2">
              <w:rPr>
                <w:rFonts w:ascii="Times New Roman" w:hAnsi="Times New Roman" w:cs="Times New Roman"/>
                <w:bCs/>
                <w:sz w:val="24"/>
                <w:szCs w:val="24"/>
                <w:lang w:val="en-US"/>
              </w:rPr>
              <w:t xml:space="preserve">Do you like our lesson? </w:t>
            </w:r>
            <w:r w:rsidRPr="00863AC2">
              <w:rPr>
                <w:rFonts w:ascii="Times New Roman" w:hAnsi="Times New Roman" w:cs="Times New Roman"/>
                <w:bCs/>
                <w:sz w:val="24"/>
                <w:szCs w:val="24"/>
              </w:rPr>
              <w:t>Вам</w:t>
            </w:r>
            <w:r w:rsidRPr="00863AC2">
              <w:rPr>
                <w:rFonts w:ascii="Times New Roman" w:hAnsi="Times New Roman" w:cs="Times New Roman"/>
                <w:bCs/>
                <w:sz w:val="24"/>
                <w:szCs w:val="24"/>
                <w:lang w:val="en-US"/>
              </w:rPr>
              <w:t xml:space="preserve"> </w:t>
            </w:r>
            <w:r w:rsidRPr="00863AC2">
              <w:rPr>
                <w:rFonts w:ascii="Times New Roman" w:hAnsi="Times New Roman" w:cs="Times New Roman"/>
                <w:bCs/>
                <w:sz w:val="24"/>
                <w:szCs w:val="24"/>
              </w:rPr>
              <w:t>понравился</w:t>
            </w:r>
            <w:r w:rsidRPr="00863AC2">
              <w:rPr>
                <w:rFonts w:ascii="Times New Roman" w:hAnsi="Times New Roman" w:cs="Times New Roman"/>
                <w:bCs/>
                <w:sz w:val="24"/>
                <w:szCs w:val="24"/>
                <w:lang w:val="en-US"/>
              </w:rPr>
              <w:t xml:space="preserve"> </w:t>
            </w:r>
            <w:r w:rsidRPr="00863AC2">
              <w:rPr>
                <w:rFonts w:ascii="Times New Roman" w:hAnsi="Times New Roman" w:cs="Times New Roman"/>
                <w:bCs/>
                <w:sz w:val="24"/>
                <w:szCs w:val="24"/>
              </w:rPr>
              <w:t>наш</w:t>
            </w:r>
            <w:r w:rsidRPr="00863AC2">
              <w:rPr>
                <w:rFonts w:ascii="Times New Roman" w:hAnsi="Times New Roman" w:cs="Times New Roman"/>
                <w:bCs/>
                <w:sz w:val="24"/>
                <w:szCs w:val="24"/>
                <w:lang w:val="en-US"/>
              </w:rPr>
              <w:t xml:space="preserve"> </w:t>
            </w:r>
            <w:r w:rsidRPr="00863AC2">
              <w:rPr>
                <w:rFonts w:ascii="Times New Roman" w:hAnsi="Times New Roman" w:cs="Times New Roman"/>
                <w:bCs/>
                <w:sz w:val="24"/>
                <w:szCs w:val="24"/>
              </w:rPr>
              <w:t>урок</w:t>
            </w:r>
            <w:r w:rsidRPr="00863AC2">
              <w:rPr>
                <w:rFonts w:ascii="Times New Roman" w:hAnsi="Times New Roman" w:cs="Times New Roman"/>
                <w:bCs/>
                <w:sz w:val="24"/>
                <w:szCs w:val="24"/>
                <w:lang w:val="en-US"/>
              </w:rPr>
              <w:t>? If the lesson was interesting for you, show me, please, the emoticons.</w:t>
            </w:r>
            <w:r w:rsidRPr="00863AC2">
              <w:rPr>
                <w:rFonts w:ascii="Times New Roman" w:hAnsi="Times New Roman" w:cs="Times New Roman"/>
                <w:sz w:val="24"/>
                <w:szCs w:val="24"/>
                <w:lang w:val="en-US"/>
              </w:rPr>
              <w:t xml:space="preserve"> </w:t>
            </w:r>
          </w:p>
          <w:p w:rsidR="00863AC2" w:rsidRPr="00D17A95" w:rsidRDefault="00863AC2" w:rsidP="00863AC2">
            <w:pPr>
              <w:pStyle w:val="Default"/>
              <w:jc w:val="both"/>
              <w:rPr>
                <w:color w:val="auto"/>
              </w:rPr>
            </w:pPr>
            <w:r w:rsidRPr="00863AC2">
              <w:rPr>
                <w:lang w:val="en-US"/>
              </w:rPr>
              <w:t xml:space="preserve">Thank you for your work. You work very well today. Your marks for today are </w:t>
            </w:r>
            <w:r w:rsidRPr="00D17A95">
              <w:rPr>
                <w:lang w:val="en-US"/>
              </w:rPr>
              <w:t>excellent. Our lesson is over. Good bye!</w:t>
            </w:r>
          </w:p>
          <w:p w:rsidR="003216D1" w:rsidRPr="00D17A95" w:rsidRDefault="00863AC2" w:rsidP="00D67A12">
            <w:pPr>
              <w:pStyle w:val="Default"/>
              <w:jc w:val="both"/>
              <w:rPr>
                <w:color w:val="auto"/>
              </w:rPr>
            </w:pPr>
            <w:r w:rsidRPr="00D17A95">
              <w:rPr>
                <w:color w:val="auto"/>
              </w:rPr>
              <w:t>- Наш урок</w:t>
            </w:r>
            <w:r w:rsidR="003216D1" w:rsidRPr="00D17A95">
              <w:rPr>
                <w:color w:val="auto"/>
              </w:rPr>
              <w:t xml:space="preserve"> подходит к концу. Подведем итоги. Вы научились</w:t>
            </w:r>
            <w:r w:rsidR="00901A99" w:rsidRPr="00D17A95">
              <w:rPr>
                <w:color w:val="auto"/>
              </w:rPr>
              <w:t xml:space="preserve"> приветствовать друг </w:t>
            </w:r>
            <w:r w:rsidR="00E53919" w:rsidRPr="00D17A95">
              <w:rPr>
                <w:color w:val="auto"/>
              </w:rPr>
              <w:t>друга,</w:t>
            </w:r>
            <w:r w:rsidR="00901A99" w:rsidRPr="00D17A95">
              <w:rPr>
                <w:color w:val="auto"/>
              </w:rPr>
              <w:t xml:space="preserve"> и знакомится на английском языке?</w:t>
            </w:r>
          </w:p>
          <w:p w:rsidR="00901A99" w:rsidRPr="00D17A95" w:rsidRDefault="00E53919" w:rsidP="00D67A12">
            <w:pPr>
              <w:pStyle w:val="Default"/>
              <w:jc w:val="both"/>
              <w:rPr>
                <w:color w:val="auto"/>
              </w:rPr>
            </w:pPr>
            <w:r w:rsidRPr="00D17A95">
              <w:rPr>
                <w:color w:val="auto"/>
              </w:rPr>
              <w:t>- Какие слова и фразы вы запомнили?</w:t>
            </w:r>
          </w:p>
          <w:p w:rsidR="00E53919" w:rsidRPr="00D17A95" w:rsidRDefault="00E53919" w:rsidP="00D67A12">
            <w:pPr>
              <w:pStyle w:val="Default"/>
              <w:jc w:val="both"/>
              <w:rPr>
                <w:color w:val="auto"/>
              </w:rPr>
            </w:pPr>
            <w:r w:rsidRPr="00D17A95">
              <w:rPr>
                <w:color w:val="auto"/>
              </w:rPr>
              <w:t>- Какое задание вам понравилось больше всего?</w:t>
            </w:r>
          </w:p>
          <w:p w:rsidR="0033517D" w:rsidRPr="00D17A95" w:rsidRDefault="0033517D" w:rsidP="00D67A12">
            <w:pPr>
              <w:pStyle w:val="Default"/>
              <w:jc w:val="both"/>
              <w:rPr>
                <w:i/>
                <w:color w:val="auto"/>
              </w:rPr>
            </w:pPr>
            <w:r w:rsidRPr="00D17A95">
              <w:rPr>
                <w:i/>
                <w:color w:val="auto"/>
              </w:rPr>
              <w:t>Учитель оценивает деятельность учащихся на уроке.</w:t>
            </w:r>
          </w:p>
          <w:p w:rsidR="005C3B15" w:rsidRPr="00863AC2" w:rsidRDefault="005C3B15" w:rsidP="00D67A12">
            <w:pPr>
              <w:pStyle w:val="Default"/>
              <w:jc w:val="both"/>
              <w:rPr>
                <w:color w:val="auto"/>
                <w:sz w:val="20"/>
                <w:szCs w:val="20"/>
                <w:lang w:val="en-US"/>
              </w:rPr>
            </w:pPr>
            <w:r w:rsidRPr="00D17A95">
              <w:rPr>
                <w:color w:val="auto"/>
                <w:lang w:val="en-US"/>
              </w:rPr>
              <w:t>- Goodbye, everyone!</w:t>
            </w:r>
          </w:p>
        </w:tc>
        <w:tc>
          <w:tcPr>
            <w:tcW w:w="3528" w:type="dxa"/>
          </w:tcPr>
          <w:p w:rsidR="00863AC2" w:rsidRPr="00863AC2" w:rsidRDefault="00863AC2" w:rsidP="00863AC2">
            <w:pPr>
              <w:rPr>
                <w:rFonts w:ascii="Times New Roman" w:hAnsi="Times New Roman" w:cs="Times New Roman"/>
                <w:lang w:val="en-US"/>
              </w:rPr>
            </w:pPr>
          </w:p>
          <w:p w:rsidR="00863AC2" w:rsidRPr="00863AC2" w:rsidRDefault="00863AC2" w:rsidP="00863AC2">
            <w:pPr>
              <w:rPr>
                <w:rFonts w:ascii="Times New Roman" w:hAnsi="Times New Roman" w:cs="Times New Roman"/>
                <w:sz w:val="24"/>
                <w:szCs w:val="24"/>
                <w:lang w:val="en-US"/>
              </w:rPr>
            </w:pPr>
            <w:r w:rsidRPr="00863AC2">
              <w:rPr>
                <w:rFonts w:ascii="Times New Roman" w:hAnsi="Times New Roman" w:cs="Times New Roman"/>
                <w:sz w:val="24"/>
                <w:szCs w:val="24"/>
                <w:lang w:val="en-US"/>
              </w:rPr>
              <w:t>We speak about family, remember about the verb can\can’t.</w:t>
            </w:r>
          </w:p>
          <w:p w:rsidR="00863AC2" w:rsidRPr="00863AC2" w:rsidRDefault="00863AC2" w:rsidP="00863AC2">
            <w:pPr>
              <w:rPr>
                <w:rFonts w:ascii="Times New Roman" w:hAnsi="Times New Roman" w:cs="Times New Roman"/>
                <w:sz w:val="24"/>
                <w:szCs w:val="24"/>
                <w:lang w:val="en-US"/>
              </w:rPr>
            </w:pPr>
          </w:p>
          <w:p w:rsidR="00863AC2" w:rsidRPr="00863AC2" w:rsidRDefault="00863AC2" w:rsidP="00863AC2">
            <w:pPr>
              <w:rPr>
                <w:rFonts w:ascii="Times New Roman" w:hAnsi="Times New Roman" w:cs="Times New Roman"/>
                <w:bCs/>
                <w:sz w:val="24"/>
                <w:szCs w:val="24"/>
                <w:lang w:val="en-US"/>
              </w:rPr>
            </w:pPr>
            <w:r w:rsidRPr="00863AC2">
              <w:rPr>
                <w:rFonts w:ascii="Times New Roman" w:hAnsi="Times New Roman" w:cs="Times New Roman"/>
                <w:sz w:val="24"/>
                <w:szCs w:val="24"/>
                <w:lang w:val="en-US"/>
              </w:rPr>
              <w:t xml:space="preserve">Yes, we like it! Children show the </w:t>
            </w:r>
            <w:r w:rsidRPr="00863AC2">
              <w:rPr>
                <w:rFonts w:ascii="Times New Roman" w:hAnsi="Times New Roman" w:cs="Times New Roman"/>
                <w:bCs/>
                <w:sz w:val="24"/>
                <w:szCs w:val="24"/>
                <w:lang w:val="en-US"/>
              </w:rPr>
              <w:t>emoticons.</w:t>
            </w:r>
          </w:p>
          <w:p w:rsidR="00863AC2" w:rsidRPr="00863AC2" w:rsidRDefault="00863AC2" w:rsidP="00863AC2">
            <w:pPr>
              <w:rPr>
                <w:rFonts w:ascii="Times New Roman" w:hAnsi="Times New Roman" w:cs="Times New Roman"/>
                <w:bCs/>
                <w:sz w:val="24"/>
                <w:szCs w:val="24"/>
                <w:lang w:val="en-US"/>
              </w:rPr>
            </w:pPr>
          </w:p>
          <w:p w:rsidR="00863AC2" w:rsidRPr="00863AC2" w:rsidRDefault="00863AC2" w:rsidP="00863AC2">
            <w:pPr>
              <w:rPr>
                <w:rFonts w:ascii="Times New Roman" w:hAnsi="Times New Roman" w:cs="Times New Roman"/>
                <w:bCs/>
                <w:sz w:val="24"/>
                <w:szCs w:val="24"/>
                <w:lang w:val="en-US"/>
              </w:rPr>
            </w:pPr>
          </w:p>
          <w:p w:rsidR="00863AC2" w:rsidRPr="00863AC2" w:rsidRDefault="00863AC2" w:rsidP="00863AC2">
            <w:pPr>
              <w:rPr>
                <w:rFonts w:ascii="Times New Roman" w:hAnsi="Times New Roman" w:cs="Times New Roman"/>
                <w:bCs/>
                <w:sz w:val="24"/>
                <w:szCs w:val="24"/>
                <w:lang w:val="en-US"/>
              </w:rPr>
            </w:pPr>
          </w:p>
          <w:p w:rsidR="00863AC2" w:rsidRPr="00863AC2" w:rsidRDefault="00863AC2" w:rsidP="00863AC2">
            <w:pPr>
              <w:rPr>
                <w:rFonts w:ascii="Times New Roman" w:hAnsi="Times New Roman" w:cs="Times New Roman"/>
                <w:bCs/>
                <w:sz w:val="24"/>
                <w:szCs w:val="24"/>
                <w:lang w:val="en-US"/>
              </w:rPr>
            </w:pPr>
          </w:p>
          <w:p w:rsidR="005C3B15" w:rsidRPr="005C3B15" w:rsidRDefault="00863AC2" w:rsidP="00863AC2">
            <w:pPr>
              <w:pStyle w:val="Default"/>
              <w:jc w:val="both"/>
              <w:rPr>
                <w:sz w:val="20"/>
                <w:szCs w:val="20"/>
                <w:lang w:val="en-US"/>
              </w:rPr>
            </w:pPr>
            <w:r w:rsidRPr="00863AC2">
              <w:rPr>
                <w:lang w:val="en-US"/>
              </w:rPr>
              <w:t>Good bye, teacher! Good bye, dear guests!</w:t>
            </w:r>
          </w:p>
        </w:tc>
        <w:tc>
          <w:tcPr>
            <w:tcW w:w="3080" w:type="dxa"/>
          </w:tcPr>
          <w:p w:rsidR="00D17AF1" w:rsidRPr="006C07C9" w:rsidRDefault="00D17AF1" w:rsidP="00D17AF1">
            <w:pPr>
              <w:jc w:val="both"/>
              <w:rPr>
                <w:rFonts w:ascii="Times New Roman" w:hAnsi="Times New Roman" w:cs="Times New Roman"/>
                <w:sz w:val="20"/>
                <w:szCs w:val="20"/>
              </w:rPr>
            </w:pPr>
            <w:r w:rsidRPr="006C07C9">
              <w:rPr>
                <w:rFonts w:ascii="Times New Roman" w:hAnsi="Times New Roman" w:cs="Times New Roman"/>
                <w:b/>
                <w:sz w:val="20"/>
                <w:szCs w:val="20"/>
              </w:rPr>
              <w:t>Познавательные:</w:t>
            </w:r>
            <w:r w:rsidRPr="006C07C9">
              <w:rPr>
                <w:rFonts w:ascii="Times New Roman" w:hAnsi="Times New Roman" w:cs="Times New Roman"/>
                <w:sz w:val="20"/>
                <w:szCs w:val="20"/>
              </w:rPr>
              <w:t xml:space="preserve"> </w:t>
            </w:r>
          </w:p>
          <w:p w:rsidR="00D17AF1" w:rsidRPr="006C07C9" w:rsidRDefault="00D17AF1" w:rsidP="00D17AF1">
            <w:pPr>
              <w:jc w:val="both"/>
              <w:rPr>
                <w:rFonts w:ascii="Times New Roman" w:hAnsi="Times New Roman" w:cs="Times New Roman"/>
                <w:sz w:val="20"/>
                <w:szCs w:val="20"/>
              </w:rPr>
            </w:pPr>
            <w:r w:rsidRPr="006C07C9">
              <w:rPr>
                <w:rFonts w:ascii="Times New Roman" w:hAnsi="Times New Roman" w:cs="Times New Roman"/>
                <w:i/>
                <w:sz w:val="20"/>
                <w:szCs w:val="20"/>
              </w:rPr>
              <w:t>общенаучные:</w:t>
            </w:r>
            <w:r w:rsidRPr="006C07C9">
              <w:rPr>
                <w:rFonts w:ascii="Times New Roman" w:hAnsi="Times New Roman" w:cs="Times New Roman"/>
                <w:sz w:val="20"/>
                <w:szCs w:val="20"/>
              </w:rPr>
              <w:t xml:space="preserve"> умение структурировать знания;</w:t>
            </w:r>
          </w:p>
          <w:p w:rsidR="00D17AF1" w:rsidRPr="006C07C9" w:rsidRDefault="00D17AF1" w:rsidP="00D17AF1">
            <w:pPr>
              <w:jc w:val="both"/>
              <w:rPr>
                <w:rFonts w:ascii="Times New Roman" w:hAnsi="Times New Roman" w:cs="Times New Roman"/>
                <w:sz w:val="20"/>
                <w:szCs w:val="20"/>
              </w:rPr>
            </w:pPr>
            <w:r w:rsidRPr="006C07C9">
              <w:rPr>
                <w:rFonts w:ascii="Times New Roman" w:hAnsi="Times New Roman" w:cs="Times New Roman"/>
                <w:sz w:val="20"/>
                <w:szCs w:val="20"/>
              </w:rPr>
              <w:t>оценка процесса и результатов деятельности.</w:t>
            </w:r>
          </w:p>
          <w:p w:rsidR="00D17AF1" w:rsidRPr="006C07C9" w:rsidRDefault="00D17AF1" w:rsidP="00D17AF1">
            <w:pPr>
              <w:jc w:val="both"/>
              <w:rPr>
                <w:rFonts w:ascii="Times New Roman" w:hAnsi="Times New Roman" w:cs="Times New Roman"/>
                <w:sz w:val="20"/>
                <w:szCs w:val="20"/>
              </w:rPr>
            </w:pPr>
            <w:r w:rsidRPr="006C07C9">
              <w:rPr>
                <w:rFonts w:ascii="Times New Roman" w:hAnsi="Times New Roman" w:cs="Times New Roman"/>
                <w:b/>
                <w:sz w:val="20"/>
                <w:szCs w:val="20"/>
              </w:rPr>
              <w:t>Коммуникативные:</w:t>
            </w:r>
            <w:r w:rsidRPr="006C07C9">
              <w:rPr>
                <w:rFonts w:ascii="Times New Roman" w:hAnsi="Times New Roman" w:cs="Times New Roman"/>
                <w:sz w:val="20"/>
                <w:szCs w:val="20"/>
              </w:rPr>
              <w:t xml:space="preserve"> умение выражать свои мысли.</w:t>
            </w:r>
          </w:p>
          <w:p w:rsidR="003216D1" w:rsidRPr="006C07C9" w:rsidRDefault="00D17AF1" w:rsidP="00D17AF1">
            <w:pPr>
              <w:jc w:val="both"/>
              <w:rPr>
                <w:sz w:val="20"/>
                <w:szCs w:val="20"/>
              </w:rPr>
            </w:pPr>
            <w:proofErr w:type="gramStart"/>
            <w:r w:rsidRPr="006C07C9">
              <w:rPr>
                <w:rFonts w:ascii="Times New Roman" w:hAnsi="Times New Roman" w:cs="Times New Roman"/>
                <w:b/>
                <w:sz w:val="20"/>
                <w:szCs w:val="20"/>
              </w:rPr>
              <w:t>Регулятивные</w:t>
            </w:r>
            <w:proofErr w:type="gramEnd"/>
            <w:r w:rsidRPr="006C07C9">
              <w:rPr>
                <w:rFonts w:ascii="Times New Roman" w:hAnsi="Times New Roman" w:cs="Times New Roman"/>
                <w:b/>
                <w:sz w:val="20"/>
                <w:szCs w:val="20"/>
              </w:rPr>
              <w:t>:</w:t>
            </w:r>
            <w:r w:rsidRPr="006C07C9">
              <w:rPr>
                <w:rFonts w:ascii="Times New Roman" w:hAnsi="Times New Roman" w:cs="Times New Roman"/>
                <w:sz w:val="20"/>
                <w:szCs w:val="20"/>
              </w:rPr>
              <w:t xml:space="preserve"> волевая саморегуляция; оценка – выделение и осознание учащимися того, что уже усвоено и что еще подлежит усвоению, прогнозирование.</w:t>
            </w:r>
          </w:p>
        </w:tc>
        <w:tc>
          <w:tcPr>
            <w:tcW w:w="2351" w:type="dxa"/>
          </w:tcPr>
          <w:p w:rsidR="003216D1" w:rsidRPr="007C3B3A" w:rsidRDefault="003216D1" w:rsidP="00847A5B">
            <w:pPr>
              <w:pStyle w:val="Default"/>
              <w:jc w:val="both"/>
              <w:rPr>
                <w:sz w:val="20"/>
                <w:szCs w:val="20"/>
              </w:rPr>
            </w:pPr>
          </w:p>
        </w:tc>
      </w:tr>
    </w:tbl>
    <w:p w:rsidR="00712A05" w:rsidRPr="007C3B3A" w:rsidRDefault="00712A05" w:rsidP="00863AC2">
      <w:pPr>
        <w:pStyle w:val="Default"/>
      </w:pPr>
    </w:p>
    <w:sectPr w:rsidR="00712A05" w:rsidRPr="007C3B3A" w:rsidSect="00FC4C49">
      <w:pgSz w:w="16838" w:h="11906" w:orient="landscape"/>
      <w:pgMar w:top="567" w:right="828" w:bottom="18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A9F"/>
    <w:multiLevelType w:val="hybridMultilevel"/>
    <w:tmpl w:val="B6961FBA"/>
    <w:lvl w:ilvl="0" w:tplc="8C1C7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F38F6"/>
    <w:multiLevelType w:val="hybridMultilevel"/>
    <w:tmpl w:val="FE361F40"/>
    <w:lvl w:ilvl="0" w:tplc="0150B1D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00AD8"/>
    <w:multiLevelType w:val="hybridMultilevel"/>
    <w:tmpl w:val="44805886"/>
    <w:lvl w:ilvl="0" w:tplc="23EEB14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1E4675D"/>
    <w:multiLevelType w:val="hybridMultilevel"/>
    <w:tmpl w:val="60202A12"/>
    <w:lvl w:ilvl="0" w:tplc="0C9E4C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DD2B72"/>
    <w:multiLevelType w:val="hybridMultilevel"/>
    <w:tmpl w:val="CCDA8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940346"/>
    <w:multiLevelType w:val="hybridMultilevel"/>
    <w:tmpl w:val="8DFEB1D8"/>
    <w:lvl w:ilvl="0" w:tplc="F1000E5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CE3033"/>
    <w:multiLevelType w:val="hybridMultilevel"/>
    <w:tmpl w:val="EBD60266"/>
    <w:lvl w:ilvl="0" w:tplc="CBA4DEA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525C64"/>
    <w:multiLevelType w:val="hybridMultilevel"/>
    <w:tmpl w:val="FB92CFF8"/>
    <w:lvl w:ilvl="0" w:tplc="A5DA2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6C82"/>
    <w:rsid w:val="000123C5"/>
    <w:rsid w:val="00055E2D"/>
    <w:rsid w:val="000C1288"/>
    <w:rsid w:val="000C2A61"/>
    <w:rsid w:val="000D78D2"/>
    <w:rsid w:val="00114D65"/>
    <w:rsid w:val="00122F38"/>
    <w:rsid w:val="001649ED"/>
    <w:rsid w:val="00177E65"/>
    <w:rsid w:val="001A1FD5"/>
    <w:rsid w:val="001B566D"/>
    <w:rsid w:val="001E3096"/>
    <w:rsid w:val="00204324"/>
    <w:rsid w:val="00225C60"/>
    <w:rsid w:val="0022742F"/>
    <w:rsid w:val="00237363"/>
    <w:rsid w:val="00246C82"/>
    <w:rsid w:val="002B42E3"/>
    <w:rsid w:val="002C7369"/>
    <w:rsid w:val="002E55E5"/>
    <w:rsid w:val="002F41D9"/>
    <w:rsid w:val="003216D1"/>
    <w:rsid w:val="0033517D"/>
    <w:rsid w:val="003634DA"/>
    <w:rsid w:val="0038140F"/>
    <w:rsid w:val="003A188F"/>
    <w:rsid w:val="003A6538"/>
    <w:rsid w:val="00405B20"/>
    <w:rsid w:val="00406B33"/>
    <w:rsid w:val="00406F67"/>
    <w:rsid w:val="00455A2D"/>
    <w:rsid w:val="004629E5"/>
    <w:rsid w:val="00497E62"/>
    <w:rsid w:val="004C42CD"/>
    <w:rsid w:val="004D2D14"/>
    <w:rsid w:val="004E3C16"/>
    <w:rsid w:val="00512689"/>
    <w:rsid w:val="00521F4C"/>
    <w:rsid w:val="005760A8"/>
    <w:rsid w:val="005C3B15"/>
    <w:rsid w:val="005C7C30"/>
    <w:rsid w:val="005D7383"/>
    <w:rsid w:val="005F488D"/>
    <w:rsid w:val="00637B6C"/>
    <w:rsid w:val="00664F40"/>
    <w:rsid w:val="00675091"/>
    <w:rsid w:val="00680755"/>
    <w:rsid w:val="00686ADC"/>
    <w:rsid w:val="00694AB1"/>
    <w:rsid w:val="006A7868"/>
    <w:rsid w:val="006C07C9"/>
    <w:rsid w:val="006E2CD2"/>
    <w:rsid w:val="006F4681"/>
    <w:rsid w:val="00712A05"/>
    <w:rsid w:val="0077097D"/>
    <w:rsid w:val="007C3B3A"/>
    <w:rsid w:val="00821D9D"/>
    <w:rsid w:val="00845FEF"/>
    <w:rsid w:val="00847A5B"/>
    <w:rsid w:val="00851928"/>
    <w:rsid w:val="00855DDE"/>
    <w:rsid w:val="00863AC2"/>
    <w:rsid w:val="00877F0D"/>
    <w:rsid w:val="0089027A"/>
    <w:rsid w:val="008B5026"/>
    <w:rsid w:val="008E2E31"/>
    <w:rsid w:val="008F4AE3"/>
    <w:rsid w:val="00901A99"/>
    <w:rsid w:val="009509DA"/>
    <w:rsid w:val="00961676"/>
    <w:rsid w:val="009D7049"/>
    <w:rsid w:val="009F1EB2"/>
    <w:rsid w:val="00A06648"/>
    <w:rsid w:val="00A316EF"/>
    <w:rsid w:val="00A6346A"/>
    <w:rsid w:val="00AB5203"/>
    <w:rsid w:val="00AB53C6"/>
    <w:rsid w:val="00B909C5"/>
    <w:rsid w:val="00BA369D"/>
    <w:rsid w:val="00BA4AC7"/>
    <w:rsid w:val="00BD307A"/>
    <w:rsid w:val="00C01362"/>
    <w:rsid w:val="00C041FA"/>
    <w:rsid w:val="00C069B9"/>
    <w:rsid w:val="00C13BC9"/>
    <w:rsid w:val="00C169DE"/>
    <w:rsid w:val="00C37FC3"/>
    <w:rsid w:val="00C41B15"/>
    <w:rsid w:val="00C4636D"/>
    <w:rsid w:val="00C65C1F"/>
    <w:rsid w:val="00C869FB"/>
    <w:rsid w:val="00CA452B"/>
    <w:rsid w:val="00CA48BA"/>
    <w:rsid w:val="00D1006E"/>
    <w:rsid w:val="00D118DB"/>
    <w:rsid w:val="00D17A95"/>
    <w:rsid w:val="00D17AF1"/>
    <w:rsid w:val="00D64444"/>
    <w:rsid w:val="00D67A12"/>
    <w:rsid w:val="00D8691B"/>
    <w:rsid w:val="00DC578F"/>
    <w:rsid w:val="00DD7568"/>
    <w:rsid w:val="00DE6C3C"/>
    <w:rsid w:val="00E341AC"/>
    <w:rsid w:val="00E53919"/>
    <w:rsid w:val="00E56CDE"/>
    <w:rsid w:val="00E91C04"/>
    <w:rsid w:val="00ED2878"/>
    <w:rsid w:val="00ED5ED3"/>
    <w:rsid w:val="00F049E1"/>
    <w:rsid w:val="00F17032"/>
    <w:rsid w:val="00F30A9E"/>
    <w:rsid w:val="00F62CEA"/>
    <w:rsid w:val="00F70D46"/>
    <w:rsid w:val="00F943BF"/>
    <w:rsid w:val="00F9775A"/>
    <w:rsid w:val="00FC4C49"/>
    <w:rsid w:val="00FC4CD9"/>
    <w:rsid w:val="00FC5BF8"/>
    <w:rsid w:val="00FD0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CD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25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C37FC3"/>
    <w:pPr>
      <w:spacing w:after="0" w:line="240" w:lineRule="auto"/>
    </w:pPr>
    <w:rPr>
      <w:rFonts w:ascii="Calibri" w:eastAsia="Calibri" w:hAnsi="Calibri" w:cs="Times New Roman"/>
    </w:rPr>
  </w:style>
  <w:style w:type="paragraph" w:styleId="2">
    <w:name w:val="Body Text Indent 2"/>
    <w:basedOn w:val="a"/>
    <w:link w:val="20"/>
    <w:rsid w:val="003634DA"/>
    <w:pPr>
      <w:spacing w:after="80" w:line="240" w:lineRule="auto"/>
      <w:ind w:firstLine="709"/>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634DA"/>
    <w:rPr>
      <w:rFonts w:ascii="Times New Roman" w:eastAsia="Times New Roman" w:hAnsi="Times New Roman" w:cs="Times New Roman"/>
      <w:sz w:val="24"/>
      <w:szCs w:val="24"/>
      <w:lang w:eastAsia="ru-RU"/>
    </w:rPr>
  </w:style>
  <w:style w:type="paragraph" w:styleId="a5">
    <w:name w:val="List Paragraph"/>
    <w:basedOn w:val="a"/>
    <w:uiPriority w:val="34"/>
    <w:qFormat/>
    <w:rsid w:val="00114D6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464B-7DAE-4767-8169-3FE53DF1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2</cp:revision>
  <dcterms:created xsi:type="dcterms:W3CDTF">2017-02-26T08:11:00Z</dcterms:created>
  <dcterms:modified xsi:type="dcterms:W3CDTF">2017-02-26T08:11:00Z</dcterms:modified>
</cp:coreProperties>
</file>