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0B" w:rsidRPr="00450300" w:rsidRDefault="0075230B" w:rsidP="0075230B">
      <w:pPr>
        <w:widowControl w:val="0"/>
        <w:jc w:val="center"/>
      </w:pPr>
      <w:r w:rsidRPr="00450300">
        <w:t>Министерство образования и науки Челябинской области</w:t>
      </w:r>
    </w:p>
    <w:p w:rsidR="0075230B" w:rsidRPr="00450300" w:rsidRDefault="0075230B" w:rsidP="0075230B">
      <w:pPr>
        <w:widowControl w:val="0"/>
        <w:jc w:val="center"/>
      </w:pPr>
      <w:r w:rsidRPr="00450300">
        <w:t xml:space="preserve">государственное автономное образовательное учреждение </w:t>
      </w:r>
    </w:p>
    <w:p w:rsidR="0075230B" w:rsidRPr="00450300" w:rsidRDefault="0075230B" w:rsidP="0075230B">
      <w:pPr>
        <w:widowControl w:val="0"/>
        <w:jc w:val="center"/>
      </w:pPr>
      <w:r w:rsidRPr="00450300">
        <w:t xml:space="preserve">среднего профессионального образования </w:t>
      </w:r>
    </w:p>
    <w:p w:rsidR="0075230B" w:rsidRPr="00450300" w:rsidRDefault="0075230B" w:rsidP="0075230B">
      <w:pPr>
        <w:widowControl w:val="0"/>
        <w:jc w:val="center"/>
      </w:pPr>
      <w:r w:rsidRPr="00450300">
        <w:t>(среднее специальное учебное заведение)</w:t>
      </w:r>
    </w:p>
    <w:p w:rsidR="0075230B" w:rsidRPr="00450300" w:rsidRDefault="0075230B" w:rsidP="0075230B">
      <w:pPr>
        <w:widowControl w:val="0"/>
        <w:jc w:val="center"/>
      </w:pPr>
      <w:r w:rsidRPr="00450300">
        <w:t>Челябинской области «Политехнический колледж»</w:t>
      </w:r>
    </w:p>
    <w:p w:rsidR="0075230B" w:rsidRPr="00450300" w:rsidRDefault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>
      <w:pPr>
        <w:jc w:val="center"/>
      </w:pPr>
      <w:r w:rsidRPr="00450300">
        <w:t>План-конспект открытого урока</w:t>
      </w:r>
    </w:p>
    <w:p w:rsidR="0075230B" w:rsidRPr="00450300" w:rsidRDefault="0075230B" w:rsidP="0075230B">
      <w:pPr>
        <w:jc w:val="center"/>
      </w:pPr>
      <w:r w:rsidRPr="00450300">
        <w:t>по дисциплине «Основы экономики»</w:t>
      </w:r>
    </w:p>
    <w:p w:rsidR="0075230B" w:rsidRPr="00450300" w:rsidRDefault="0075230B" w:rsidP="0075230B"/>
    <w:p w:rsidR="0075230B" w:rsidRPr="00450300" w:rsidRDefault="0075230B" w:rsidP="0075230B">
      <w:pPr>
        <w:jc w:val="center"/>
        <w:rPr>
          <w:b/>
          <w:sz w:val="32"/>
        </w:rPr>
      </w:pPr>
      <w:r w:rsidRPr="00450300">
        <w:rPr>
          <w:b/>
          <w:sz w:val="32"/>
        </w:rPr>
        <w:t>Урок-игра  «Бизнес-дуэль»</w:t>
      </w:r>
    </w:p>
    <w:p w:rsidR="0075230B" w:rsidRPr="00450300" w:rsidRDefault="0075230B" w:rsidP="0075230B">
      <w:pPr>
        <w:jc w:val="center"/>
      </w:pPr>
    </w:p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/>
    <w:p w:rsidR="0075230B" w:rsidRPr="00450300" w:rsidRDefault="0075230B" w:rsidP="0075230B">
      <w:pPr>
        <w:tabs>
          <w:tab w:val="left" w:pos="7965"/>
        </w:tabs>
      </w:pPr>
      <w:r w:rsidRPr="00450300">
        <w:tab/>
      </w:r>
    </w:p>
    <w:p w:rsidR="0075230B" w:rsidRPr="00450300" w:rsidRDefault="0075230B" w:rsidP="0075230B">
      <w:pPr>
        <w:jc w:val="right"/>
      </w:pPr>
      <w:r w:rsidRPr="00450300">
        <w:tab/>
        <w:t xml:space="preserve">                                                                                Разработала: Головина С. С.,                  преподаватель экономики</w:t>
      </w:r>
    </w:p>
    <w:p w:rsidR="0075230B" w:rsidRPr="00450300" w:rsidRDefault="0075230B" w:rsidP="0075230B">
      <w:pPr>
        <w:rPr>
          <w:b/>
          <w:i/>
        </w:rPr>
      </w:pPr>
    </w:p>
    <w:p w:rsidR="0075230B" w:rsidRPr="00450300" w:rsidRDefault="0075230B" w:rsidP="0075230B">
      <w:pPr>
        <w:tabs>
          <w:tab w:val="left" w:pos="5415"/>
        </w:tabs>
      </w:pPr>
    </w:p>
    <w:p w:rsidR="0075230B" w:rsidRPr="00450300" w:rsidRDefault="0075230B" w:rsidP="0075230B">
      <w:pPr>
        <w:jc w:val="center"/>
      </w:pPr>
    </w:p>
    <w:p w:rsidR="0075230B" w:rsidRPr="00450300" w:rsidRDefault="0075230B" w:rsidP="0075230B">
      <w:pPr>
        <w:jc w:val="center"/>
      </w:pPr>
    </w:p>
    <w:p w:rsidR="0075230B" w:rsidRPr="00450300" w:rsidRDefault="0075230B" w:rsidP="0075230B">
      <w:pPr>
        <w:jc w:val="center"/>
      </w:pPr>
    </w:p>
    <w:p w:rsidR="0075230B" w:rsidRPr="00450300" w:rsidRDefault="0075230B" w:rsidP="0075230B">
      <w:pPr>
        <w:jc w:val="center"/>
      </w:pPr>
    </w:p>
    <w:p w:rsidR="0075230B" w:rsidRPr="00450300" w:rsidRDefault="0075230B" w:rsidP="0075230B">
      <w:pPr>
        <w:jc w:val="center"/>
      </w:pPr>
    </w:p>
    <w:p w:rsidR="0075230B" w:rsidRPr="00450300" w:rsidRDefault="0075230B" w:rsidP="0075230B">
      <w:pPr>
        <w:jc w:val="center"/>
      </w:pPr>
    </w:p>
    <w:p w:rsidR="00050133" w:rsidRPr="00450300" w:rsidRDefault="0075230B" w:rsidP="0075230B">
      <w:pPr>
        <w:jc w:val="center"/>
      </w:pPr>
      <w:r w:rsidRPr="00450300">
        <w:t>2015 г.</w:t>
      </w:r>
    </w:p>
    <w:p w:rsidR="00450300" w:rsidRPr="00450300" w:rsidRDefault="00450300" w:rsidP="0075230B">
      <w:pPr>
        <w:jc w:val="center"/>
      </w:pPr>
    </w:p>
    <w:p w:rsidR="0075230B" w:rsidRPr="00450300" w:rsidRDefault="0075230B" w:rsidP="0075230B">
      <w:pPr>
        <w:tabs>
          <w:tab w:val="center" w:pos="7285"/>
          <w:tab w:val="left" w:pos="9465"/>
        </w:tabs>
        <w:jc w:val="left"/>
        <w:rPr>
          <w:b/>
        </w:rPr>
      </w:pPr>
      <w:r w:rsidRPr="00450300">
        <w:rPr>
          <w:b/>
        </w:rPr>
        <w:lastRenderedPageBreak/>
        <w:tab/>
        <w:t>Технологическая карта</w:t>
      </w:r>
      <w:r w:rsidRPr="00450300">
        <w:rPr>
          <w:b/>
        </w:rPr>
        <w:tab/>
      </w:r>
    </w:p>
    <w:p w:rsidR="0075230B" w:rsidRPr="00450300" w:rsidRDefault="0075230B" w:rsidP="0075230B">
      <w:pPr>
        <w:tabs>
          <w:tab w:val="center" w:pos="7285"/>
          <w:tab w:val="left" w:pos="9465"/>
        </w:tabs>
        <w:jc w:val="left"/>
        <w:rPr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3166"/>
        <w:gridCol w:w="2682"/>
        <w:gridCol w:w="2860"/>
        <w:gridCol w:w="2275"/>
      </w:tblGrid>
      <w:tr w:rsidR="00450300" w:rsidRPr="00450300" w:rsidTr="007F571B">
        <w:tc>
          <w:tcPr>
            <w:tcW w:w="2518" w:type="dxa"/>
          </w:tcPr>
          <w:p w:rsidR="0075230B" w:rsidRPr="00450300" w:rsidRDefault="0075230B" w:rsidP="00AA710E">
            <w:pPr>
              <w:rPr>
                <w:b/>
              </w:rPr>
            </w:pPr>
            <w:r w:rsidRPr="00450300">
              <w:rPr>
                <w:b/>
              </w:rPr>
              <w:t>Группа</w:t>
            </w:r>
          </w:p>
        </w:tc>
        <w:tc>
          <w:tcPr>
            <w:tcW w:w="12474" w:type="dxa"/>
            <w:gridSpan w:val="4"/>
          </w:tcPr>
          <w:p w:rsidR="0075230B" w:rsidRPr="00450300" w:rsidRDefault="0075230B" w:rsidP="007F571B">
            <w:pPr>
              <w:tabs>
                <w:tab w:val="left" w:pos="12650"/>
              </w:tabs>
              <w:rPr>
                <w:highlight w:val="yellow"/>
              </w:rPr>
            </w:pPr>
            <w:r w:rsidRPr="00450300">
              <w:t>ТЭу-9-12-1</w:t>
            </w:r>
          </w:p>
        </w:tc>
      </w:tr>
      <w:tr w:rsidR="00450300" w:rsidRPr="00450300" w:rsidTr="007F571B">
        <w:trPr>
          <w:trHeight w:val="344"/>
        </w:trPr>
        <w:tc>
          <w:tcPr>
            <w:tcW w:w="2518" w:type="dxa"/>
          </w:tcPr>
          <w:p w:rsidR="0075230B" w:rsidRPr="00450300" w:rsidRDefault="0075230B" w:rsidP="00AA710E">
            <w:pPr>
              <w:rPr>
                <w:b/>
              </w:rPr>
            </w:pPr>
            <w:r w:rsidRPr="00450300">
              <w:rPr>
                <w:b/>
              </w:rPr>
              <w:t xml:space="preserve">Тема </w:t>
            </w:r>
          </w:p>
        </w:tc>
        <w:tc>
          <w:tcPr>
            <w:tcW w:w="12474" w:type="dxa"/>
            <w:gridSpan w:val="4"/>
          </w:tcPr>
          <w:p w:rsidR="0075230B" w:rsidRPr="00450300" w:rsidRDefault="0075230B" w:rsidP="00AA710E">
            <w:r w:rsidRPr="00450300">
              <w:t>Бизнес-дуэль</w:t>
            </w:r>
          </w:p>
        </w:tc>
      </w:tr>
      <w:tr w:rsidR="00450300" w:rsidRPr="00450300" w:rsidTr="007F571B">
        <w:trPr>
          <w:trHeight w:val="300"/>
        </w:trPr>
        <w:tc>
          <w:tcPr>
            <w:tcW w:w="2518" w:type="dxa"/>
            <w:vMerge w:val="restart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t>Цель занятия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53C0" w:rsidRPr="00450300" w:rsidRDefault="00AC53C0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Обучающая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C53C0" w:rsidRPr="00450300" w:rsidRDefault="00AC53C0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Развивающая</w:t>
            </w:r>
          </w:p>
        </w:tc>
        <w:tc>
          <w:tcPr>
            <w:tcW w:w="3402" w:type="dxa"/>
          </w:tcPr>
          <w:p w:rsidR="00AC53C0" w:rsidRPr="00450300" w:rsidRDefault="00AC53C0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Воспитательная</w:t>
            </w:r>
          </w:p>
        </w:tc>
        <w:tc>
          <w:tcPr>
            <w:tcW w:w="2551" w:type="dxa"/>
            <w:vAlign w:val="center"/>
          </w:tcPr>
          <w:p w:rsidR="00AC53C0" w:rsidRPr="00450300" w:rsidRDefault="00AC53C0" w:rsidP="00AC53C0">
            <w:pPr>
              <w:jc w:val="center"/>
              <w:rPr>
                <w:b/>
              </w:rPr>
            </w:pPr>
            <w:r w:rsidRPr="00450300">
              <w:rPr>
                <w:b/>
              </w:rPr>
              <w:t>Методическая</w:t>
            </w:r>
          </w:p>
        </w:tc>
      </w:tr>
      <w:tr w:rsidR="00450300" w:rsidRPr="00450300" w:rsidTr="007F571B">
        <w:trPr>
          <w:trHeight w:val="2012"/>
        </w:trPr>
        <w:tc>
          <w:tcPr>
            <w:tcW w:w="2518" w:type="dxa"/>
            <w:vMerge/>
          </w:tcPr>
          <w:p w:rsidR="00AC53C0" w:rsidRPr="00450300" w:rsidRDefault="00AC53C0" w:rsidP="00AA710E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C53C0" w:rsidRPr="00450300" w:rsidRDefault="00AC53C0" w:rsidP="00AC53C0">
            <w:r w:rsidRPr="00450300">
              <w:t xml:space="preserve">повторение и обобщение полученных знаний </w:t>
            </w:r>
            <w:r w:rsidR="007F571B" w:rsidRPr="00450300">
              <w:rPr>
                <w:szCs w:val="20"/>
              </w:rPr>
              <w:t>обучающихся</w:t>
            </w:r>
            <w:r w:rsidRPr="00450300">
              <w:t xml:space="preserve"> по курсу «Основы экономики»</w:t>
            </w:r>
            <w:proofErr w:type="gramStart"/>
            <w:r w:rsidRPr="00450300">
              <w:t>;</w:t>
            </w:r>
            <w:r w:rsidRPr="00450300">
              <w:rPr>
                <w:szCs w:val="20"/>
              </w:rPr>
              <w:t>ф</w:t>
            </w:r>
            <w:proofErr w:type="gramEnd"/>
            <w:r w:rsidRPr="00450300">
              <w:rPr>
                <w:szCs w:val="20"/>
              </w:rPr>
              <w:t xml:space="preserve">ормирование познавательного интереса </w:t>
            </w:r>
            <w:r w:rsidR="007F571B" w:rsidRPr="00450300">
              <w:rPr>
                <w:szCs w:val="20"/>
              </w:rPr>
              <w:t>обучающихся</w:t>
            </w:r>
            <w:r w:rsidRPr="00450300">
              <w:rPr>
                <w:szCs w:val="20"/>
              </w:rPr>
              <w:t>к предмету.</w:t>
            </w:r>
          </w:p>
          <w:p w:rsidR="00AC53C0" w:rsidRPr="00450300" w:rsidRDefault="00AC53C0" w:rsidP="00AA710E"/>
        </w:tc>
        <w:tc>
          <w:tcPr>
            <w:tcW w:w="3261" w:type="dxa"/>
            <w:tcBorders>
              <w:top w:val="single" w:sz="4" w:space="0" w:color="auto"/>
            </w:tcBorders>
          </w:tcPr>
          <w:p w:rsidR="00AC53C0" w:rsidRPr="00450300" w:rsidRDefault="00AC53C0" w:rsidP="00AC53C0">
            <w:pPr>
              <w:ind w:firstLine="284"/>
            </w:pPr>
            <w:r w:rsidRPr="00450300">
              <w:rPr>
                <w:bCs/>
                <w:shadow/>
                <w:kern w:val="24"/>
              </w:rPr>
              <w:t xml:space="preserve">Развитие умений связно излагать свои мысли в устной форме;  анализировать, обобщать; развитие творческих возможностей </w:t>
            </w:r>
            <w:r w:rsidR="007F571B" w:rsidRPr="00450300">
              <w:rPr>
                <w:bCs/>
                <w:shadow/>
                <w:kern w:val="24"/>
              </w:rPr>
              <w:t>обучающихся</w:t>
            </w:r>
            <w:r w:rsidR="005F1767" w:rsidRPr="00450300">
              <w:rPr>
                <w:bCs/>
                <w:shadow/>
                <w:kern w:val="24"/>
              </w:rPr>
              <w:t>, развитие деловых качеств.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</w:p>
        </w:tc>
        <w:tc>
          <w:tcPr>
            <w:tcW w:w="3402" w:type="dxa"/>
          </w:tcPr>
          <w:p w:rsidR="00AC53C0" w:rsidRPr="00450300" w:rsidRDefault="00AC53C0" w:rsidP="00C53C21">
            <w:pPr>
              <w:rPr>
                <w:b/>
              </w:rPr>
            </w:pPr>
            <w:r w:rsidRPr="00450300">
              <w:t>формирование навыков групповой работы</w:t>
            </w:r>
          </w:p>
        </w:tc>
        <w:tc>
          <w:tcPr>
            <w:tcW w:w="2551" w:type="dxa"/>
          </w:tcPr>
          <w:p w:rsidR="007F571B" w:rsidRPr="00450300" w:rsidRDefault="007F571B" w:rsidP="007F571B">
            <w:r w:rsidRPr="00450300">
              <w:t xml:space="preserve">применение игровых технологий на дисциплине «Основы экономики» с целью активизации учебно-познавательной деятельности </w:t>
            </w:r>
            <w:r w:rsidRPr="00450300">
              <w:rPr>
                <w:szCs w:val="20"/>
              </w:rPr>
              <w:t>обучающихся</w:t>
            </w:r>
            <w:r w:rsidRPr="00450300">
              <w:t xml:space="preserve"> на занятиях.</w:t>
            </w:r>
          </w:p>
          <w:p w:rsidR="00AC53C0" w:rsidRPr="00450300" w:rsidRDefault="00AC53C0" w:rsidP="00AA710E">
            <w:pPr>
              <w:rPr>
                <w:i/>
              </w:rPr>
            </w:pPr>
          </w:p>
        </w:tc>
      </w:tr>
      <w:tr w:rsidR="00450300" w:rsidRPr="00450300" w:rsidTr="007F571B">
        <w:trPr>
          <w:trHeight w:val="2012"/>
        </w:trPr>
        <w:tc>
          <w:tcPr>
            <w:tcW w:w="2518" w:type="dxa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t>Задачи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</w:tcBorders>
          </w:tcPr>
          <w:p w:rsidR="00AC53C0" w:rsidRPr="00450300" w:rsidRDefault="005F1767" w:rsidP="007F571B">
            <w:pPr>
              <w:pStyle w:val="a4"/>
              <w:numPr>
                <w:ilvl w:val="0"/>
                <w:numId w:val="6"/>
              </w:numPr>
            </w:pPr>
            <w:r w:rsidRPr="00450300">
              <w:t>Повторить понятия «Бизнес-план» и инвестиции, инвестор……</w:t>
            </w:r>
          </w:p>
          <w:p w:rsidR="005F1767" w:rsidRPr="00450300" w:rsidRDefault="005F1767" w:rsidP="008A2C53">
            <w:pPr>
              <w:pStyle w:val="a4"/>
              <w:numPr>
                <w:ilvl w:val="0"/>
                <w:numId w:val="6"/>
              </w:numPr>
            </w:pPr>
            <w:r w:rsidRPr="00450300">
              <w:t>Составить бизнес-план фирмы</w:t>
            </w:r>
          </w:p>
        </w:tc>
      </w:tr>
      <w:tr w:rsidR="00450300" w:rsidRPr="00450300" w:rsidTr="007F571B">
        <w:tc>
          <w:tcPr>
            <w:tcW w:w="2518" w:type="dxa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t>Тип учебного занятия</w:t>
            </w:r>
          </w:p>
        </w:tc>
        <w:tc>
          <w:tcPr>
            <w:tcW w:w="12474" w:type="dxa"/>
            <w:gridSpan w:val="4"/>
          </w:tcPr>
          <w:p w:rsidR="00AC53C0" w:rsidRPr="00450300" w:rsidRDefault="00AC53C0" w:rsidP="00AC53C0">
            <w:pPr>
              <w:shd w:val="clear" w:color="auto" w:fill="FFFFFF"/>
              <w:spacing w:line="312" w:lineRule="auto"/>
              <w:outlineLvl w:val="0"/>
            </w:pPr>
            <w:r w:rsidRPr="00450300">
              <w:t>урок систематизации и обобщения полученных знаний</w:t>
            </w:r>
          </w:p>
          <w:p w:rsidR="00AC53C0" w:rsidRPr="00450300" w:rsidRDefault="00AC53C0" w:rsidP="00AA71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300" w:rsidRPr="00450300" w:rsidTr="007F571B">
        <w:tc>
          <w:tcPr>
            <w:tcW w:w="2518" w:type="dxa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t>Вид учебного занятия</w:t>
            </w:r>
          </w:p>
        </w:tc>
        <w:tc>
          <w:tcPr>
            <w:tcW w:w="12474" w:type="dxa"/>
            <w:gridSpan w:val="4"/>
          </w:tcPr>
          <w:p w:rsidR="00AC53C0" w:rsidRPr="00450300" w:rsidRDefault="00AC53C0" w:rsidP="00AA710E">
            <w:r w:rsidRPr="00450300">
              <w:t>урок-игра</w:t>
            </w:r>
          </w:p>
        </w:tc>
      </w:tr>
      <w:tr w:rsidR="00450300" w:rsidRPr="00450300" w:rsidTr="007F571B">
        <w:tc>
          <w:tcPr>
            <w:tcW w:w="2518" w:type="dxa"/>
          </w:tcPr>
          <w:p w:rsidR="007F571B" w:rsidRPr="00450300" w:rsidRDefault="00AC53C0" w:rsidP="00AA710E">
            <w:pPr>
              <w:rPr>
                <w:b/>
              </w:rPr>
            </w:pPr>
            <w:proofErr w:type="spellStart"/>
            <w:r w:rsidRPr="00450300">
              <w:rPr>
                <w:b/>
              </w:rPr>
              <w:t>Предполагаемыерезультат</w:t>
            </w:r>
            <w:proofErr w:type="gramStart"/>
            <w:r w:rsidRPr="00450300">
              <w:rPr>
                <w:b/>
              </w:rPr>
              <w:t>ы</w:t>
            </w:r>
            <w:proofErr w:type="spellEnd"/>
            <w:r w:rsidR="008A2C53" w:rsidRPr="00450300">
              <w:rPr>
                <w:b/>
              </w:rPr>
              <w:t>(</w:t>
            </w:r>
            <w:proofErr w:type="gramEnd"/>
            <w:r w:rsidR="008A2C53" w:rsidRPr="00450300">
              <w:rPr>
                <w:b/>
              </w:rPr>
              <w:t>цели)</w:t>
            </w:r>
          </w:p>
        </w:tc>
        <w:tc>
          <w:tcPr>
            <w:tcW w:w="12474" w:type="dxa"/>
            <w:gridSpan w:val="4"/>
          </w:tcPr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/>
                <w:bCs/>
                <w:i/>
                <w:iCs/>
                <w:shadow/>
                <w:kern w:val="24"/>
              </w:rPr>
              <w:t>1) познавательные: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умение строить логическую цепь рассуждения;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находить доказательства;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/>
                <w:bCs/>
                <w:i/>
                <w:iCs/>
                <w:shadow/>
                <w:kern w:val="24"/>
              </w:rPr>
              <w:t>2) коммуникативные: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lastRenderedPageBreak/>
              <w:t>умение логично, точно излагать свою точку зрения   по поставленной проблеме;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умение слушать и вести диалог;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/>
                <w:bCs/>
                <w:i/>
                <w:iCs/>
                <w:shadow/>
                <w:kern w:val="24"/>
              </w:rPr>
              <w:t>3)личностные: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способность к самооценке;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передача содержания в сжатом, выборочном или развернутом виде;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умение работать в группе;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критически относится к своей позиции.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/>
                <w:bCs/>
                <w:i/>
                <w:iCs/>
                <w:shadow/>
                <w:kern w:val="24"/>
              </w:rPr>
              <w:t>4)регулятивные:</w:t>
            </w:r>
          </w:p>
          <w:p w:rsidR="00AC53C0" w:rsidRPr="00450300" w:rsidRDefault="00AC53C0" w:rsidP="00AA710E">
            <w:pPr>
              <w:autoSpaceDE w:val="0"/>
              <w:autoSpaceDN w:val="0"/>
              <w:adjustRightInd w:val="0"/>
              <w:rPr>
                <w:bCs/>
                <w:shadow/>
                <w:kern w:val="24"/>
              </w:rPr>
            </w:pPr>
            <w:r w:rsidRPr="00450300">
              <w:rPr>
                <w:bCs/>
                <w:shadow/>
                <w:kern w:val="24"/>
              </w:rPr>
              <w:t>последовательность действий и при необходимости изменять её.</w:t>
            </w:r>
          </w:p>
        </w:tc>
      </w:tr>
      <w:tr w:rsidR="00450300" w:rsidRPr="00450300" w:rsidTr="007F571B">
        <w:tc>
          <w:tcPr>
            <w:tcW w:w="2518" w:type="dxa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lastRenderedPageBreak/>
              <w:t>Формы организации работы студентов</w:t>
            </w:r>
          </w:p>
          <w:p w:rsidR="005F3C79" w:rsidRPr="00450300" w:rsidRDefault="005F3C79" w:rsidP="00AA710E">
            <w:pPr>
              <w:rPr>
                <w:b/>
              </w:rPr>
            </w:pPr>
          </w:p>
        </w:tc>
        <w:tc>
          <w:tcPr>
            <w:tcW w:w="12474" w:type="dxa"/>
            <w:gridSpan w:val="4"/>
          </w:tcPr>
          <w:p w:rsidR="00AC53C0" w:rsidRPr="00450300" w:rsidRDefault="00AC53C0" w:rsidP="00AA710E">
            <w:r w:rsidRPr="00450300">
              <w:t>групповая, устная, актуализация знаний, демонстрация в форме презентации, решение проблемных вопросов, наблюдение.</w:t>
            </w:r>
          </w:p>
        </w:tc>
      </w:tr>
      <w:tr w:rsidR="00450300" w:rsidRPr="00450300" w:rsidTr="007F571B">
        <w:tc>
          <w:tcPr>
            <w:tcW w:w="2518" w:type="dxa"/>
          </w:tcPr>
          <w:p w:rsidR="00AC53C0" w:rsidRPr="00450300" w:rsidRDefault="00AC53C0" w:rsidP="008A2C53">
            <w:pPr>
              <w:rPr>
                <w:b/>
              </w:rPr>
            </w:pPr>
            <w:r w:rsidRPr="00450300">
              <w:rPr>
                <w:b/>
              </w:rPr>
              <w:t>Формы организации работы преподавателя</w:t>
            </w:r>
          </w:p>
        </w:tc>
        <w:tc>
          <w:tcPr>
            <w:tcW w:w="12474" w:type="dxa"/>
            <w:gridSpan w:val="4"/>
          </w:tcPr>
          <w:p w:rsidR="00AC53C0" w:rsidRPr="00450300" w:rsidRDefault="00AC53C0" w:rsidP="00AA710E">
            <w:r w:rsidRPr="00450300">
              <w:t>беседа,  демонстрация слайдов.</w:t>
            </w:r>
          </w:p>
        </w:tc>
      </w:tr>
      <w:tr w:rsidR="00450300" w:rsidRPr="00450300" w:rsidTr="007F571B">
        <w:tc>
          <w:tcPr>
            <w:tcW w:w="2518" w:type="dxa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t xml:space="preserve">Оснащение  </w:t>
            </w:r>
          </w:p>
        </w:tc>
        <w:tc>
          <w:tcPr>
            <w:tcW w:w="12474" w:type="dxa"/>
            <w:gridSpan w:val="4"/>
          </w:tcPr>
          <w:p w:rsidR="005F3C79" w:rsidRPr="00450300" w:rsidRDefault="005F3C79" w:rsidP="005F3C79">
            <w:pPr>
              <w:numPr>
                <w:ilvl w:val="0"/>
                <w:numId w:val="1"/>
              </w:numPr>
            </w:pPr>
            <w:r w:rsidRPr="00450300">
              <w:t>Мультимедийный проектор</w:t>
            </w:r>
          </w:p>
          <w:p w:rsidR="005F3C79" w:rsidRPr="00450300" w:rsidRDefault="005F3C79" w:rsidP="005F3C79">
            <w:pPr>
              <w:numPr>
                <w:ilvl w:val="0"/>
                <w:numId w:val="1"/>
              </w:numPr>
            </w:pPr>
            <w:r w:rsidRPr="00450300">
              <w:t>Компьютер</w:t>
            </w:r>
          </w:p>
          <w:p w:rsidR="005F3C79" w:rsidRPr="00450300" w:rsidRDefault="005F3C79" w:rsidP="005F3C79">
            <w:pPr>
              <w:numPr>
                <w:ilvl w:val="0"/>
                <w:numId w:val="1"/>
              </w:numPr>
            </w:pPr>
            <w:r w:rsidRPr="00450300">
              <w:t>Экран</w:t>
            </w:r>
          </w:p>
          <w:p w:rsidR="005F3C79" w:rsidRPr="00450300" w:rsidRDefault="005F3C79" w:rsidP="005F3C79">
            <w:pPr>
              <w:numPr>
                <w:ilvl w:val="0"/>
                <w:numId w:val="1"/>
              </w:numPr>
            </w:pPr>
            <w:r w:rsidRPr="00450300">
              <w:t>Раздаточный материал</w:t>
            </w:r>
          </w:p>
          <w:p w:rsidR="00AC53C0" w:rsidRPr="00450300" w:rsidRDefault="005F3C79" w:rsidP="005F3C79">
            <w:pPr>
              <w:pStyle w:val="a4"/>
              <w:numPr>
                <w:ilvl w:val="0"/>
                <w:numId w:val="1"/>
              </w:numPr>
            </w:pPr>
            <w:r w:rsidRPr="00450300">
              <w:t>Доска</w:t>
            </w:r>
          </w:p>
        </w:tc>
      </w:tr>
      <w:tr w:rsidR="00450300" w:rsidRPr="00450300" w:rsidTr="007F571B">
        <w:tc>
          <w:tcPr>
            <w:tcW w:w="2518" w:type="dxa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t>Литература</w:t>
            </w:r>
          </w:p>
        </w:tc>
        <w:tc>
          <w:tcPr>
            <w:tcW w:w="12474" w:type="dxa"/>
            <w:gridSpan w:val="4"/>
          </w:tcPr>
          <w:p w:rsidR="00AC53C0" w:rsidRPr="00450300" w:rsidRDefault="00AC53C0" w:rsidP="0075230B">
            <w:pPr>
              <w:numPr>
                <w:ilvl w:val="0"/>
                <w:numId w:val="2"/>
              </w:numPr>
              <w:ind w:left="34" w:firstLine="709"/>
              <w:jc w:val="left"/>
            </w:pPr>
            <w:r w:rsidRPr="00450300">
              <w:t xml:space="preserve">Коршунов, В.В. Экономика организации (предприятия). </w:t>
            </w:r>
            <w:proofErr w:type="spellStart"/>
            <w:r w:rsidRPr="00450300">
              <w:t>ТЦеория</w:t>
            </w:r>
            <w:proofErr w:type="spellEnd"/>
            <w:r w:rsidRPr="00450300">
              <w:t xml:space="preserve"> и практика: учебник для бакалавров/ В.В.  Коршунов. – 2-е изд., </w:t>
            </w:r>
            <w:proofErr w:type="spellStart"/>
            <w:r w:rsidRPr="00450300">
              <w:t>перераб</w:t>
            </w:r>
            <w:proofErr w:type="spellEnd"/>
            <w:r w:rsidRPr="00450300">
              <w:t xml:space="preserve">. и доп. – М.: Издательство </w:t>
            </w:r>
            <w:proofErr w:type="spellStart"/>
            <w:r w:rsidRPr="00450300">
              <w:t>Юрайт</w:t>
            </w:r>
            <w:proofErr w:type="spellEnd"/>
            <w:r w:rsidRPr="00450300">
              <w:t>, 2014. – 433 с. – Серия</w:t>
            </w:r>
            <w:proofErr w:type="gramStart"/>
            <w:r w:rsidRPr="00450300">
              <w:t xml:space="preserve"> :</w:t>
            </w:r>
            <w:proofErr w:type="gramEnd"/>
            <w:r w:rsidRPr="00450300">
              <w:t xml:space="preserve"> Бакалавр. Базовый курс.</w:t>
            </w:r>
          </w:p>
          <w:p w:rsidR="00AC53C0" w:rsidRPr="00450300" w:rsidRDefault="00AC53C0" w:rsidP="00AA710E">
            <w:pPr>
              <w:ind w:left="34" w:firstLine="709"/>
              <w:rPr>
                <w:b/>
              </w:rPr>
            </w:pPr>
            <w:r w:rsidRPr="00450300">
              <w:t>2.  Немцев</w:t>
            </w:r>
            <w:r w:rsidR="005F3C79" w:rsidRPr="00450300">
              <w:t>,</w:t>
            </w:r>
            <w:r w:rsidRPr="00450300">
              <w:t xml:space="preserve"> В.Н., </w:t>
            </w:r>
            <w:proofErr w:type="spellStart"/>
            <w:r w:rsidRPr="00450300">
              <w:t>Абилова</w:t>
            </w:r>
            <w:proofErr w:type="spellEnd"/>
            <w:r w:rsidRPr="00450300">
              <w:t xml:space="preserve"> </w:t>
            </w:r>
            <w:proofErr w:type="spellStart"/>
            <w:r w:rsidRPr="00450300">
              <w:t>М.Г.Экономика</w:t>
            </w:r>
            <w:proofErr w:type="spellEnd"/>
            <w:r w:rsidRPr="00450300">
              <w:t xml:space="preserve"> промышленного предприятия: Учебное пособие. Магнитогорск: Изд-во </w:t>
            </w:r>
            <w:proofErr w:type="spellStart"/>
            <w:r w:rsidRPr="00450300">
              <w:t>Магнитогорск</w:t>
            </w:r>
            <w:proofErr w:type="gramStart"/>
            <w:r w:rsidRPr="00450300">
              <w:t>.г</w:t>
            </w:r>
            <w:proofErr w:type="gramEnd"/>
            <w:r w:rsidRPr="00450300">
              <w:t>ос</w:t>
            </w:r>
            <w:proofErr w:type="spellEnd"/>
            <w:r w:rsidRPr="00450300">
              <w:t xml:space="preserve">. </w:t>
            </w:r>
            <w:proofErr w:type="spellStart"/>
            <w:r w:rsidRPr="00450300">
              <w:t>техн</w:t>
            </w:r>
            <w:proofErr w:type="spellEnd"/>
            <w:r w:rsidRPr="00450300">
              <w:t>. ун-та им. Г.И. Носова, 2014. 388 с.</w:t>
            </w:r>
          </w:p>
          <w:p w:rsidR="00AC53C0" w:rsidRPr="00450300" w:rsidRDefault="00AC53C0" w:rsidP="00AA710E">
            <w:r w:rsidRPr="00450300">
              <w:t xml:space="preserve">3. </w:t>
            </w:r>
            <w:proofErr w:type="spellStart"/>
            <w:r w:rsidRPr="00450300">
              <w:t>Хунгуреева</w:t>
            </w:r>
            <w:proofErr w:type="spellEnd"/>
            <w:r w:rsidRPr="00450300">
              <w:t xml:space="preserve"> И.П., </w:t>
            </w:r>
            <w:proofErr w:type="spellStart"/>
            <w:r w:rsidRPr="00450300">
              <w:t>Шабыкова</w:t>
            </w:r>
            <w:proofErr w:type="spellEnd"/>
            <w:r w:rsidRPr="00450300">
              <w:t xml:space="preserve"> Н.Э., </w:t>
            </w:r>
            <w:proofErr w:type="spellStart"/>
            <w:r w:rsidRPr="00450300">
              <w:t>Унгаева</w:t>
            </w:r>
            <w:proofErr w:type="spellEnd"/>
            <w:r w:rsidRPr="00450300">
              <w:t xml:space="preserve"> И.Ю. </w:t>
            </w:r>
            <w:proofErr w:type="spellStart"/>
            <w:r w:rsidRPr="00450300">
              <w:t>Экономикапредприятия</w:t>
            </w:r>
            <w:proofErr w:type="spellEnd"/>
            <w:r w:rsidRPr="00450300">
              <w:t>: Учебное пособие. – Улан-Удэ,  Изд-во ВСГТУ, 2004. – 240 с. ISBN 5-89230-173-7</w:t>
            </w:r>
          </w:p>
        </w:tc>
      </w:tr>
      <w:tr w:rsidR="00AC53C0" w:rsidRPr="00450300" w:rsidTr="007F571B">
        <w:tc>
          <w:tcPr>
            <w:tcW w:w="2518" w:type="dxa"/>
          </w:tcPr>
          <w:p w:rsidR="00AC53C0" w:rsidRPr="00450300" w:rsidRDefault="00AC53C0" w:rsidP="00AA710E">
            <w:pPr>
              <w:rPr>
                <w:b/>
              </w:rPr>
            </w:pPr>
            <w:r w:rsidRPr="00450300">
              <w:rPr>
                <w:b/>
              </w:rPr>
              <w:t xml:space="preserve">Время </w:t>
            </w:r>
          </w:p>
        </w:tc>
        <w:tc>
          <w:tcPr>
            <w:tcW w:w="12474" w:type="dxa"/>
            <w:gridSpan w:val="4"/>
          </w:tcPr>
          <w:p w:rsidR="00AC53C0" w:rsidRPr="00450300" w:rsidRDefault="00AC53C0" w:rsidP="00AA710E">
            <w:r w:rsidRPr="00450300">
              <w:t>45 минут</w:t>
            </w:r>
          </w:p>
        </w:tc>
      </w:tr>
    </w:tbl>
    <w:p w:rsidR="0075230B" w:rsidRPr="00450300" w:rsidRDefault="0075230B" w:rsidP="0075230B">
      <w:pPr>
        <w:jc w:val="center"/>
      </w:pPr>
    </w:p>
    <w:p w:rsidR="005F3C79" w:rsidRPr="00450300" w:rsidRDefault="005F3C79" w:rsidP="0075230B">
      <w:pPr>
        <w:jc w:val="center"/>
      </w:pPr>
    </w:p>
    <w:p w:rsidR="005F3C79" w:rsidRPr="00450300" w:rsidRDefault="005F3C79" w:rsidP="0075230B">
      <w:pPr>
        <w:jc w:val="center"/>
      </w:pPr>
    </w:p>
    <w:p w:rsidR="003B0D4A" w:rsidRPr="00450300" w:rsidRDefault="003B0D4A" w:rsidP="0075230B">
      <w:pPr>
        <w:jc w:val="center"/>
      </w:pPr>
    </w:p>
    <w:p w:rsidR="003B0D4A" w:rsidRPr="00450300" w:rsidRDefault="003B0D4A" w:rsidP="0075230B">
      <w:pPr>
        <w:jc w:val="center"/>
      </w:pPr>
    </w:p>
    <w:p w:rsidR="003B0D4A" w:rsidRPr="00450300" w:rsidRDefault="003B0D4A" w:rsidP="0075230B">
      <w:pPr>
        <w:jc w:val="center"/>
      </w:pPr>
    </w:p>
    <w:p w:rsidR="005F1767" w:rsidRPr="00450300" w:rsidRDefault="005F1767" w:rsidP="005F3C79">
      <w:pPr>
        <w:ind w:left="360"/>
        <w:jc w:val="center"/>
        <w:rPr>
          <w:b/>
        </w:rPr>
      </w:pPr>
    </w:p>
    <w:p w:rsidR="005F3C79" w:rsidRPr="00450300" w:rsidRDefault="005F3C79" w:rsidP="005F3C79">
      <w:pPr>
        <w:ind w:left="360"/>
        <w:jc w:val="center"/>
        <w:rPr>
          <w:b/>
        </w:rPr>
      </w:pPr>
      <w:r w:rsidRPr="00450300">
        <w:rPr>
          <w:b/>
        </w:rPr>
        <w:t>Этапы урока</w:t>
      </w:r>
    </w:p>
    <w:p w:rsidR="005F3C79" w:rsidRPr="00450300" w:rsidRDefault="005F3C79" w:rsidP="005F3C79">
      <w:pPr>
        <w:ind w:left="360"/>
      </w:pPr>
    </w:p>
    <w:tbl>
      <w:tblPr>
        <w:tblW w:w="14012" w:type="dxa"/>
        <w:jc w:val="center"/>
        <w:tblInd w:w="-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0"/>
        <w:gridCol w:w="3207"/>
        <w:gridCol w:w="1887"/>
        <w:gridCol w:w="3311"/>
        <w:gridCol w:w="2897"/>
      </w:tblGrid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№ и название этапа</w:t>
            </w:r>
          </w:p>
        </w:tc>
        <w:tc>
          <w:tcPr>
            <w:tcW w:w="3207" w:type="dxa"/>
          </w:tcPr>
          <w:p w:rsidR="00C47BB7" w:rsidRPr="00450300" w:rsidRDefault="00C47BB7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Дидактические задачи этапа</w:t>
            </w:r>
          </w:p>
        </w:tc>
        <w:tc>
          <w:tcPr>
            <w:tcW w:w="1887" w:type="dxa"/>
          </w:tcPr>
          <w:p w:rsidR="00C47BB7" w:rsidRPr="00450300" w:rsidRDefault="00C47BB7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Методы</w:t>
            </w:r>
          </w:p>
        </w:tc>
        <w:tc>
          <w:tcPr>
            <w:tcW w:w="3311" w:type="dxa"/>
          </w:tcPr>
          <w:p w:rsidR="00C47BB7" w:rsidRPr="00450300" w:rsidRDefault="00C47BB7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Деятельность преподавателя</w:t>
            </w:r>
          </w:p>
        </w:tc>
        <w:tc>
          <w:tcPr>
            <w:tcW w:w="2897" w:type="dxa"/>
          </w:tcPr>
          <w:p w:rsidR="00C47BB7" w:rsidRPr="00450300" w:rsidRDefault="00C47BB7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 xml:space="preserve">Деятельность </w:t>
            </w:r>
            <w:proofErr w:type="gramStart"/>
            <w:r w:rsidRPr="00450300">
              <w:rPr>
                <w:b/>
              </w:rPr>
              <w:t>обучающихся</w:t>
            </w:r>
            <w:proofErr w:type="gramEnd"/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r w:rsidRPr="00450300">
              <w:t>1.Организационный этап (2 мин)</w:t>
            </w:r>
          </w:p>
        </w:tc>
        <w:tc>
          <w:tcPr>
            <w:tcW w:w="3207" w:type="dxa"/>
          </w:tcPr>
          <w:p w:rsidR="00C47BB7" w:rsidRPr="00450300" w:rsidRDefault="00C47BB7" w:rsidP="00AA710E">
            <w:r w:rsidRPr="00450300">
              <w:rPr>
                <w:szCs w:val="18"/>
              </w:rPr>
              <w:t xml:space="preserve">Организация и привлечение </w:t>
            </w:r>
            <w:proofErr w:type="gramStart"/>
            <w:r w:rsidRPr="00450300">
              <w:rPr>
                <w:szCs w:val="18"/>
              </w:rPr>
              <w:t>обучающихся</w:t>
            </w:r>
            <w:proofErr w:type="gramEnd"/>
            <w:r w:rsidRPr="00450300">
              <w:rPr>
                <w:szCs w:val="18"/>
              </w:rPr>
              <w:t xml:space="preserve"> к работе</w:t>
            </w:r>
          </w:p>
        </w:tc>
        <w:tc>
          <w:tcPr>
            <w:tcW w:w="1887" w:type="dxa"/>
          </w:tcPr>
          <w:p w:rsidR="00C47BB7" w:rsidRPr="00450300" w:rsidRDefault="00C47BB7" w:rsidP="00572282">
            <w:pPr>
              <w:jc w:val="left"/>
              <w:rPr>
                <w:szCs w:val="18"/>
              </w:rPr>
            </w:pPr>
          </w:p>
        </w:tc>
        <w:tc>
          <w:tcPr>
            <w:tcW w:w="3311" w:type="dxa"/>
          </w:tcPr>
          <w:p w:rsidR="00C47BB7" w:rsidRPr="00450300" w:rsidRDefault="00C47BB7" w:rsidP="005F3C79">
            <w:pPr>
              <w:numPr>
                <w:ilvl w:val="0"/>
                <w:numId w:val="7"/>
              </w:numPr>
              <w:ind w:left="317" w:hanging="142"/>
              <w:jc w:val="left"/>
              <w:rPr>
                <w:szCs w:val="18"/>
              </w:rPr>
            </w:pPr>
            <w:r w:rsidRPr="00450300">
              <w:rPr>
                <w:szCs w:val="18"/>
              </w:rPr>
              <w:t>Приветствие</w:t>
            </w:r>
          </w:p>
          <w:p w:rsidR="00C47BB7" w:rsidRPr="00450300" w:rsidRDefault="00C47BB7" w:rsidP="005F3C79">
            <w:pPr>
              <w:numPr>
                <w:ilvl w:val="0"/>
                <w:numId w:val="7"/>
              </w:numPr>
              <w:ind w:left="317" w:hanging="142"/>
              <w:jc w:val="left"/>
              <w:rPr>
                <w:szCs w:val="18"/>
              </w:rPr>
            </w:pPr>
            <w:r w:rsidRPr="00450300">
              <w:rPr>
                <w:szCs w:val="18"/>
              </w:rPr>
              <w:t>Учет посещаемости</w:t>
            </w:r>
          </w:p>
          <w:p w:rsidR="00C47BB7" w:rsidRPr="00450300" w:rsidRDefault="00C47BB7" w:rsidP="00AA710E">
            <w:pPr>
              <w:rPr>
                <w:szCs w:val="18"/>
              </w:rPr>
            </w:pPr>
          </w:p>
        </w:tc>
        <w:tc>
          <w:tcPr>
            <w:tcW w:w="2897" w:type="dxa"/>
          </w:tcPr>
          <w:p w:rsidR="00C47BB7" w:rsidRPr="00450300" w:rsidRDefault="00C47BB7" w:rsidP="00AA710E">
            <w:r w:rsidRPr="00450300">
              <w:t>Включение обучающихсяв ритм урока, деление на группы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r w:rsidRPr="00450300">
              <w:t>2. Вводный этап урока (3 мин)</w:t>
            </w:r>
          </w:p>
        </w:tc>
        <w:tc>
          <w:tcPr>
            <w:tcW w:w="3207" w:type="dxa"/>
          </w:tcPr>
          <w:p w:rsidR="00C47BB7" w:rsidRPr="00450300" w:rsidRDefault="00C47BB7" w:rsidP="00AA710E">
            <w:pPr>
              <w:rPr>
                <w:szCs w:val="18"/>
              </w:rPr>
            </w:pPr>
            <w:r w:rsidRPr="00450300">
              <w:rPr>
                <w:szCs w:val="18"/>
              </w:rPr>
              <w:t>Подготовка к основному этапу урока</w:t>
            </w:r>
          </w:p>
        </w:tc>
        <w:tc>
          <w:tcPr>
            <w:tcW w:w="1887" w:type="dxa"/>
          </w:tcPr>
          <w:p w:rsidR="00C47BB7" w:rsidRPr="00450300" w:rsidRDefault="00C47BB7" w:rsidP="00AA710E"/>
        </w:tc>
        <w:tc>
          <w:tcPr>
            <w:tcW w:w="3311" w:type="dxa"/>
          </w:tcPr>
          <w:p w:rsidR="00C47BB7" w:rsidRPr="00450300" w:rsidRDefault="00C47BB7" w:rsidP="00AA710E"/>
        </w:tc>
        <w:tc>
          <w:tcPr>
            <w:tcW w:w="2897" w:type="dxa"/>
          </w:tcPr>
          <w:p w:rsidR="00C47BB7" w:rsidRPr="00450300" w:rsidRDefault="00C47BB7" w:rsidP="00AA710E"/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5F3C79">
            <w:r w:rsidRPr="00450300">
              <w:t>Сообщение темы урока-игры</w:t>
            </w:r>
          </w:p>
        </w:tc>
        <w:tc>
          <w:tcPr>
            <w:tcW w:w="3207" w:type="dxa"/>
          </w:tcPr>
          <w:p w:rsidR="00C47BB7" w:rsidRPr="00450300" w:rsidRDefault="00C47BB7" w:rsidP="00AA710E"/>
        </w:tc>
        <w:tc>
          <w:tcPr>
            <w:tcW w:w="1887" w:type="dxa"/>
          </w:tcPr>
          <w:p w:rsidR="00C47BB7" w:rsidRPr="00450300" w:rsidRDefault="00C47BB7" w:rsidP="00AA710E">
            <w:pPr>
              <w:jc w:val="center"/>
            </w:pPr>
          </w:p>
        </w:tc>
        <w:tc>
          <w:tcPr>
            <w:tcW w:w="3311" w:type="dxa"/>
          </w:tcPr>
          <w:p w:rsidR="00C47BB7" w:rsidRPr="00450300" w:rsidRDefault="00C47BB7" w:rsidP="00AA710E">
            <w:pPr>
              <w:jc w:val="center"/>
            </w:pPr>
            <w:r w:rsidRPr="00450300">
              <w:t>«Бизнес-дуэль»</w:t>
            </w:r>
          </w:p>
          <w:p w:rsidR="00C47BB7" w:rsidRPr="00450300" w:rsidRDefault="00C47BB7" w:rsidP="00AA710E"/>
        </w:tc>
        <w:tc>
          <w:tcPr>
            <w:tcW w:w="2897" w:type="dxa"/>
          </w:tcPr>
          <w:p w:rsidR="00C47BB7" w:rsidRPr="00450300" w:rsidRDefault="00C47BB7" w:rsidP="00AA710E">
            <w:r w:rsidRPr="00450300">
              <w:t xml:space="preserve">Слушают 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r w:rsidRPr="00450300">
              <w:t>Мотивация учебной деятельности</w:t>
            </w:r>
          </w:p>
        </w:tc>
        <w:tc>
          <w:tcPr>
            <w:tcW w:w="3207" w:type="dxa"/>
          </w:tcPr>
          <w:p w:rsidR="00C47BB7" w:rsidRPr="00450300" w:rsidRDefault="00C47BB7" w:rsidP="00AA710E">
            <w:r w:rsidRPr="00450300">
              <w:t>Создание личной заинтересованности в изучении темы</w:t>
            </w:r>
          </w:p>
        </w:tc>
        <w:tc>
          <w:tcPr>
            <w:tcW w:w="1887" w:type="dxa"/>
          </w:tcPr>
          <w:p w:rsidR="00C47BB7" w:rsidRPr="00450300" w:rsidRDefault="00C47BB7" w:rsidP="00AA710E"/>
        </w:tc>
        <w:tc>
          <w:tcPr>
            <w:tcW w:w="3311" w:type="dxa"/>
          </w:tcPr>
          <w:p w:rsidR="00C47BB7" w:rsidRPr="00450300" w:rsidRDefault="00C47BB7" w:rsidP="00AA710E">
            <w:r w:rsidRPr="00450300">
              <w:t>Повторение и систематизация знаний по курсу «Основы экономики» на примере составления бизнес-плана фирмы</w:t>
            </w:r>
          </w:p>
        </w:tc>
        <w:tc>
          <w:tcPr>
            <w:tcW w:w="2897" w:type="dxa"/>
          </w:tcPr>
          <w:p w:rsidR="00C47BB7" w:rsidRPr="00450300" w:rsidRDefault="00C47BB7" w:rsidP="00AA710E">
            <w:r w:rsidRPr="00450300">
              <w:t>Осознают значимость темы в формировании умений.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r w:rsidRPr="00450300">
              <w:t>Постановка цели</w:t>
            </w:r>
          </w:p>
        </w:tc>
        <w:tc>
          <w:tcPr>
            <w:tcW w:w="3207" w:type="dxa"/>
          </w:tcPr>
          <w:p w:rsidR="00C47BB7" w:rsidRPr="00450300" w:rsidRDefault="00C47BB7" w:rsidP="00AA710E">
            <w:r w:rsidRPr="00450300">
              <w:t>Обеспечение понимания предстоящей работы</w:t>
            </w:r>
          </w:p>
        </w:tc>
        <w:tc>
          <w:tcPr>
            <w:tcW w:w="1887" w:type="dxa"/>
          </w:tcPr>
          <w:p w:rsidR="00C47BB7" w:rsidRPr="00450300" w:rsidRDefault="00C47BB7" w:rsidP="00572282"/>
        </w:tc>
        <w:tc>
          <w:tcPr>
            <w:tcW w:w="3311" w:type="dxa"/>
          </w:tcPr>
          <w:p w:rsidR="00C47BB7" w:rsidRPr="00450300" w:rsidRDefault="00C47BB7" w:rsidP="00572282">
            <w:r w:rsidRPr="00450300">
              <w:t>В результате выполненной работы вы должны уметь: составлять бизнес-план фирмы.</w:t>
            </w:r>
          </w:p>
        </w:tc>
        <w:tc>
          <w:tcPr>
            <w:tcW w:w="2897" w:type="dxa"/>
          </w:tcPr>
          <w:p w:rsidR="00C47BB7" w:rsidRPr="00450300" w:rsidRDefault="00C47BB7" w:rsidP="00AA710E">
            <w:r w:rsidRPr="00450300">
              <w:t xml:space="preserve">Слушают 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C47BB7">
            <w:r w:rsidRPr="00450300">
              <w:t>3.Основной этап урока (35 мин)</w:t>
            </w:r>
          </w:p>
        </w:tc>
        <w:tc>
          <w:tcPr>
            <w:tcW w:w="3207" w:type="dxa"/>
          </w:tcPr>
          <w:p w:rsidR="00C47BB7" w:rsidRPr="00450300" w:rsidRDefault="00C47BB7" w:rsidP="004204C3">
            <w:r w:rsidRPr="00450300">
              <w:t xml:space="preserve">Обобщение и систематизация знаний по пройденным темам </w:t>
            </w:r>
          </w:p>
        </w:tc>
        <w:tc>
          <w:tcPr>
            <w:tcW w:w="1887" w:type="dxa"/>
          </w:tcPr>
          <w:p w:rsidR="00C47BB7" w:rsidRPr="00450300" w:rsidRDefault="00C47BB7" w:rsidP="00AA710E"/>
        </w:tc>
        <w:tc>
          <w:tcPr>
            <w:tcW w:w="3311" w:type="dxa"/>
          </w:tcPr>
          <w:p w:rsidR="00C47BB7" w:rsidRPr="00450300" w:rsidRDefault="00C47BB7" w:rsidP="004204C3">
            <w:r w:rsidRPr="00450300">
              <w:t>Объяснение правил игры</w:t>
            </w:r>
          </w:p>
        </w:tc>
        <w:tc>
          <w:tcPr>
            <w:tcW w:w="2897" w:type="dxa"/>
          </w:tcPr>
          <w:p w:rsidR="00C47BB7" w:rsidRPr="00450300" w:rsidRDefault="00C47BB7" w:rsidP="00A00F0D">
            <w:r w:rsidRPr="00450300">
              <w:t>Слушают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pPr>
              <w:shd w:val="clear" w:color="auto" w:fill="FFFFFF"/>
              <w:spacing w:line="312" w:lineRule="auto"/>
              <w:ind w:firstLine="296"/>
              <w:jc w:val="center"/>
              <w:outlineLvl w:val="0"/>
              <w:rPr>
                <w:bCs/>
              </w:rPr>
            </w:pPr>
            <w:r w:rsidRPr="00450300">
              <w:rPr>
                <w:bCs/>
              </w:rPr>
              <w:t>1 к</w:t>
            </w:r>
            <w:r w:rsidRPr="00450300">
              <w:t>онкурс «Название команд» (10 мин)</w:t>
            </w:r>
          </w:p>
          <w:p w:rsidR="00C47BB7" w:rsidRPr="00450300" w:rsidRDefault="00C47BB7" w:rsidP="00AA710E"/>
        </w:tc>
        <w:tc>
          <w:tcPr>
            <w:tcW w:w="3207" w:type="dxa"/>
          </w:tcPr>
          <w:p w:rsidR="00C47BB7" w:rsidRPr="00450300" w:rsidRDefault="00C47BB7" w:rsidP="00AA710E">
            <w:r w:rsidRPr="00450300">
              <w:t>Умение работать в команде, грамотно и аргументировано формулировать ответ</w:t>
            </w:r>
          </w:p>
        </w:tc>
        <w:tc>
          <w:tcPr>
            <w:tcW w:w="1887" w:type="dxa"/>
          </w:tcPr>
          <w:p w:rsidR="00C47BB7" w:rsidRPr="00450300" w:rsidRDefault="00C47BB7" w:rsidP="00AA710E"/>
        </w:tc>
        <w:tc>
          <w:tcPr>
            <w:tcW w:w="3311" w:type="dxa"/>
          </w:tcPr>
          <w:p w:rsidR="00C47BB7" w:rsidRPr="00450300" w:rsidRDefault="00C47BB7" w:rsidP="00AA710E">
            <w:r w:rsidRPr="00450300">
              <w:t>Организует восприятие ма</w:t>
            </w:r>
            <w:r w:rsidRPr="00450300">
              <w:softHyphen/>
              <w:t>териала, корректирует и оценивает ответы, следит за дисциплиной</w:t>
            </w:r>
          </w:p>
        </w:tc>
        <w:tc>
          <w:tcPr>
            <w:tcW w:w="2897" w:type="dxa"/>
          </w:tcPr>
          <w:p w:rsidR="00C47BB7" w:rsidRPr="00450300" w:rsidRDefault="00C47BB7" w:rsidP="004204C3">
            <w:r w:rsidRPr="00450300">
              <w:t xml:space="preserve">слушают, совещаются, </w:t>
            </w:r>
          </w:p>
          <w:p w:rsidR="00C47BB7" w:rsidRPr="00450300" w:rsidRDefault="00C47BB7" w:rsidP="00A00F0D">
            <w:r w:rsidRPr="00450300">
              <w:t xml:space="preserve">выбирают название команды, логотип, распределяют должности, готовятся.  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pPr>
              <w:shd w:val="clear" w:color="auto" w:fill="FFFFFF"/>
              <w:spacing w:line="312" w:lineRule="auto"/>
              <w:ind w:firstLine="567"/>
              <w:jc w:val="center"/>
              <w:outlineLvl w:val="0"/>
              <w:rPr>
                <w:bCs/>
              </w:rPr>
            </w:pPr>
            <w:r w:rsidRPr="00450300">
              <w:rPr>
                <w:bCs/>
              </w:rPr>
              <w:t>2 конкурс «</w:t>
            </w:r>
            <w:r w:rsidRPr="00450300">
              <w:t xml:space="preserve">Знание </w:t>
            </w:r>
            <w:proofErr w:type="gramStart"/>
            <w:r w:rsidRPr="00450300">
              <w:t>-с</w:t>
            </w:r>
            <w:proofErr w:type="gramEnd"/>
            <w:r w:rsidRPr="00450300">
              <w:t>ила</w:t>
            </w:r>
            <w:r w:rsidRPr="00450300">
              <w:rPr>
                <w:bCs/>
              </w:rPr>
              <w:t>»</w:t>
            </w:r>
            <w:r w:rsidRPr="00450300">
              <w:t xml:space="preserve"> (25 мин)</w:t>
            </w:r>
          </w:p>
          <w:p w:rsidR="00C47BB7" w:rsidRPr="00450300" w:rsidRDefault="00C47BB7" w:rsidP="00AA710E"/>
        </w:tc>
        <w:tc>
          <w:tcPr>
            <w:tcW w:w="3207" w:type="dxa"/>
          </w:tcPr>
          <w:p w:rsidR="00C47BB7" w:rsidRPr="00450300" w:rsidRDefault="00C47BB7" w:rsidP="00C47BB7">
            <w:r w:rsidRPr="00450300">
              <w:t>Повторение и закрепление знаний по пройденным темам по курсу «Основы экономики»</w:t>
            </w:r>
          </w:p>
        </w:tc>
        <w:tc>
          <w:tcPr>
            <w:tcW w:w="1887" w:type="dxa"/>
          </w:tcPr>
          <w:p w:rsidR="00C47BB7" w:rsidRPr="00450300" w:rsidRDefault="00C47BB7" w:rsidP="00AA710E">
            <w:pPr>
              <w:shd w:val="clear" w:color="auto" w:fill="FFFFFF"/>
              <w:spacing w:line="312" w:lineRule="auto"/>
              <w:ind w:firstLine="567"/>
              <w:outlineLvl w:val="0"/>
              <w:rPr>
                <w:bCs/>
              </w:rPr>
            </w:pPr>
          </w:p>
        </w:tc>
        <w:tc>
          <w:tcPr>
            <w:tcW w:w="3311" w:type="dxa"/>
          </w:tcPr>
          <w:p w:rsidR="005F1767" w:rsidRPr="00450300" w:rsidRDefault="005F1767" w:rsidP="00C47BB7">
            <w:pPr>
              <w:shd w:val="clear" w:color="auto" w:fill="FFFFFF"/>
              <w:spacing w:line="312" w:lineRule="auto"/>
              <w:outlineLvl w:val="0"/>
              <w:rPr>
                <w:bCs/>
              </w:rPr>
            </w:pPr>
            <w:r w:rsidRPr="00450300">
              <w:rPr>
                <w:bCs/>
              </w:rPr>
              <w:t>Воспроизведение понятий «бизнес-план», ……</w:t>
            </w:r>
          </w:p>
          <w:p w:rsidR="00C47BB7" w:rsidRPr="00450300" w:rsidRDefault="00C47BB7" w:rsidP="00C47BB7">
            <w:pPr>
              <w:shd w:val="clear" w:color="auto" w:fill="FFFFFF"/>
              <w:spacing w:line="312" w:lineRule="auto"/>
              <w:outlineLvl w:val="0"/>
              <w:rPr>
                <w:bCs/>
              </w:rPr>
            </w:pPr>
            <w:r w:rsidRPr="00450300">
              <w:rPr>
                <w:bCs/>
              </w:rPr>
              <w:t xml:space="preserve">Организует команды на </w:t>
            </w:r>
            <w:r w:rsidRPr="00450300">
              <w:rPr>
                <w:bCs/>
              </w:rPr>
              <w:lastRenderedPageBreak/>
              <w:t>составление бизнес-плана фирмы</w:t>
            </w:r>
          </w:p>
          <w:p w:rsidR="00C47BB7" w:rsidRPr="00450300" w:rsidRDefault="00C47BB7" w:rsidP="00AA710E"/>
        </w:tc>
        <w:tc>
          <w:tcPr>
            <w:tcW w:w="2897" w:type="dxa"/>
          </w:tcPr>
          <w:p w:rsidR="00C47BB7" w:rsidRPr="00450300" w:rsidRDefault="00C47BB7" w:rsidP="00AA710E">
            <w:r w:rsidRPr="00450300">
              <w:lastRenderedPageBreak/>
              <w:t>Составляют бизнес-план фирмы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r w:rsidRPr="00450300">
              <w:lastRenderedPageBreak/>
              <w:t>4.Заключительный этап урока. Подведение итогов урока (5 мин)</w:t>
            </w:r>
          </w:p>
        </w:tc>
        <w:tc>
          <w:tcPr>
            <w:tcW w:w="3207" w:type="dxa"/>
          </w:tcPr>
          <w:p w:rsidR="00C47BB7" w:rsidRPr="00450300" w:rsidRDefault="00C47BB7" w:rsidP="00AA710E">
            <w:r w:rsidRPr="00450300">
              <w:t>Анализ и оценка успешности достижения цели урока-игры</w:t>
            </w:r>
          </w:p>
        </w:tc>
        <w:tc>
          <w:tcPr>
            <w:tcW w:w="1887" w:type="dxa"/>
          </w:tcPr>
          <w:p w:rsidR="00C47BB7" w:rsidRPr="00450300" w:rsidRDefault="00C47BB7" w:rsidP="00AA710E"/>
        </w:tc>
        <w:tc>
          <w:tcPr>
            <w:tcW w:w="3311" w:type="dxa"/>
          </w:tcPr>
          <w:p w:rsidR="00C47BB7" w:rsidRPr="00450300" w:rsidRDefault="00C47BB7" w:rsidP="00AA710E">
            <w:r w:rsidRPr="00450300">
              <w:t>1.Анализ работыобучающихся</w:t>
            </w:r>
          </w:p>
          <w:p w:rsidR="00C47BB7" w:rsidRPr="00450300" w:rsidRDefault="00C47BB7" w:rsidP="00AA710E">
            <w:r w:rsidRPr="00450300">
              <w:t>2.Сообщение оценок</w:t>
            </w:r>
          </w:p>
        </w:tc>
        <w:tc>
          <w:tcPr>
            <w:tcW w:w="2897" w:type="dxa"/>
          </w:tcPr>
          <w:p w:rsidR="00C47BB7" w:rsidRPr="00450300" w:rsidRDefault="00C47BB7" w:rsidP="00AA710E">
            <w:r w:rsidRPr="00450300">
              <w:t>Самооценка</w:t>
            </w:r>
          </w:p>
        </w:tc>
      </w:tr>
      <w:tr w:rsidR="00450300" w:rsidRPr="00450300" w:rsidTr="00C47BB7">
        <w:trPr>
          <w:jc w:val="center"/>
        </w:trPr>
        <w:tc>
          <w:tcPr>
            <w:tcW w:w="2710" w:type="dxa"/>
          </w:tcPr>
          <w:p w:rsidR="00C47BB7" w:rsidRPr="00450300" w:rsidRDefault="00C47BB7" w:rsidP="00AA710E">
            <w:r w:rsidRPr="00450300">
              <w:t>Рефлексия</w:t>
            </w:r>
          </w:p>
        </w:tc>
        <w:tc>
          <w:tcPr>
            <w:tcW w:w="3207" w:type="dxa"/>
          </w:tcPr>
          <w:p w:rsidR="00C47BB7" w:rsidRPr="00450300" w:rsidRDefault="00C47BB7" w:rsidP="00AA710E">
            <w:r w:rsidRPr="00450300">
              <w:t xml:space="preserve">Проверка психоэмоционального состояния </w:t>
            </w:r>
            <w:proofErr w:type="gramStart"/>
            <w:r w:rsidRPr="00450300">
              <w:t>обучающихся</w:t>
            </w:r>
            <w:proofErr w:type="gramEnd"/>
          </w:p>
        </w:tc>
        <w:tc>
          <w:tcPr>
            <w:tcW w:w="1887" w:type="dxa"/>
          </w:tcPr>
          <w:p w:rsidR="00C47BB7" w:rsidRPr="00450300" w:rsidRDefault="00C47BB7" w:rsidP="00AA710E"/>
        </w:tc>
        <w:tc>
          <w:tcPr>
            <w:tcW w:w="3311" w:type="dxa"/>
          </w:tcPr>
          <w:p w:rsidR="00C47BB7" w:rsidRPr="00450300" w:rsidRDefault="00C47BB7" w:rsidP="00C47BB7">
            <w:r w:rsidRPr="00450300">
              <w:t xml:space="preserve">Фронтальный опрос </w:t>
            </w:r>
            <w:proofErr w:type="gramStart"/>
            <w:r w:rsidRPr="00450300">
              <w:t>обучающихся</w:t>
            </w:r>
            <w:proofErr w:type="gramEnd"/>
            <w:r w:rsidRPr="00450300">
              <w:t xml:space="preserve"> о ходе проведения урока-игры</w:t>
            </w:r>
          </w:p>
        </w:tc>
        <w:tc>
          <w:tcPr>
            <w:tcW w:w="2897" w:type="dxa"/>
          </w:tcPr>
          <w:p w:rsidR="00C47BB7" w:rsidRPr="00450300" w:rsidRDefault="00C47BB7" w:rsidP="00AA710E">
            <w:r w:rsidRPr="00450300">
              <w:t>Высказывают свое мнение, поднимая руку.</w:t>
            </w:r>
          </w:p>
        </w:tc>
      </w:tr>
    </w:tbl>
    <w:p w:rsidR="00C47BB7" w:rsidRPr="00450300" w:rsidRDefault="00C47BB7" w:rsidP="00C47BB7">
      <w:pPr>
        <w:rPr>
          <w:b/>
          <w:i/>
          <w:u w:val="single"/>
        </w:rPr>
      </w:pPr>
    </w:p>
    <w:p w:rsidR="00C47BB7" w:rsidRPr="00450300" w:rsidRDefault="00C47BB7" w:rsidP="00C47BB7">
      <w:pPr>
        <w:ind w:left="360"/>
        <w:jc w:val="center"/>
        <w:rPr>
          <w:b/>
          <w:i/>
          <w:u w:val="single"/>
        </w:rPr>
      </w:pPr>
    </w:p>
    <w:p w:rsidR="00C47BB7" w:rsidRPr="00450300" w:rsidRDefault="00C47BB7" w:rsidP="00C47BB7">
      <w:pPr>
        <w:ind w:left="360"/>
        <w:jc w:val="center"/>
        <w:rPr>
          <w:b/>
          <w:i/>
          <w:u w:val="single"/>
        </w:rPr>
      </w:pPr>
    </w:p>
    <w:p w:rsidR="00C47BB7" w:rsidRPr="00450300" w:rsidRDefault="00C47BB7" w:rsidP="00C47BB7">
      <w:pPr>
        <w:ind w:left="360"/>
        <w:jc w:val="center"/>
        <w:rPr>
          <w:b/>
          <w:i/>
          <w:u w:val="single"/>
        </w:rPr>
      </w:pPr>
    </w:p>
    <w:p w:rsidR="00C47BB7" w:rsidRPr="00450300" w:rsidRDefault="00C47BB7" w:rsidP="00C47BB7">
      <w:pPr>
        <w:ind w:left="360"/>
        <w:jc w:val="center"/>
        <w:rPr>
          <w:b/>
          <w:i/>
          <w:u w:val="single"/>
        </w:rPr>
      </w:pPr>
      <w:r w:rsidRPr="00450300">
        <w:rPr>
          <w:b/>
          <w:i/>
          <w:u w:val="single"/>
        </w:rPr>
        <w:t>Ход урока</w:t>
      </w:r>
      <w:r w:rsidR="00754B8F" w:rsidRPr="00450300">
        <w:rPr>
          <w:b/>
          <w:i/>
          <w:u w:val="single"/>
        </w:rPr>
        <w:t>-игры</w:t>
      </w:r>
    </w:p>
    <w:p w:rsidR="00C47BB7" w:rsidRPr="00450300" w:rsidRDefault="00C47BB7" w:rsidP="00C47BB7">
      <w:pPr>
        <w:tabs>
          <w:tab w:val="left" w:pos="1134"/>
        </w:tabs>
        <w:ind w:firstLine="284"/>
        <w:rPr>
          <w:b/>
          <w:u w:val="single"/>
        </w:rPr>
      </w:pPr>
      <w:r w:rsidRPr="00450300">
        <w:rPr>
          <w:b/>
          <w:u w:val="single"/>
        </w:rPr>
        <w:t>1.   Организационный этап</w:t>
      </w:r>
    </w:p>
    <w:p w:rsidR="00C47BB7" w:rsidRPr="00450300" w:rsidRDefault="00C47BB7" w:rsidP="00C47BB7">
      <w:pPr>
        <w:numPr>
          <w:ilvl w:val="1"/>
          <w:numId w:val="8"/>
        </w:numPr>
        <w:tabs>
          <w:tab w:val="clear" w:pos="1440"/>
          <w:tab w:val="num" w:pos="720"/>
        </w:tabs>
        <w:ind w:left="993" w:hanging="284"/>
        <w:jc w:val="left"/>
      </w:pPr>
      <w:r w:rsidRPr="00450300">
        <w:t>приветствие;</w:t>
      </w:r>
    </w:p>
    <w:p w:rsidR="00C47BB7" w:rsidRPr="00450300" w:rsidRDefault="00C47BB7" w:rsidP="00C47BB7">
      <w:pPr>
        <w:numPr>
          <w:ilvl w:val="1"/>
          <w:numId w:val="8"/>
        </w:numPr>
        <w:tabs>
          <w:tab w:val="clear" w:pos="1440"/>
          <w:tab w:val="num" w:pos="720"/>
        </w:tabs>
        <w:ind w:left="993" w:hanging="284"/>
        <w:jc w:val="left"/>
      </w:pPr>
      <w:r w:rsidRPr="00450300">
        <w:t xml:space="preserve">проверка посещаемости </w:t>
      </w:r>
      <w:proofErr w:type="gramStart"/>
      <w:r w:rsidR="005325B1" w:rsidRPr="00450300">
        <w:t>об</w:t>
      </w:r>
      <w:r w:rsidRPr="00450300">
        <w:t>уча</w:t>
      </w:r>
      <w:r w:rsidR="005325B1" w:rsidRPr="00450300">
        <w:t>ю</w:t>
      </w:r>
      <w:r w:rsidRPr="00450300">
        <w:t>щихся</w:t>
      </w:r>
      <w:proofErr w:type="gramEnd"/>
      <w:r w:rsidRPr="00450300">
        <w:t>;</w:t>
      </w:r>
    </w:p>
    <w:p w:rsidR="00C47BB7" w:rsidRPr="00450300" w:rsidRDefault="00C47BB7" w:rsidP="00C47BB7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rPr>
          <w:b/>
          <w:u w:val="single"/>
        </w:rPr>
      </w:pPr>
      <w:r w:rsidRPr="00450300">
        <w:rPr>
          <w:b/>
          <w:u w:val="single"/>
        </w:rPr>
        <w:t xml:space="preserve">2. Вводный этап </w:t>
      </w:r>
    </w:p>
    <w:p w:rsidR="00C47BB7" w:rsidRPr="00450300" w:rsidRDefault="00C47BB7" w:rsidP="00C47BB7">
      <w:pPr>
        <w:numPr>
          <w:ilvl w:val="1"/>
          <w:numId w:val="8"/>
        </w:numPr>
        <w:tabs>
          <w:tab w:val="clear" w:pos="1440"/>
          <w:tab w:val="num" w:pos="720"/>
          <w:tab w:val="left" w:pos="993"/>
        </w:tabs>
        <w:ind w:left="684" w:firstLine="25"/>
        <w:jc w:val="left"/>
      </w:pPr>
      <w:r w:rsidRPr="00450300">
        <w:t>сообщение темы урока;</w:t>
      </w:r>
    </w:p>
    <w:p w:rsidR="00C47BB7" w:rsidRPr="00450300" w:rsidRDefault="00C47BB7" w:rsidP="00C47BB7">
      <w:pPr>
        <w:numPr>
          <w:ilvl w:val="1"/>
          <w:numId w:val="8"/>
        </w:numPr>
        <w:tabs>
          <w:tab w:val="clear" w:pos="1440"/>
          <w:tab w:val="num" w:pos="720"/>
          <w:tab w:val="left" w:pos="993"/>
        </w:tabs>
        <w:ind w:left="684" w:firstLine="25"/>
        <w:jc w:val="left"/>
      </w:pPr>
      <w:r w:rsidRPr="00450300">
        <w:t>постановка целей урока;</w:t>
      </w:r>
    </w:p>
    <w:p w:rsidR="00C47BB7" w:rsidRPr="00450300" w:rsidRDefault="00C47BB7" w:rsidP="00C47BB7">
      <w:pPr>
        <w:numPr>
          <w:ilvl w:val="1"/>
          <w:numId w:val="8"/>
        </w:numPr>
        <w:tabs>
          <w:tab w:val="clear" w:pos="1440"/>
          <w:tab w:val="num" w:pos="720"/>
          <w:tab w:val="left" w:pos="993"/>
        </w:tabs>
        <w:ind w:left="684" w:firstLine="25"/>
        <w:jc w:val="left"/>
      </w:pPr>
      <w:r w:rsidRPr="00450300">
        <w:t>мотивация учебной деятельности.</w:t>
      </w:r>
    </w:p>
    <w:p w:rsidR="00754B8F" w:rsidRPr="00450300" w:rsidRDefault="00C47BB7" w:rsidP="00754B8F">
      <w:pPr>
        <w:ind w:firstLine="709"/>
      </w:pPr>
      <w:r w:rsidRPr="00450300">
        <w:t>Тема нашего урока-игры «Бизнес-дуэль». Проведем мы его с целью обобщения ваших знаний по пройденным темам курса «Основы экономики»</w:t>
      </w:r>
      <w:proofErr w:type="gramStart"/>
      <w:r w:rsidRPr="00450300">
        <w:t>.</w:t>
      </w:r>
      <w:r w:rsidR="00754B8F" w:rsidRPr="00450300">
        <w:t>Н</w:t>
      </w:r>
      <w:proofErr w:type="gramEnd"/>
      <w:r w:rsidR="00754B8F" w:rsidRPr="00450300">
        <w:t>а сегодняшний день, намнеобходимо разбираться в</w:t>
      </w:r>
      <w:r w:rsidR="005F1767" w:rsidRPr="00450300">
        <w:t xml:space="preserve"> системе</w:t>
      </w:r>
      <w:r w:rsidR="00754B8F" w:rsidRPr="00450300">
        <w:t>рыночных отношений, знать систему маркетинга, менеджмента, для того, чтобы быть экономически образованным специалистом. Все свои знания вы примените на составлении бизнес-плана вашей фирмы.</w:t>
      </w:r>
    </w:p>
    <w:p w:rsidR="00C47BB7" w:rsidRPr="00450300" w:rsidRDefault="00C47BB7" w:rsidP="00754B8F">
      <w:pPr>
        <w:ind w:firstLine="709"/>
      </w:pPr>
      <w:r w:rsidRPr="00450300">
        <w:rPr>
          <w:b/>
          <w:u w:val="single"/>
        </w:rPr>
        <w:t>3. Основнойэтап</w:t>
      </w:r>
    </w:p>
    <w:p w:rsidR="00C47BB7" w:rsidRPr="00450300" w:rsidRDefault="00C47BB7" w:rsidP="00C47BB7">
      <w:pPr>
        <w:shd w:val="clear" w:color="auto" w:fill="FFFFFF"/>
        <w:spacing w:line="312" w:lineRule="auto"/>
        <w:ind w:firstLine="567"/>
        <w:jc w:val="center"/>
        <w:outlineLvl w:val="0"/>
        <w:rPr>
          <w:b/>
          <w:bCs/>
          <w:i/>
        </w:rPr>
      </w:pPr>
      <w:r w:rsidRPr="00450300">
        <w:rPr>
          <w:b/>
          <w:bCs/>
          <w:i/>
        </w:rPr>
        <w:t xml:space="preserve">Правила </w:t>
      </w:r>
      <w:r w:rsidR="00754B8F" w:rsidRPr="00450300">
        <w:rPr>
          <w:b/>
          <w:bCs/>
          <w:i/>
        </w:rPr>
        <w:t>урока-игры</w:t>
      </w:r>
    </w:p>
    <w:p w:rsidR="00754B8F" w:rsidRPr="00450300" w:rsidRDefault="00754B8F" w:rsidP="00754B8F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Участники игры делятся на</w:t>
      </w:r>
      <w:r w:rsidR="000927DA" w:rsidRPr="00450300">
        <w:rPr>
          <w:rFonts w:eastAsia="Calibri"/>
          <w:lang w:eastAsia="en-US"/>
        </w:rPr>
        <w:t xml:space="preserve"> две команды и одного инвестора, </w:t>
      </w:r>
      <w:r w:rsidR="000927DA" w:rsidRPr="00450300">
        <w:t>а также мы выберем одного независимого инвестора из пришедших гостей, методом жеребьевки.</w:t>
      </w:r>
      <w:r w:rsidRPr="00450300">
        <w:rPr>
          <w:rFonts w:eastAsia="Calibri"/>
          <w:lang w:eastAsia="en-US"/>
        </w:rPr>
        <w:t xml:space="preserve"> Инвестор оценивает ответы участников и решает</w:t>
      </w:r>
      <w:proofErr w:type="gramStart"/>
      <w:r w:rsidRPr="00450300">
        <w:rPr>
          <w:rFonts w:eastAsia="Calibri"/>
          <w:lang w:eastAsia="en-US"/>
        </w:rPr>
        <w:t>,в</w:t>
      </w:r>
      <w:proofErr w:type="gramEnd"/>
      <w:r w:rsidRPr="00450300">
        <w:rPr>
          <w:rFonts w:eastAsia="Calibri"/>
          <w:lang w:eastAsia="en-US"/>
        </w:rPr>
        <w:t xml:space="preserve"> какую фирму ему вкладывать деньги.</w:t>
      </w:r>
    </w:p>
    <w:p w:rsidR="00C47BB7" w:rsidRPr="00450300" w:rsidRDefault="00754B8F" w:rsidP="00754B8F">
      <w:pPr>
        <w:rPr>
          <w:szCs w:val="18"/>
          <w:shd w:val="clear" w:color="auto" w:fill="F1F1F1"/>
        </w:rPr>
      </w:pPr>
      <w:r w:rsidRPr="00450300">
        <w:rPr>
          <w:rFonts w:eastAsia="Calibri"/>
          <w:lang w:eastAsia="en-US"/>
        </w:rPr>
        <w:t xml:space="preserve">Урок-игра состоит из 2 конкурсов. </w:t>
      </w:r>
      <w:r w:rsidR="00C47BB7" w:rsidRPr="00450300">
        <w:rPr>
          <w:szCs w:val="18"/>
          <w:shd w:val="clear" w:color="auto" w:fill="F1F1F1"/>
        </w:rPr>
        <w:t xml:space="preserve">После каждого </w:t>
      </w:r>
      <w:r w:rsidRPr="00450300">
        <w:rPr>
          <w:szCs w:val="18"/>
          <w:shd w:val="clear" w:color="auto" w:fill="F1F1F1"/>
        </w:rPr>
        <w:t>конкурса</w:t>
      </w:r>
      <w:r w:rsidR="00C47BB7" w:rsidRPr="00450300">
        <w:rPr>
          <w:szCs w:val="18"/>
          <w:shd w:val="clear" w:color="auto" w:fill="F1F1F1"/>
        </w:rPr>
        <w:t xml:space="preserve"> подводятся итоги и выставляются баллы в турнирную таблицу (приложение 1).</w:t>
      </w:r>
    </w:p>
    <w:p w:rsidR="00C47BB7" w:rsidRPr="00450300" w:rsidRDefault="00C47BB7" w:rsidP="00C47BB7">
      <w:pPr>
        <w:shd w:val="clear" w:color="auto" w:fill="FFFFFF"/>
        <w:spacing w:line="312" w:lineRule="auto"/>
        <w:ind w:firstLine="567"/>
        <w:outlineLvl w:val="0"/>
        <w:rPr>
          <w:szCs w:val="18"/>
          <w:shd w:val="clear" w:color="auto" w:fill="F1F1F1"/>
        </w:rPr>
      </w:pPr>
      <w:r w:rsidRPr="00450300">
        <w:rPr>
          <w:szCs w:val="18"/>
          <w:shd w:val="clear" w:color="auto" w:fill="F1F1F1"/>
        </w:rPr>
        <w:t xml:space="preserve">Дополнительно жюри может выставить баллы </w:t>
      </w:r>
      <w:proofErr w:type="gramStart"/>
      <w:r w:rsidRPr="00450300">
        <w:rPr>
          <w:szCs w:val="18"/>
          <w:shd w:val="clear" w:color="auto" w:fill="F1F1F1"/>
        </w:rPr>
        <w:t>за</w:t>
      </w:r>
      <w:proofErr w:type="gramEnd"/>
      <w:r w:rsidRPr="00450300">
        <w:rPr>
          <w:szCs w:val="18"/>
          <w:shd w:val="clear" w:color="auto" w:fill="F1F1F1"/>
        </w:rPr>
        <w:t>:</w:t>
      </w:r>
    </w:p>
    <w:p w:rsidR="00754B8F" w:rsidRPr="00450300" w:rsidRDefault="00754B8F" w:rsidP="00754B8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Calibri"/>
          <w:b/>
          <w:i/>
          <w:lang w:eastAsia="en-US"/>
        </w:rPr>
      </w:pPr>
      <w:r w:rsidRPr="00450300">
        <w:rPr>
          <w:rFonts w:eastAsia="Calibri"/>
          <w:i/>
          <w:lang w:eastAsia="en-US"/>
        </w:rPr>
        <w:t xml:space="preserve">Активное участие всех членов команды в игре. Дополнительно оценивается </w:t>
      </w:r>
      <w:r w:rsidRPr="00450300">
        <w:rPr>
          <w:rFonts w:eastAsia="Calibri"/>
          <w:b/>
          <w:i/>
          <w:lang w:eastAsia="en-US"/>
        </w:rPr>
        <w:t>от 1 до 5 баллов.</w:t>
      </w:r>
    </w:p>
    <w:p w:rsidR="00754B8F" w:rsidRPr="00450300" w:rsidRDefault="00754B8F" w:rsidP="00754B8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 xml:space="preserve">За нарушение дисциплины, с общей суммы  баллов снимается  </w:t>
      </w:r>
      <w:r w:rsidRPr="00450300">
        <w:rPr>
          <w:rFonts w:eastAsia="Calibri"/>
          <w:b/>
          <w:i/>
          <w:lang w:eastAsia="en-US"/>
        </w:rPr>
        <w:t>3 баллов.</w:t>
      </w:r>
    </w:p>
    <w:p w:rsidR="00754B8F" w:rsidRPr="00450300" w:rsidRDefault="00754B8F" w:rsidP="00754B8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lastRenderedPageBreak/>
        <w:t xml:space="preserve">Ведущие могут добавить команде  баллы за грамотность и логику ответов </w:t>
      </w:r>
      <w:r w:rsidRPr="00450300">
        <w:rPr>
          <w:rFonts w:eastAsia="Calibri"/>
          <w:b/>
          <w:i/>
          <w:lang w:eastAsia="en-US"/>
        </w:rPr>
        <w:t>5 баллов.</w:t>
      </w:r>
    </w:p>
    <w:p w:rsidR="00C47BB7" w:rsidRPr="00450300" w:rsidRDefault="00C47BB7" w:rsidP="00C47BB7">
      <w:pPr>
        <w:shd w:val="clear" w:color="auto" w:fill="FFFFFF"/>
        <w:spacing w:line="312" w:lineRule="auto"/>
        <w:ind w:firstLine="567"/>
        <w:jc w:val="center"/>
        <w:outlineLvl w:val="0"/>
        <w:rPr>
          <w:b/>
          <w:i/>
        </w:rPr>
      </w:pPr>
      <w:r w:rsidRPr="00450300">
        <w:rPr>
          <w:b/>
          <w:bCs/>
          <w:i/>
        </w:rPr>
        <w:t xml:space="preserve">Ход </w:t>
      </w:r>
      <w:r w:rsidR="00754B8F" w:rsidRPr="00450300">
        <w:rPr>
          <w:b/>
          <w:bCs/>
          <w:i/>
        </w:rPr>
        <w:t>урока-игры</w:t>
      </w:r>
    </w:p>
    <w:p w:rsidR="00754B8F" w:rsidRPr="00450300" w:rsidRDefault="00754B8F" w:rsidP="00754B8F">
      <w:pPr>
        <w:shd w:val="clear" w:color="auto" w:fill="FFFFFF"/>
        <w:spacing w:line="312" w:lineRule="auto"/>
        <w:ind w:firstLine="567"/>
        <w:jc w:val="center"/>
        <w:outlineLvl w:val="0"/>
        <w:rPr>
          <w:b/>
        </w:rPr>
      </w:pPr>
      <w:r w:rsidRPr="00450300">
        <w:rPr>
          <w:b/>
          <w:bCs/>
        </w:rPr>
        <w:t>1 к</w:t>
      </w:r>
      <w:r w:rsidRPr="00450300">
        <w:rPr>
          <w:b/>
        </w:rPr>
        <w:t>онкурс «Название команд»</w:t>
      </w:r>
    </w:p>
    <w:p w:rsidR="00754B8F" w:rsidRPr="00450300" w:rsidRDefault="00754B8F" w:rsidP="00754B8F">
      <w:pPr>
        <w:rPr>
          <w:rFonts w:eastAsia="Calibri"/>
          <w:i/>
          <w:lang w:eastAsia="en-US"/>
        </w:rPr>
      </w:pPr>
      <w:r w:rsidRPr="00450300">
        <w:rPr>
          <w:rFonts w:eastAsia="Calibri"/>
          <w:b/>
          <w:i/>
          <w:lang w:eastAsia="en-US"/>
        </w:rPr>
        <w:t xml:space="preserve">Условия: </w:t>
      </w:r>
      <w:r w:rsidRPr="00450300">
        <w:rPr>
          <w:rFonts w:eastAsia="Calibri"/>
          <w:i/>
          <w:lang w:eastAsia="en-US"/>
        </w:rPr>
        <w:t>Название и логотип команды должен быть выбран из специфики предмета или специальности</w:t>
      </w:r>
      <w:proofErr w:type="gramStart"/>
      <w:r w:rsidRPr="00450300">
        <w:rPr>
          <w:rFonts w:eastAsia="Calibri"/>
          <w:i/>
          <w:lang w:eastAsia="en-US"/>
        </w:rPr>
        <w:t>.</w:t>
      </w:r>
      <w:r w:rsidR="008A2C53" w:rsidRPr="00450300">
        <w:rPr>
          <w:rFonts w:eastAsia="Calibri"/>
          <w:i/>
          <w:lang w:eastAsia="en-US"/>
        </w:rPr>
        <w:t>(</w:t>
      </w:r>
      <w:proofErr w:type="gramEnd"/>
      <w:r w:rsidR="008A2C53" w:rsidRPr="00450300">
        <w:rPr>
          <w:rFonts w:eastAsia="Calibri"/>
          <w:i/>
          <w:lang w:eastAsia="en-US"/>
        </w:rPr>
        <w:t>логотип нарисовать)</w:t>
      </w:r>
    </w:p>
    <w:p w:rsidR="00754B8F" w:rsidRPr="00450300" w:rsidRDefault="00754B8F" w:rsidP="00754B8F">
      <w:pPr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>Оценивается:</w:t>
      </w:r>
    </w:p>
    <w:p w:rsidR="00754B8F" w:rsidRPr="00450300" w:rsidRDefault="00754B8F" w:rsidP="00754B8F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>Оригинальность;</w:t>
      </w:r>
    </w:p>
    <w:p w:rsidR="00754B8F" w:rsidRPr="00450300" w:rsidRDefault="00754B8F" w:rsidP="00754B8F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 xml:space="preserve">Обоснованность выбранного названия.  </w:t>
      </w:r>
    </w:p>
    <w:p w:rsidR="00754B8F" w:rsidRPr="00450300" w:rsidRDefault="00754B8F" w:rsidP="00754B8F">
      <w:pPr>
        <w:rPr>
          <w:rFonts w:eastAsia="Calibri"/>
          <w:b/>
          <w:i/>
          <w:lang w:eastAsia="en-US"/>
        </w:rPr>
      </w:pPr>
      <w:r w:rsidRPr="00450300">
        <w:rPr>
          <w:rFonts w:eastAsia="Calibri"/>
          <w:i/>
          <w:lang w:eastAsia="en-US"/>
        </w:rPr>
        <w:t xml:space="preserve">Максимальное количество баллов  </w:t>
      </w:r>
      <w:r w:rsidRPr="00450300">
        <w:rPr>
          <w:rFonts w:eastAsia="Calibri"/>
          <w:b/>
          <w:i/>
          <w:lang w:eastAsia="en-US"/>
        </w:rPr>
        <w:t>- 3 балла.</w:t>
      </w:r>
    </w:p>
    <w:p w:rsidR="00754B8F" w:rsidRPr="00450300" w:rsidRDefault="00754B8F" w:rsidP="00754B8F">
      <w:pPr>
        <w:shd w:val="clear" w:color="auto" w:fill="FFFFFF"/>
        <w:spacing w:line="312" w:lineRule="auto"/>
        <w:ind w:firstLine="567"/>
        <w:jc w:val="center"/>
        <w:outlineLvl w:val="0"/>
        <w:rPr>
          <w:b/>
        </w:rPr>
      </w:pPr>
    </w:p>
    <w:p w:rsidR="00754B8F" w:rsidRPr="00450300" w:rsidRDefault="00754B8F" w:rsidP="008B2604">
      <w:pPr>
        <w:pStyle w:val="a4"/>
        <w:numPr>
          <w:ilvl w:val="0"/>
          <w:numId w:val="2"/>
        </w:numPr>
        <w:shd w:val="clear" w:color="auto" w:fill="FFFFFF"/>
        <w:spacing w:line="312" w:lineRule="auto"/>
        <w:jc w:val="center"/>
        <w:outlineLvl w:val="0"/>
        <w:rPr>
          <w:b/>
          <w:bCs/>
        </w:rPr>
      </w:pPr>
      <w:r w:rsidRPr="00450300">
        <w:rPr>
          <w:b/>
          <w:bCs/>
        </w:rPr>
        <w:t>конкурс «</w:t>
      </w:r>
      <w:r w:rsidRPr="00450300">
        <w:rPr>
          <w:b/>
        </w:rPr>
        <w:t>Знание-сила</w:t>
      </w:r>
      <w:r w:rsidRPr="00450300">
        <w:rPr>
          <w:b/>
          <w:bCs/>
        </w:rPr>
        <w:t>»</w:t>
      </w:r>
    </w:p>
    <w:p w:rsidR="008B2604" w:rsidRPr="00450300" w:rsidRDefault="008B2604" w:rsidP="008B2604">
      <w:pPr>
        <w:rPr>
          <w:rFonts w:eastAsia="Calibri"/>
          <w:b/>
          <w:i/>
          <w:lang w:eastAsia="en-US"/>
        </w:rPr>
      </w:pPr>
      <w:r w:rsidRPr="00450300">
        <w:rPr>
          <w:rFonts w:eastAsia="Calibri"/>
          <w:b/>
          <w:i/>
          <w:lang w:eastAsia="en-US"/>
        </w:rPr>
        <w:t>Условия:</w:t>
      </w:r>
    </w:p>
    <w:p w:rsidR="008B2604" w:rsidRPr="00450300" w:rsidRDefault="008B2604" w:rsidP="008B2604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>Командам выдаются уже подготовленные листочки с должностями и  вопросами. Каждая команда выбирает себе директора, который в свою очередь распределяет должности среди участников. Далее каждой фирме даётся время на подготовку ответов на предоставленные вопросы. Команда должна дать письменные ответы и защитить их.</w:t>
      </w:r>
    </w:p>
    <w:p w:rsidR="008B2604" w:rsidRPr="00450300" w:rsidRDefault="008B2604" w:rsidP="008B2604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>За каждый полный, аргументированный ответ команда получает 2 балла;</w:t>
      </w:r>
    </w:p>
    <w:p w:rsidR="008B2604" w:rsidRPr="00450300" w:rsidRDefault="008B2604" w:rsidP="008B2604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>За дополнение ответов соперников и активное участие, фирма зарабатывает еще 1 балл.</w:t>
      </w:r>
    </w:p>
    <w:p w:rsidR="008B2604" w:rsidRPr="00450300" w:rsidRDefault="008B2604" w:rsidP="008B2604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="Calibri"/>
          <w:i/>
          <w:lang w:eastAsia="en-US"/>
        </w:rPr>
      </w:pPr>
      <w:r w:rsidRPr="00450300">
        <w:rPr>
          <w:rFonts w:eastAsia="Calibri"/>
          <w:i/>
          <w:lang w:eastAsia="en-US"/>
        </w:rPr>
        <w:t>Далее подсчитывается количество баллов двух команд и выявляется победитель.</w:t>
      </w:r>
    </w:p>
    <w:p w:rsidR="008B2604" w:rsidRPr="00450300" w:rsidRDefault="008B2604" w:rsidP="008B2604">
      <w:pPr>
        <w:spacing w:line="360" w:lineRule="auto"/>
        <w:ind w:firstLine="709"/>
        <w:rPr>
          <w:b/>
          <w:i/>
          <w:sz w:val="28"/>
          <w:szCs w:val="28"/>
        </w:rPr>
      </w:pPr>
      <w:r w:rsidRPr="00450300">
        <w:rPr>
          <w:b/>
          <w:i/>
          <w:sz w:val="28"/>
          <w:szCs w:val="28"/>
        </w:rPr>
        <w:t>Вопросы для составления бизнес-плана.</w:t>
      </w:r>
    </w:p>
    <w:p w:rsidR="008B2604" w:rsidRPr="00450300" w:rsidRDefault="008B2604" w:rsidP="008B2604">
      <w:pPr>
        <w:spacing w:line="360" w:lineRule="auto"/>
        <w:ind w:firstLine="709"/>
        <w:rPr>
          <w:i/>
        </w:rPr>
      </w:pPr>
      <w:r w:rsidRPr="00450300">
        <w:rPr>
          <w:i/>
        </w:rPr>
        <w:t>Наименование фирмы «______________________________», логотип.</w:t>
      </w:r>
    </w:p>
    <w:p w:rsidR="008B2604" w:rsidRPr="00450300" w:rsidRDefault="008B2604" w:rsidP="008B2604">
      <w:pPr>
        <w:spacing w:line="360" w:lineRule="auto"/>
        <w:ind w:firstLine="709"/>
      </w:pPr>
      <w:r w:rsidRPr="00450300">
        <w:t>Данные должности занимают (вписать фамилии):</w:t>
      </w:r>
    </w:p>
    <w:p w:rsidR="008B2604" w:rsidRPr="00450300" w:rsidRDefault="008B2604" w:rsidP="008B2604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 xml:space="preserve">Директор - </w:t>
      </w:r>
    </w:p>
    <w:p w:rsidR="008B2604" w:rsidRPr="00450300" w:rsidRDefault="008B2604" w:rsidP="008B2604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 xml:space="preserve">Финансист - </w:t>
      </w:r>
    </w:p>
    <w:p w:rsidR="008B2604" w:rsidRPr="00450300" w:rsidRDefault="008B2604" w:rsidP="008B2604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 xml:space="preserve">Маркетолог - </w:t>
      </w:r>
    </w:p>
    <w:p w:rsidR="008B2604" w:rsidRPr="00450300" w:rsidRDefault="008B2604" w:rsidP="008B2604">
      <w:pPr>
        <w:numPr>
          <w:ilvl w:val="0"/>
          <w:numId w:val="14"/>
        </w:numPr>
        <w:spacing w:after="200" w:line="276" w:lineRule="auto"/>
        <w:contextualSpacing/>
        <w:jc w:val="left"/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 xml:space="preserve">Менеджер – </w:t>
      </w:r>
    </w:p>
    <w:p w:rsidR="008B2604" w:rsidRPr="00450300" w:rsidRDefault="008B2604" w:rsidP="008B2604">
      <w:pPr>
        <w:ind w:left="720"/>
        <w:contextualSpacing/>
        <w:rPr>
          <w:rFonts w:eastAsia="Calibri"/>
          <w:lang w:eastAsia="en-US"/>
        </w:rPr>
      </w:pPr>
    </w:p>
    <w:p w:rsidR="008B2604" w:rsidRPr="00450300" w:rsidRDefault="008B2604" w:rsidP="008B2604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/>
          <w:b/>
          <w:lang w:eastAsia="en-US"/>
        </w:rPr>
      </w:pPr>
      <w:r w:rsidRPr="00450300">
        <w:rPr>
          <w:rFonts w:eastAsia="Calibri"/>
          <w:b/>
          <w:lang w:eastAsia="en-US"/>
        </w:rPr>
        <w:t>Директор</w:t>
      </w:r>
      <w:proofErr w:type="gramStart"/>
      <w:r w:rsidRPr="00450300">
        <w:rPr>
          <w:rFonts w:eastAsia="Calibri"/>
          <w:b/>
          <w:lang w:eastAsia="en-US"/>
        </w:rPr>
        <w:t xml:space="preserve"> :</w:t>
      </w:r>
      <w:proofErr w:type="gramEnd"/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Представить участников предприятия.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Краткое описание компании.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Возможности предприятия.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lastRenderedPageBreak/>
        <w:t>- Цель проекта.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Географические перспективы.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В какой области работает предприятие</w:t>
      </w:r>
      <w:proofErr w:type="gramStart"/>
      <w:r w:rsidRPr="00450300">
        <w:rPr>
          <w:rFonts w:eastAsia="Calibri"/>
          <w:lang w:eastAsia="en-US"/>
        </w:rPr>
        <w:t xml:space="preserve"> .</w:t>
      </w:r>
      <w:proofErr w:type="gramEnd"/>
    </w:p>
    <w:p w:rsidR="008B2604" w:rsidRPr="00450300" w:rsidRDefault="008B2604" w:rsidP="008B2604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/>
          <w:b/>
          <w:lang w:eastAsia="en-US"/>
        </w:rPr>
      </w:pPr>
      <w:r w:rsidRPr="00450300">
        <w:rPr>
          <w:rFonts w:eastAsia="Calibri"/>
          <w:b/>
          <w:lang w:eastAsia="en-US"/>
        </w:rPr>
        <w:t>Финансист: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Какие ресурсы потребуются для реализации  проекта.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-Финансовый  бюджет предприятия.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Основные показатели эффективности проекта.</w:t>
      </w:r>
    </w:p>
    <w:p w:rsidR="008B2604" w:rsidRPr="00450300" w:rsidRDefault="008B2604" w:rsidP="008B2604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/>
          <w:b/>
          <w:lang w:eastAsia="en-US"/>
        </w:rPr>
      </w:pPr>
      <w:r w:rsidRPr="00450300">
        <w:rPr>
          <w:rFonts w:eastAsia="Calibri"/>
          <w:b/>
          <w:lang w:eastAsia="en-US"/>
        </w:rPr>
        <w:t>Маркетолог: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Способы распространения товара.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Стратегии рекламы товара.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Развитие предприятия и его перспективы.</w:t>
      </w:r>
    </w:p>
    <w:p w:rsidR="008B2604" w:rsidRPr="00450300" w:rsidRDefault="008B2604" w:rsidP="008B2604">
      <w:pPr>
        <w:numPr>
          <w:ilvl w:val="0"/>
          <w:numId w:val="15"/>
        </w:numPr>
        <w:spacing w:after="200" w:line="276" w:lineRule="auto"/>
        <w:contextualSpacing/>
        <w:jc w:val="left"/>
        <w:rPr>
          <w:rFonts w:eastAsia="Calibri"/>
          <w:b/>
          <w:lang w:eastAsia="en-US"/>
        </w:rPr>
      </w:pPr>
      <w:r w:rsidRPr="00450300">
        <w:rPr>
          <w:rFonts w:eastAsia="Calibri"/>
          <w:b/>
          <w:lang w:eastAsia="en-US"/>
        </w:rPr>
        <w:t>Менеджер: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Факты, подтверждающие надежность деятельности.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 xml:space="preserve">-  Отличие данного предприятия от других компаний. 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Сильные стороны предприятия</w:t>
      </w:r>
      <w:proofErr w:type="gramStart"/>
      <w:r w:rsidRPr="00450300">
        <w:rPr>
          <w:rFonts w:eastAsia="Calibri"/>
          <w:lang w:eastAsia="en-US"/>
        </w:rPr>
        <w:t xml:space="preserve"> .</w:t>
      </w:r>
      <w:proofErr w:type="gramEnd"/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-Оценка риска, слабые стороны предприятия.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 xml:space="preserve">- Опасности </w:t>
      </w:r>
      <w:proofErr w:type="gramStart"/>
      <w:r w:rsidRPr="00450300">
        <w:rPr>
          <w:rFonts w:eastAsia="Calibri"/>
          <w:lang w:eastAsia="en-US"/>
        </w:rPr>
        <w:t>при</w:t>
      </w:r>
      <w:proofErr w:type="gramEnd"/>
      <w:r w:rsidRPr="00450300">
        <w:rPr>
          <w:rFonts w:eastAsia="Calibri"/>
          <w:lang w:eastAsia="en-US"/>
        </w:rPr>
        <w:t xml:space="preserve"> открытие предприятия. </w:t>
      </w:r>
    </w:p>
    <w:p w:rsidR="008B2604" w:rsidRPr="00450300" w:rsidRDefault="008B2604" w:rsidP="008B2604">
      <w:pPr>
        <w:rPr>
          <w:rFonts w:eastAsia="Calibri"/>
          <w:lang w:eastAsia="en-US"/>
        </w:rPr>
      </w:pPr>
      <w:r w:rsidRPr="00450300">
        <w:rPr>
          <w:rFonts w:eastAsia="Calibri"/>
          <w:lang w:eastAsia="en-US"/>
        </w:rPr>
        <w:t>- Вид конкуренции на рынке для данного вида деятельности.</w:t>
      </w:r>
    </w:p>
    <w:p w:rsidR="00C47BB7" w:rsidRPr="00450300" w:rsidRDefault="00C47BB7" w:rsidP="00C47BB7">
      <w:pPr>
        <w:shd w:val="clear" w:color="auto" w:fill="FFFFFF"/>
        <w:tabs>
          <w:tab w:val="left" w:pos="418"/>
        </w:tabs>
        <w:spacing w:line="312" w:lineRule="auto"/>
      </w:pPr>
    </w:p>
    <w:p w:rsidR="00C47BB7" w:rsidRPr="00450300" w:rsidRDefault="00C47BB7" w:rsidP="00C47BB7">
      <w:pPr>
        <w:shd w:val="clear" w:color="auto" w:fill="FFFFFF"/>
        <w:ind w:firstLine="567"/>
      </w:pPr>
      <w:r w:rsidRPr="00450300">
        <w:rPr>
          <w:b/>
          <w:u w:val="single"/>
        </w:rPr>
        <w:t>4. Заключительный этап урока.</w:t>
      </w:r>
    </w:p>
    <w:p w:rsidR="00C47BB7" w:rsidRPr="00450300" w:rsidRDefault="00C47BB7" w:rsidP="00C47BB7">
      <w:pPr>
        <w:shd w:val="clear" w:color="auto" w:fill="FFFFFF"/>
        <w:ind w:firstLine="567"/>
        <w:rPr>
          <w:b/>
          <w:u w:val="single"/>
        </w:rPr>
      </w:pPr>
      <w:r w:rsidRPr="00450300">
        <w:rPr>
          <w:b/>
        </w:rPr>
        <w:t>Подведение итогов урока.</w:t>
      </w:r>
    </w:p>
    <w:p w:rsidR="00C47BB7" w:rsidRPr="00450300" w:rsidRDefault="008B2604" w:rsidP="00C47BB7">
      <w:pPr>
        <w:shd w:val="clear" w:color="auto" w:fill="FFFFFF"/>
        <w:spacing w:line="312" w:lineRule="auto"/>
        <w:ind w:firstLine="567"/>
      </w:pPr>
      <w:r w:rsidRPr="00450300">
        <w:t xml:space="preserve">Инвестор </w:t>
      </w:r>
      <w:r w:rsidR="00C47BB7" w:rsidRPr="00450300">
        <w:t>подсчитывает количество баллов, полученные каждой командой</w:t>
      </w:r>
      <w:r w:rsidRPr="00450300">
        <w:t>, и решает, в какую фирму вкладывает деньги (</w:t>
      </w:r>
      <w:proofErr w:type="spellStart"/>
      <w:r w:rsidRPr="00450300">
        <w:t>оргументированно</w:t>
      </w:r>
      <w:proofErr w:type="spellEnd"/>
      <w:r w:rsidRPr="00450300">
        <w:t xml:space="preserve">). </w:t>
      </w:r>
      <w:r w:rsidR="008A2C53" w:rsidRPr="00450300">
        <w:t xml:space="preserve">Та </w:t>
      </w:r>
      <w:proofErr w:type="gramStart"/>
      <w:r w:rsidR="008A2C53" w:rsidRPr="00450300">
        <w:t>фирма</w:t>
      </w:r>
      <w:proofErr w:type="gramEnd"/>
      <w:r w:rsidR="008A2C53" w:rsidRPr="00450300">
        <w:t xml:space="preserve"> которую инвестирует наш инвестор, становиться победителем. </w:t>
      </w:r>
    </w:p>
    <w:p w:rsidR="00C47BB7" w:rsidRPr="00450300" w:rsidRDefault="00C47BB7" w:rsidP="00C47BB7">
      <w:pPr>
        <w:shd w:val="clear" w:color="auto" w:fill="FFFFFF"/>
        <w:spacing w:line="312" w:lineRule="auto"/>
        <w:ind w:firstLine="567"/>
        <w:rPr>
          <w:b/>
        </w:rPr>
      </w:pPr>
      <w:r w:rsidRPr="00450300">
        <w:rPr>
          <w:b/>
        </w:rPr>
        <w:t>Рефлексия.</w:t>
      </w:r>
    </w:p>
    <w:p w:rsidR="00C47BB7" w:rsidRPr="00450300" w:rsidRDefault="00C47BB7" w:rsidP="00C47BB7">
      <w:pPr>
        <w:shd w:val="clear" w:color="auto" w:fill="FFFFFF"/>
        <w:spacing w:line="312" w:lineRule="auto"/>
        <w:ind w:firstLine="567"/>
      </w:pPr>
      <w:r w:rsidRPr="00450300">
        <w:t>В конце занятия проводится рефлексия.</w:t>
      </w:r>
    </w:p>
    <w:p w:rsidR="00C47BB7" w:rsidRPr="00450300" w:rsidRDefault="00C47BB7" w:rsidP="00C47BB7">
      <w:pPr>
        <w:shd w:val="clear" w:color="auto" w:fill="FFFFFF"/>
        <w:spacing w:line="312" w:lineRule="auto"/>
        <w:ind w:firstLine="567"/>
        <w:rPr>
          <w:noProof/>
        </w:rPr>
      </w:pPr>
      <w:r w:rsidRPr="00450300">
        <w:t xml:space="preserve">Фронтальный опрос </w:t>
      </w:r>
      <w:proofErr w:type="gramStart"/>
      <w:r w:rsidRPr="00450300">
        <w:t>обучающи</w:t>
      </w:r>
      <w:r w:rsidR="008A2C53" w:rsidRPr="00450300">
        <w:t>хся</w:t>
      </w:r>
      <w:proofErr w:type="gramEnd"/>
      <w:r w:rsidR="008A2C53" w:rsidRPr="00450300">
        <w:t xml:space="preserve"> о ходе проведения игры.</w:t>
      </w:r>
    </w:p>
    <w:p w:rsidR="00C47BB7" w:rsidRPr="00450300" w:rsidRDefault="00C47BB7" w:rsidP="00C47BB7">
      <w:pPr>
        <w:shd w:val="clear" w:color="auto" w:fill="FFFFFF"/>
        <w:spacing w:line="312" w:lineRule="auto"/>
        <w:ind w:firstLine="567"/>
      </w:pPr>
      <w:r w:rsidRPr="00450300">
        <w:rPr>
          <w:noProof/>
        </w:rPr>
        <w:lastRenderedPageBreak/>
        <w:drawing>
          <wp:inline distT="0" distB="0" distL="0" distR="0" wp14:anchorId="5E8A0CF7" wp14:editId="712046C1">
            <wp:extent cx="3657600" cy="1581150"/>
            <wp:effectExtent l="0" t="0" r="0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1571" cy="2862322"/>
                      <a:chOff x="1449388" y="1603375"/>
                      <a:chExt cx="6921571" cy="2862322"/>
                    </a:xfrm>
                  </a:grpSpPr>
                  <a:sp>
                    <a:nvSpPr>
                      <a:cNvPr id="10" name="Text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49388" y="1603375"/>
                        <a:ext cx="5888037" cy="286232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50000"/>
                            </a:lnSpc>
                            <a:buFont typeface="Wingdings" pitchFamily="2" charset="2"/>
                            <a:buChar char="Ø"/>
                          </a:pPr>
                          <a:r>
                            <a:rPr lang="ru-RU" sz="2400" dirty="0" smtClean="0"/>
                            <a:t>Мне понравился урок</a:t>
                          </a:r>
                        </a:p>
                        <a:p>
                          <a:pPr>
                            <a:lnSpc>
                              <a:spcPct val="150000"/>
                            </a:lnSpc>
                            <a:buFont typeface="Wingdings" pitchFamily="2" charset="2"/>
                            <a:buChar char="Ø"/>
                          </a:pPr>
                          <a:r>
                            <a:rPr lang="ru-RU" sz="2400" dirty="0" smtClean="0"/>
                            <a:t>Задания были интересные</a:t>
                          </a:r>
                          <a:endParaRPr lang="ru-RU" sz="2400" dirty="0"/>
                        </a:p>
                        <a:p>
                          <a:pPr>
                            <a:lnSpc>
                              <a:spcPct val="150000"/>
                            </a:lnSpc>
                            <a:buFont typeface="Wingdings" pitchFamily="2" charset="2"/>
                            <a:buChar char="Ø"/>
                          </a:pPr>
                          <a:r>
                            <a:rPr lang="ru-RU" sz="2400" dirty="0"/>
                            <a:t>Мне понравилось работать в команде</a:t>
                          </a:r>
                        </a:p>
                        <a:p>
                          <a:pPr>
                            <a:lnSpc>
                              <a:spcPct val="150000"/>
                            </a:lnSpc>
                            <a:buFont typeface="Wingdings" pitchFamily="2" charset="2"/>
                            <a:buChar char="Ø"/>
                          </a:pPr>
                          <a:r>
                            <a:rPr lang="ru-RU" sz="2400" dirty="0" smtClean="0"/>
                            <a:t>Я </a:t>
                          </a:r>
                          <a:r>
                            <a:rPr lang="ru-RU" sz="2400" dirty="0"/>
                            <a:t>бы хотел участвовать в таких соревнованиях чаще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7898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6590" r="71201" b="68141"/>
                      <a:stretch>
                        <a:fillRect/>
                      </a:stretch>
                    </a:blipFill>
                    <a:spPr bwMode="auto">
                      <a:xfrm>
                        <a:off x="4886373" y="1633538"/>
                        <a:ext cx="617538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8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52402" r="24911" b="68883"/>
                      <a:stretch>
                        <a:fillRect/>
                      </a:stretch>
                    </a:blipFill>
                    <a:spPr bwMode="auto">
                      <a:xfrm>
                        <a:off x="5636619" y="1639248"/>
                        <a:ext cx="636588" cy="6111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1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6590" r="71201" b="68141"/>
                      <a:stretch>
                        <a:fillRect/>
                      </a:stretch>
                    </a:blipFill>
                    <a:spPr bwMode="auto">
                      <a:xfrm>
                        <a:off x="7132661" y="2753175"/>
                        <a:ext cx="617538" cy="620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2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52402" r="24911" b="68883"/>
                      <a:stretch>
                        <a:fillRect/>
                      </a:stretch>
                    </a:blipFill>
                    <a:spPr bwMode="auto">
                      <a:xfrm>
                        <a:off x="7732784" y="2746826"/>
                        <a:ext cx="638175" cy="611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3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6590" r="71201" b="68141"/>
                      <a:stretch>
                        <a:fillRect/>
                      </a:stretch>
                    </a:blipFill>
                    <a:spPr bwMode="auto">
                      <a:xfrm>
                        <a:off x="5597217" y="2249962"/>
                        <a:ext cx="61912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4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52402" r="24911" b="68883"/>
                      <a:stretch>
                        <a:fillRect/>
                      </a:stretch>
                    </a:blipFill>
                    <a:spPr bwMode="auto">
                      <a:xfrm>
                        <a:off x="6294462" y="2242024"/>
                        <a:ext cx="636588" cy="6111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5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6590" r="71201" b="68141"/>
                      <a:stretch>
                        <a:fillRect/>
                      </a:stretch>
                    </a:blipFill>
                    <a:spPr bwMode="auto">
                      <a:xfrm>
                        <a:off x="4583113" y="3838575"/>
                        <a:ext cx="619125" cy="620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" name="Picture 10" descr="http://img0.liveinternet.ru/images/attach/c/8/101/913/101913214_1369850290_1.jpg"/>
                      <a:cNvPicPr>
                        <a:picLocks noChangeAspect="1" noChangeArrowheads="1"/>
                      </a:cNvPicPr>
                    </a:nvPicPr>
                    <a:blipFill>
                      <a:blip r:embed="rId8">
                        <a:clrChange>
                          <a:clrFrom>
                            <a:srgbClr val="FCD995"/>
                          </a:clrFrom>
                          <a:clrTo>
                            <a:srgbClr val="FCD995">
                              <a:alpha val="0"/>
                            </a:srgbClr>
                          </a:clrTo>
                        </a:clrChange>
                      </a:blip>
                      <a:srcRect l="52402" r="24911" b="68883"/>
                      <a:stretch>
                        <a:fillRect/>
                      </a:stretch>
                    </a:blipFill>
                    <a:spPr bwMode="auto">
                      <a:xfrm>
                        <a:off x="5264150" y="3817938"/>
                        <a:ext cx="638175" cy="611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C47BB7" w:rsidRPr="00450300" w:rsidRDefault="00C47BB7" w:rsidP="00C47BB7">
      <w:pPr>
        <w:ind w:firstLine="708"/>
      </w:pPr>
      <w:proofErr w:type="gramStart"/>
      <w:r w:rsidRPr="00450300">
        <w:t>Обучающиеся</w:t>
      </w:r>
      <w:proofErr w:type="gramEnd"/>
      <w:r w:rsidRPr="00450300">
        <w:t xml:space="preserve"> высказывают свое мнение,  поднимая руку.</w:t>
      </w:r>
    </w:p>
    <w:p w:rsidR="00C47BB7" w:rsidRPr="00450300" w:rsidRDefault="00C47BB7" w:rsidP="00C47BB7">
      <w:pPr>
        <w:sectPr w:rsidR="00C47BB7" w:rsidRPr="00450300" w:rsidSect="00C47BB7">
          <w:footerReference w:type="default" r:id="rId9"/>
          <w:pgSz w:w="16834" w:h="11909" w:orient="landscape"/>
          <w:pgMar w:top="1134" w:right="1134" w:bottom="1134" w:left="1134" w:header="720" w:footer="720" w:gutter="0"/>
          <w:cols w:space="60"/>
          <w:noEndnote/>
          <w:titlePg/>
          <w:docGrid w:linePitch="381"/>
        </w:sectPr>
      </w:pPr>
    </w:p>
    <w:p w:rsidR="00237FA4" w:rsidRPr="00450300" w:rsidRDefault="00237FA4" w:rsidP="00237FA4">
      <w:pPr>
        <w:jc w:val="right"/>
      </w:pPr>
      <w:r w:rsidRPr="00450300">
        <w:lastRenderedPageBreak/>
        <w:t>Приложение 1</w:t>
      </w:r>
    </w:p>
    <w:p w:rsidR="008B2604" w:rsidRPr="00450300" w:rsidRDefault="008B2604" w:rsidP="008B2604">
      <w:pPr>
        <w:jc w:val="center"/>
        <w:rPr>
          <w:b/>
        </w:rPr>
      </w:pPr>
      <w:r w:rsidRPr="00450300">
        <w:rPr>
          <w:b/>
        </w:rPr>
        <w:t>Турнирная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450300" w:rsidRPr="00450300" w:rsidTr="00AA710E">
        <w:tc>
          <w:tcPr>
            <w:tcW w:w="4928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1 команда</w:t>
            </w:r>
          </w:p>
        </w:tc>
        <w:tc>
          <w:tcPr>
            <w:tcW w:w="4929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  <w:r w:rsidRPr="00450300">
              <w:rPr>
                <w:b/>
              </w:rPr>
              <w:t>2 команда</w:t>
            </w:r>
          </w:p>
        </w:tc>
      </w:tr>
      <w:tr w:rsidR="00450300" w:rsidRPr="00450300" w:rsidTr="00AA710E">
        <w:tc>
          <w:tcPr>
            <w:tcW w:w="9857" w:type="dxa"/>
            <w:gridSpan w:val="2"/>
          </w:tcPr>
          <w:p w:rsidR="008B2604" w:rsidRPr="00450300" w:rsidRDefault="005325B1" w:rsidP="005325B1">
            <w:pPr>
              <w:shd w:val="clear" w:color="auto" w:fill="FFFFFF"/>
              <w:spacing w:line="312" w:lineRule="auto"/>
              <w:ind w:firstLine="567"/>
              <w:jc w:val="center"/>
              <w:outlineLvl w:val="0"/>
              <w:rPr>
                <w:b/>
              </w:rPr>
            </w:pPr>
            <w:r w:rsidRPr="00450300">
              <w:rPr>
                <w:b/>
                <w:bCs/>
              </w:rPr>
              <w:t>1 к</w:t>
            </w:r>
            <w:r w:rsidRPr="00450300">
              <w:rPr>
                <w:b/>
              </w:rPr>
              <w:t>онкурс «Название команд»</w:t>
            </w:r>
          </w:p>
        </w:tc>
      </w:tr>
      <w:tr w:rsidR="00450300" w:rsidRPr="00450300" w:rsidTr="00AA710E">
        <w:tc>
          <w:tcPr>
            <w:tcW w:w="4928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</w:p>
        </w:tc>
      </w:tr>
      <w:tr w:rsidR="00450300" w:rsidRPr="00450300" w:rsidTr="00AA710E">
        <w:tc>
          <w:tcPr>
            <w:tcW w:w="4928" w:type="dxa"/>
          </w:tcPr>
          <w:p w:rsidR="008B2604" w:rsidRPr="00450300" w:rsidRDefault="008B2604" w:rsidP="005325B1">
            <w:pPr>
              <w:rPr>
                <w:b/>
              </w:rPr>
            </w:pPr>
            <w:r w:rsidRPr="00450300">
              <w:rPr>
                <w:b/>
              </w:rPr>
              <w:t xml:space="preserve">Итого 1 </w:t>
            </w:r>
            <w:r w:rsidR="005325B1" w:rsidRPr="00450300">
              <w:rPr>
                <w:b/>
              </w:rPr>
              <w:t>конкурс</w:t>
            </w:r>
            <w:r w:rsidRPr="00450300">
              <w:rPr>
                <w:b/>
              </w:rPr>
              <w:t>:</w:t>
            </w:r>
          </w:p>
        </w:tc>
        <w:tc>
          <w:tcPr>
            <w:tcW w:w="4929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</w:p>
        </w:tc>
      </w:tr>
      <w:tr w:rsidR="00450300" w:rsidRPr="00450300" w:rsidTr="00AA710E">
        <w:tc>
          <w:tcPr>
            <w:tcW w:w="9857" w:type="dxa"/>
            <w:gridSpan w:val="2"/>
          </w:tcPr>
          <w:p w:rsidR="008B2604" w:rsidRPr="00450300" w:rsidRDefault="005325B1" w:rsidP="005325B1">
            <w:pPr>
              <w:shd w:val="clear" w:color="auto" w:fill="FFFFFF"/>
              <w:spacing w:line="312" w:lineRule="auto"/>
              <w:ind w:left="743"/>
              <w:jc w:val="center"/>
              <w:outlineLvl w:val="0"/>
              <w:rPr>
                <w:b/>
              </w:rPr>
            </w:pPr>
            <w:r w:rsidRPr="00450300">
              <w:rPr>
                <w:b/>
                <w:bCs/>
              </w:rPr>
              <w:t>2 конкурс «</w:t>
            </w:r>
            <w:r w:rsidRPr="00450300">
              <w:rPr>
                <w:b/>
              </w:rPr>
              <w:t>Знание-сила</w:t>
            </w:r>
            <w:r w:rsidRPr="00450300">
              <w:rPr>
                <w:b/>
                <w:bCs/>
              </w:rPr>
              <w:t>»</w:t>
            </w:r>
          </w:p>
        </w:tc>
      </w:tr>
      <w:tr w:rsidR="00450300" w:rsidRPr="00450300" w:rsidTr="00AA710E">
        <w:tc>
          <w:tcPr>
            <w:tcW w:w="4928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jc w:val="center"/>
              <w:rPr>
                <w:b/>
              </w:rPr>
            </w:pPr>
          </w:p>
          <w:p w:rsidR="008B2604" w:rsidRPr="00450300" w:rsidRDefault="008B2604" w:rsidP="00AA710E">
            <w:pPr>
              <w:rPr>
                <w:b/>
              </w:rPr>
            </w:pPr>
          </w:p>
        </w:tc>
        <w:tc>
          <w:tcPr>
            <w:tcW w:w="4929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</w:p>
        </w:tc>
      </w:tr>
      <w:tr w:rsidR="00450300" w:rsidRPr="00450300" w:rsidTr="00AA710E">
        <w:tc>
          <w:tcPr>
            <w:tcW w:w="4928" w:type="dxa"/>
            <w:vAlign w:val="center"/>
          </w:tcPr>
          <w:p w:rsidR="008B2604" w:rsidRPr="00450300" w:rsidRDefault="008B2604" w:rsidP="005325B1">
            <w:pPr>
              <w:rPr>
                <w:b/>
              </w:rPr>
            </w:pPr>
            <w:r w:rsidRPr="00450300">
              <w:rPr>
                <w:b/>
              </w:rPr>
              <w:t>Итого</w:t>
            </w:r>
            <w:r w:rsidR="005325B1" w:rsidRPr="00450300">
              <w:rPr>
                <w:b/>
              </w:rPr>
              <w:t xml:space="preserve"> 2 конкурс</w:t>
            </w:r>
            <w:r w:rsidRPr="00450300">
              <w:rPr>
                <w:b/>
              </w:rPr>
              <w:t>:</w:t>
            </w:r>
          </w:p>
        </w:tc>
        <w:tc>
          <w:tcPr>
            <w:tcW w:w="4929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</w:p>
        </w:tc>
      </w:tr>
      <w:tr w:rsidR="008B2604" w:rsidRPr="00450300" w:rsidTr="00AA710E">
        <w:tc>
          <w:tcPr>
            <w:tcW w:w="4928" w:type="dxa"/>
            <w:vAlign w:val="center"/>
          </w:tcPr>
          <w:p w:rsidR="008B2604" w:rsidRPr="00450300" w:rsidRDefault="008B2604" w:rsidP="00AA710E">
            <w:pPr>
              <w:rPr>
                <w:b/>
              </w:rPr>
            </w:pPr>
            <w:r w:rsidRPr="00450300">
              <w:rPr>
                <w:b/>
              </w:rPr>
              <w:t>Итого:</w:t>
            </w:r>
          </w:p>
        </w:tc>
        <w:tc>
          <w:tcPr>
            <w:tcW w:w="4929" w:type="dxa"/>
          </w:tcPr>
          <w:p w:rsidR="008B2604" w:rsidRPr="00450300" w:rsidRDefault="008B2604" w:rsidP="00AA710E">
            <w:pPr>
              <w:jc w:val="center"/>
              <w:rPr>
                <w:b/>
              </w:rPr>
            </w:pPr>
          </w:p>
        </w:tc>
      </w:tr>
    </w:tbl>
    <w:p w:rsidR="008B2604" w:rsidRPr="00450300" w:rsidRDefault="008B2604" w:rsidP="008B2604">
      <w:pPr>
        <w:jc w:val="center"/>
        <w:rPr>
          <w:b/>
        </w:rPr>
      </w:pPr>
    </w:p>
    <w:p w:rsidR="008B2604" w:rsidRPr="00450300" w:rsidRDefault="008B2604" w:rsidP="008B2604"/>
    <w:p w:rsidR="00C47BB7" w:rsidRPr="00450300" w:rsidRDefault="00C47BB7" w:rsidP="00450300">
      <w:bookmarkStart w:id="0" w:name="_GoBack"/>
      <w:bookmarkEnd w:id="0"/>
    </w:p>
    <w:sectPr w:rsidR="00C47BB7" w:rsidRPr="00450300" w:rsidSect="007523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D2" w:rsidRDefault="007E2DD2">
      <w:r>
        <w:separator/>
      </w:r>
    </w:p>
  </w:endnote>
  <w:endnote w:type="continuationSeparator" w:id="0">
    <w:p w:rsidR="007E2DD2" w:rsidRDefault="007E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45" w:rsidRPr="00E44F45" w:rsidRDefault="0027248E">
    <w:pPr>
      <w:pStyle w:val="a7"/>
      <w:jc w:val="center"/>
    </w:pPr>
    <w:r w:rsidRPr="00E44F45">
      <w:fldChar w:fldCharType="begin"/>
    </w:r>
    <w:r w:rsidR="006112E5" w:rsidRPr="00E44F45">
      <w:instrText xml:space="preserve"> PAGE   \* MERGEFORMAT </w:instrText>
    </w:r>
    <w:r w:rsidRPr="00E44F45">
      <w:fldChar w:fldCharType="separate"/>
    </w:r>
    <w:r w:rsidR="00450300">
      <w:rPr>
        <w:noProof/>
      </w:rPr>
      <w:t>9</w:t>
    </w:r>
    <w:r w:rsidRPr="00E44F45">
      <w:fldChar w:fldCharType="end"/>
    </w:r>
  </w:p>
  <w:p w:rsidR="00E44F45" w:rsidRDefault="007E2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D2" w:rsidRDefault="007E2DD2">
      <w:r>
        <w:separator/>
      </w:r>
    </w:p>
  </w:footnote>
  <w:footnote w:type="continuationSeparator" w:id="0">
    <w:p w:rsidR="007E2DD2" w:rsidRDefault="007E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63A"/>
    <w:multiLevelType w:val="hybridMultilevel"/>
    <w:tmpl w:val="5C6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92D"/>
    <w:multiLevelType w:val="hybridMultilevel"/>
    <w:tmpl w:val="635058B2"/>
    <w:lvl w:ilvl="0" w:tplc="61042FFC">
      <w:start w:val="1"/>
      <w:numFmt w:val="decimal"/>
      <w:lvlText w:val="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1C3D1593"/>
    <w:multiLevelType w:val="hybridMultilevel"/>
    <w:tmpl w:val="A61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3036"/>
    <w:multiLevelType w:val="hybridMultilevel"/>
    <w:tmpl w:val="E722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40C71"/>
    <w:multiLevelType w:val="hybridMultilevel"/>
    <w:tmpl w:val="D9DC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B08"/>
    <w:multiLevelType w:val="hybridMultilevel"/>
    <w:tmpl w:val="218C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675DF"/>
    <w:multiLevelType w:val="hybridMultilevel"/>
    <w:tmpl w:val="5AEE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3738"/>
    <w:multiLevelType w:val="hybridMultilevel"/>
    <w:tmpl w:val="613A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02E"/>
    <w:multiLevelType w:val="hybridMultilevel"/>
    <w:tmpl w:val="6FB0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D3C66"/>
    <w:multiLevelType w:val="hybridMultilevel"/>
    <w:tmpl w:val="98184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E6A05"/>
    <w:multiLevelType w:val="hybridMultilevel"/>
    <w:tmpl w:val="453C8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52A27"/>
    <w:multiLevelType w:val="hybridMultilevel"/>
    <w:tmpl w:val="911C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C7E21"/>
    <w:multiLevelType w:val="hybridMultilevel"/>
    <w:tmpl w:val="EA3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B4405"/>
    <w:multiLevelType w:val="hybridMultilevel"/>
    <w:tmpl w:val="633C8CCE"/>
    <w:lvl w:ilvl="0" w:tplc="61042FFC">
      <w:start w:val="1"/>
      <w:numFmt w:val="decimal"/>
      <w:lvlText w:val="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>
    <w:nsid w:val="6DC56378"/>
    <w:multiLevelType w:val="hybridMultilevel"/>
    <w:tmpl w:val="792AB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C01EF2"/>
    <w:multiLevelType w:val="hybridMultilevel"/>
    <w:tmpl w:val="8DCC4094"/>
    <w:lvl w:ilvl="0" w:tplc="BC2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30B"/>
    <w:rsid w:val="000927DA"/>
    <w:rsid w:val="001A33A0"/>
    <w:rsid w:val="00237FA4"/>
    <w:rsid w:val="0027248E"/>
    <w:rsid w:val="00321858"/>
    <w:rsid w:val="003B0D4A"/>
    <w:rsid w:val="004204C3"/>
    <w:rsid w:val="00450300"/>
    <w:rsid w:val="00495FB2"/>
    <w:rsid w:val="005325B1"/>
    <w:rsid w:val="00532AE9"/>
    <w:rsid w:val="00572282"/>
    <w:rsid w:val="005F1767"/>
    <w:rsid w:val="005F3C79"/>
    <w:rsid w:val="006112E5"/>
    <w:rsid w:val="0075230B"/>
    <w:rsid w:val="00754B8F"/>
    <w:rsid w:val="00776B5D"/>
    <w:rsid w:val="007E2DD2"/>
    <w:rsid w:val="007F571B"/>
    <w:rsid w:val="008A2C53"/>
    <w:rsid w:val="008B2604"/>
    <w:rsid w:val="00A00F0D"/>
    <w:rsid w:val="00AC53C0"/>
    <w:rsid w:val="00B37B86"/>
    <w:rsid w:val="00C4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3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C53C0"/>
    <w:pPr>
      <w:ind w:left="720"/>
      <w:contextualSpacing/>
    </w:pPr>
  </w:style>
  <w:style w:type="character" w:styleId="a5">
    <w:name w:val="Emphasis"/>
    <w:qFormat/>
    <w:rsid w:val="00C47BB7"/>
    <w:rPr>
      <w:rFonts w:ascii="Times New Roman" w:hAnsi="Times New Roman"/>
      <w:iCs/>
      <w:sz w:val="24"/>
    </w:rPr>
  </w:style>
  <w:style w:type="character" w:styleId="a6">
    <w:name w:val="Strong"/>
    <w:uiPriority w:val="22"/>
    <w:qFormat/>
    <w:rsid w:val="00C47BB7"/>
    <w:rPr>
      <w:b/>
      <w:bCs/>
    </w:rPr>
  </w:style>
  <w:style w:type="paragraph" w:styleId="a7">
    <w:name w:val="footer"/>
    <w:basedOn w:val="a"/>
    <w:link w:val="a8"/>
    <w:uiPriority w:val="99"/>
    <w:unhideWhenUsed/>
    <w:rsid w:val="00C47BB7"/>
    <w:pPr>
      <w:tabs>
        <w:tab w:val="center" w:pos="4677"/>
        <w:tab w:val="right" w:pos="9355"/>
      </w:tabs>
      <w:jc w:val="left"/>
    </w:pPr>
    <w:rPr>
      <w:sz w:val="28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7BB7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47B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МАГПК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eazhavoronkova</dc:creator>
  <cp:keywords/>
  <dc:description/>
  <cp:lastModifiedBy>Светлана</cp:lastModifiedBy>
  <cp:revision>8</cp:revision>
  <cp:lastPrinted>2015-02-16T17:42:00Z</cp:lastPrinted>
  <dcterms:created xsi:type="dcterms:W3CDTF">2015-02-14T05:46:00Z</dcterms:created>
  <dcterms:modified xsi:type="dcterms:W3CDTF">2017-01-03T12:11:00Z</dcterms:modified>
</cp:coreProperties>
</file>