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9D" w:rsidRDefault="003D5E9D" w:rsidP="003D5E9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32"/>
          <w:szCs w:val="28"/>
        </w:rPr>
      </w:pPr>
      <w:r w:rsidRPr="003D5E9D">
        <w:rPr>
          <w:rStyle w:val="c3"/>
          <w:b/>
          <w:bCs/>
          <w:iCs/>
          <w:color w:val="000000"/>
          <w:sz w:val="32"/>
          <w:szCs w:val="28"/>
        </w:rPr>
        <w:t> </w:t>
      </w:r>
      <w:r w:rsidRPr="003D5E9D">
        <w:rPr>
          <w:rStyle w:val="c3"/>
          <w:b/>
          <w:bCs/>
          <w:iCs/>
          <w:color w:val="000000"/>
          <w:sz w:val="32"/>
          <w:szCs w:val="28"/>
        </w:rPr>
        <w:t>Использование И</w:t>
      </w:r>
      <w:proofErr w:type="gramStart"/>
      <w:r w:rsidRPr="003D5E9D">
        <w:rPr>
          <w:rStyle w:val="c3"/>
          <w:b/>
          <w:bCs/>
          <w:iCs/>
          <w:color w:val="000000"/>
          <w:sz w:val="32"/>
          <w:szCs w:val="28"/>
        </w:rPr>
        <w:t xml:space="preserve">КТ в </w:t>
      </w:r>
      <w:r w:rsidRPr="003D5E9D">
        <w:rPr>
          <w:rStyle w:val="c3"/>
          <w:b/>
          <w:bCs/>
          <w:iCs/>
          <w:color w:val="000000"/>
          <w:sz w:val="32"/>
          <w:szCs w:val="28"/>
        </w:rPr>
        <w:t>пр</w:t>
      </w:r>
      <w:proofErr w:type="gramEnd"/>
      <w:r w:rsidRPr="003D5E9D">
        <w:rPr>
          <w:rStyle w:val="c3"/>
          <w:b/>
          <w:bCs/>
          <w:iCs/>
          <w:color w:val="000000"/>
          <w:sz w:val="32"/>
          <w:szCs w:val="28"/>
        </w:rPr>
        <w:t>оектной деятельности учащихся</w:t>
      </w:r>
    </w:p>
    <w:p w:rsidR="003D5E9D" w:rsidRPr="003D5E9D" w:rsidRDefault="003D5E9D" w:rsidP="003D5E9D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</w:p>
    <w:p w:rsidR="003D5E9D" w:rsidRDefault="003D5E9D" w:rsidP="003D5E9D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В рамках президентской инициативы «Наша новая школа», модель российского образования ориентирована на развитие инновационной экономики. В связи с потребностью и новым социальным заказом общества в школе изменились цели и задачи образования.</w:t>
      </w:r>
    </w:p>
    <w:p w:rsidR="003D5E9D" w:rsidRDefault="003D5E9D" w:rsidP="003D5E9D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 Важными целями образования в этих условиях становятся подготовка учеников к решению проблем в широком круге неопределенных ситуаций.  </w:t>
      </w:r>
    </w:p>
    <w:p w:rsidR="003D5E9D" w:rsidRDefault="003D5E9D" w:rsidP="003D5E9D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Новые федеральные государственные образовательные стандарты в своей основе имеют </w:t>
      </w:r>
      <w:proofErr w:type="spellStart"/>
      <w:r>
        <w:rPr>
          <w:rStyle w:val="c9"/>
          <w:color w:val="000000"/>
        </w:rPr>
        <w:t>компетентностный</w:t>
      </w:r>
      <w:proofErr w:type="spellEnd"/>
      <w:r>
        <w:rPr>
          <w:rStyle w:val="c9"/>
          <w:color w:val="000000"/>
        </w:rPr>
        <w:t xml:space="preserve"> подход. А это значит, что основным способом обучения является </w:t>
      </w:r>
      <w:proofErr w:type="spellStart"/>
      <w:r>
        <w:rPr>
          <w:rStyle w:val="c9"/>
          <w:color w:val="000000"/>
        </w:rPr>
        <w:t>деятельностный</w:t>
      </w:r>
      <w:proofErr w:type="spellEnd"/>
      <w:r>
        <w:rPr>
          <w:rStyle w:val="c9"/>
          <w:color w:val="000000"/>
        </w:rPr>
        <w:t xml:space="preserve"> способ, когда ребенок ставит перед собой цель и через деятельность, достигает результат. Это требует как создания новых образовательных технологий, так и разработки методов и средств, для их реализации.</w:t>
      </w:r>
    </w:p>
    <w:p w:rsidR="003D5E9D" w:rsidRDefault="003D5E9D" w:rsidP="003D5E9D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Особенностью учебн</w:t>
      </w:r>
      <w:proofErr w:type="gramStart"/>
      <w:r>
        <w:rPr>
          <w:rStyle w:val="c9"/>
          <w:color w:val="000000"/>
        </w:rPr>
        <w:t>о-</w:t>
      </w:r>
      <w:proofErr w:type="gramEnd"/>
      <w:r>
        <w:rPr>
          <w:rStyle w:val="c9"/>
          <w:color w:val="000000"/>
        </w:rPr>
        <w:t xml:space="preserve"> воспитательного процесса в школе является использование в учебной деятельности эколого-краеведческого принципа, способствующего соединению разрозненных экологических понятий в систему на базе местного материала.</w:t>
      </w:r>
    </w:p>
    <w:p w:rsidR="003D5E9D" w:rsidRDefault="003D5E9D" w:rsidP="003D5E9D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Передо мной как учителем физики встала задача  разработать элементы </w:t>
      </w:r>
      <w:proofErr w:type="spellStart"/>
      <w:r>
        <w:rPr>
          <w:rStyle w:val="c9"/>
          <w:color w:val="000000"/>
        </w:rPr>
        <w:t>экологизации</w:t>
      </w:r>
      <w:proofErr w:type="spellEnd"/>
      <w:r>
        <w:rPr>
          <w:rStyle w:val="c9"/>
          <w:color w:val="000000"/>
        </w:rPr>
        <w:t xml:space="preserve"> своего предмета. При этом  необходимо было подобрать и разработать такие методы обучения, которые  бы позволили развивать познавательную активность учащихся.</w:t>
      </w:r>
    </w:p>
    <w:p w:rsidR="003D5E9D" w:rsidRDefault="003D5E9D" w:rsidP="003D5E9D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Существуют разные подходы к понятию познавательной активности учащихся.</w:t>
      </w:r>
    </w:p>
    <w:p w:rsidR="003D5E9D" w:rsidRDefault="003D5E9D" w:rsidP="003D5E9D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>Г. М. Лебедев указывает, что "познавательная активность - это инициативное, действенное отношение учащихся к усвоению знаний, а также проявление интереса, самостоятельности и волевых усилий в обучении".</w:t>
      </w:r>
    </w:p>
    <w:p w:rsidR="003D5E9D" w:rsidRDefault="003D5E9D" w:rsidP="003D5E9D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Изучив теорию активизации познавательной деятельности, я пришла к выводу, что элементы экологии в курс физики надо вводить на основе  методов исследовательского обучения. Ребята сами должны прийти к выводу о том, что природные процессы </w:t>
      </w:r>
      <w:proofErr w:type="gramStart"/>
      <w:r>
        <w:rPr>
          <w:rStyle w:val="c9"/>
          <w:color w:val="000000"/>
        </w:rPr>
        <w:t>взаимосвязаны</w:t>
      </w:r>
      <w:proofErr w:type="gramEnd"/>
      <w:r>
        <w:rPr>
          <w:rStyle w:val="c9"/>
          <w:color w:val="000000"/>
        </w:rPr>
        <w:t xml:space="preserve"> как и науки. Нельзя науку отрывать от практики, а практическим умениям надо учиться. Исходя из этого, метод учебного проекта кажется мне наиболее перспективным с точки зрения реализации интеграции предметов путем развития познавательной активности.</w:t>
      </w:r>
    </w:p>
    <w:p w:rsidR="003D5E9D" w:rsidRDefault="003D5E9D" w:rsidP="003D5E9D">
      <w:pPr>
        <w:pStyle w:val="c6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Метод проектов</w:t>
      </w:r>
      <w:r>
        <w:rPr>
          <w:rStyle w:val="c0"/>
          <w:color w:val="000000"/>
        </w:rPr>
        <w:t> - это один из видов методов исследовательского обучения. 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3D5E9D" w:rsidRDefault="003D5E9D" w:rsidP="003D5E9D">
      <w:pPr>
        <w:pStyle w:val="c6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определенного отрезка времени. Этот метод органично сочетается с групповыми методами.</w:t>
      </w:r>
    </w:p>
    <w:p w:rsidR="003D5E9D" w:rsidRDefault="003D5E9D" w:rsidP="003D5E9D">
      <w:pPr>
        <w:pStyle w:val="c6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3D5E9D" w:rsidRDefault="003D5E9D" w:rsidP="003D5E9D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3D5E9D" w:rsidRDefault="003D5E9D" w:rsidP="003D5E9D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Но проект необходимо не только разработать и выполнить, но и оформить и представить. Вот на этом этапе большое значение имеют  информационн</w:t>
      </w:r>
      <w:proofErr w:type="gramStart"/>
      <w:r>
        <w:rPr>
          <w:rStyle w:val="c0"/>
          <w:color w:val="000000"/>
        </w:rPr>
        <w:t>о-</w:t>
      </w:r>
      <w:proofErr w:type="gramEnd"/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lastRenderedPageBreak/>
        <w:t>коммуникационные технологии, с помощью которых можно успешно решить поставленную задачу.</w:t>
      </w:r>
    </w:p>
    <w:p w:rsidR="003D5E9D" w:rsidRDefault="003D5E9D" w:rsidP="003D5E9D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оформлении проектов мы с учащимися успешно используем такие офисные программы как </w:t>
      </w:r>
      <w:proofErr w:type="spellStart"/>
      <w:r>
        <w:rPr>
          <w:rStyle w:val="c0"/>
          <w:color w:val="000000"/>
        </w:rPr>
        <w:t>Word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Power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Point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Paint</w:t>
      </w:r>
      <w:proofErr w:type="spellEnd"/>
      <w:r>
        <w:rPr>
          <w:rStyle w:val="c0"/>
          <w:color w:val="000000"/>
        </w:rPr>
        <w:t>,  </w:t>
      </w:r>
      <w:proofErr w:type="spellStart"/>
      <w:r>
        <w:rPr>
          <w:rStyle w:val="c0"/>
          <w:color w:val="000000"/>
        </w:rPr>
        <w:t>Excel</w:t>
      </w:r>
      <w:proofErr w:type="spellEnd"/>
      <w:r>
        <w:rPr>
          <w:rStyle w:val="c0"/>
          <w:color w:val="000000"/>
        </w:rPr>
        <w:t>.</w:t>
      </w:r>
    </w:p>
    <w:p w:rsidR="003D5E9D" w:rsidRDefault="003D5E9D" w:rsidP="003D5E9D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</w:rPr>
        <w:t xml:space="preserve"> Оформление проекта с помощью программы </w:t>
      </w:r>
      <w:proofErr w:type="spellStart"/>
      <w:r>
        <w:rPr>
          <w:rStyle w:val="c0"/>
          <w:color w:val="000000"/>
        </w:rPr>
        <w:t>Word</w:t>
      </w:r>
      <w:proofErr w:type="spellEnd"/>
      <w:r>
        <w:rPr>
          <w:rStyle w:val="c0"/>
          <w:color w:val="000000"/>
        </w:rPr>
        <w:t xml:space="preserve"> позволяет придать ему современный вид, имеет разнообразные возможности эстетического оформления, а значит и респектабельного представления заинтересованной аудитории. В проект можно вставить фотографии,  красочные схемы, что обеспечит ему наглядность и интерес  слушателей.</w:t>
      </w:r>
    </w:p>
    <w:p w:rsidR="003D5E9D" w:rsidRDefault="003D5E9D" w:rsidP="003D5E9D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Практически в каждом проекте исследование  нагляднее представить в виде таблицы,  которую легко и удобно выполнить с помощью программы  </w:t>
      </w:r>
      <w:proofErr w:type="spellStart"/>
      <w:r>
        <w:rPr>
          <w:rStyle w:val="c0"/>
          <w:color w:val="000000"/>
        </w:rPr>
        <w:t>Excel</w:t>
      </w:r>
      <w:proofErr w:type="spellEnd"/>
      <w:r>
        <w:rPr>
          <w:rStyle w:val="c0"/>
          <w:color w:val="000000"/>
        </w:rPr>
        <w:t>.  </w:t>
      </w:r>
    </w:p>
    <w:p w:rsidR="003D5E9D" w:rsidRDefault="003D5E9D" w:rsidP="003D5E9D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Пробным шагом для ребят было использование в проекте программы </w:t>
      </w:r>
      <w:proofErr w:type="spellStart"/>
      <w:r>
        <w:rPr>
          <w:rStyle w:val="c0"/>
          <w:color w:val="000000"/>
        </w:rPr>
        <w:t>Paint</w:t>
      </w:r>
      <w:proofErr w:type="spellEnd"/>
      <w:r>
        <w:rPr>
          <w:rStyle w:val="c0"/>
          <w:color w:val="000000"/>
        </w:rPr>
        <w:t>.  Целью проекта 7 класса «Антропогенная карта д. Перово»  в рамках изучения темы «Диффузия»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было изображение карты деревни с указанием антропогенных точек, которые исследовали ребята. Мы решили попробовать сделать эту карту с помощью программы  </w:t>
      </w:r>
      <w:proofErr w:type="spellStart"/>
      <w:r>
        <w:rPr>
          <w:rStyle w:val="c0"/>
          <w:color w:val="000000"/>
        </w:rPr>
        <w:t>Paint</w:t>
      </w:r>
      <w:proofErr w:type="spellEnd"/>
      <w:r>
        <w:rPr>
          <w:rStyle w:val="c0"/>
          <w:color w:val="000000"/>
        </w:rPr>
        <w:t>.  Это потребовало определенных усилий и времени, но ребята остались довольны.</w:t>
      </w:r>
    </w:p>
    <w:p w:rsidR="003D5E9D" w:rsidRDefault="003D5E9D" w:rsidP="003D5E9D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Хочется отметить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что использование ИКТ в работе над проектами  становиться неотъемлемой частью современного процесса обучения. Но  в задачи  учителя физики не входит обучение ребят работе с офисными программами.  Данную проблему в нашей школе мы решаем следующим образом. В школе  введен  непрерывный курс «Информатика и ИКТ» со 2-го по 9 класс. Консультируясь с учителем информатики, я определяю уровень подготовленности каждого класса к определенной степени сложности оформления проекта. Как правило, уже с 7 класса  ребята хорошо владеют  офисными программами.  И вторым и главным моментом является то, что на уроках информатики ребята тоже работают в проектной технологии и в качестве материала проекта используют свои исследования по физике.</w:t>
      </w:r>
    </w:p>
    <w:p w:rsidR="003D5E9D" w:rsidRDefault="003D5E9D" w:rsidP="003D5E9D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Создание проект</w:t>
      </w:r>
      <w:proofErr w:type="gramStart"/>
      <w:r>
        <w:rPr>
          <w:rStyle w:val="c0"/>
          <w:color w:val="000000"/>
        </w:rPr>
        <w:t>а-</w:t>
      </w:r>
      <w:proofErr w:type="gramEnd"/>
      <w:r>
        <w:rPr>
          <w:rStyle w:val="c0"/>
          <w:color w:val="000000"/>
        </w:rPr>
        <w:t xml:space="preserve"> презентации  я ставлю как задачу для ребят старших классов.  Опыт показал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что за последние три года, уровень проектных презентаций значительно вырос. Если первые презентации содержали в основном  текстовые слайды с графиками и таблицами, то проекты прошлого года – это полномасштабные презентации с использованием гиперссылок, мультимедиа, видеофильмов.  Немаловажной частью данного проекта является и его защита. Ребята ощущают полное удовлетворение от результата своей работы. Опыт показывает, что  данная форма работы  способствует развитию творческой активности и познавательного интереса. Остается только сожалеть , что у нас нет дополнительных часов предусматривающих работу  по проектной технологии и в течени</w:t>
      </w:r>
      <w:proofErr w:type="gramStart"/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 xml:space="preserve"> года удается с каждым классов сделать не более двух полноценных проектов.</w:t>
      </w:r>
    </w:p>
    <w:p w:rsidR="003D5E9D" w:rsidRDefault="003D5E9D" w:rsidP="003D5E9D">
      <w:pPr>
        <w:pStyle w:val="c1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Для нашего времени характерна интеграция наук, стремление получить как можно более точное представление об общей картине мира. Эти идеи находят отражение в концепции современного школьного образования. Поэтому  наша задача в теории и практике обучения усиливать тенденцию к интеграции учебных дисциплин, которая позволяет учащимся не только достигать </w:t>
      </w:r>
      <w:proofErr w:type="spellStart"/>
      <w:r>
        <w:rPr>
          <w:rStyle w:val="c5"/>
          <w:color w:val="000000"/>
        </w:rPr>
        <w:t>межпредметных</w:t>
      </w:r>
      <w:proofErr w:type="spellEnd"/>
      <w:r>
        <w:rPr>
          <w:rStyle w:val="c5"/>
          <w:color w:val="000000"/>
        </w:rPr>
        <w:t xml:space="preserve"> обобщений и приближаться к пониманию общей картины мира, но и овладевать общими компетенциями, которые позволят решить любую задачу, в рамках любого предмета.</w:t>
      </w:r>
    </w:p>
    <w:p w:rsidR="007A52DC" w:rsidRDefault="007A52DC"/>
    <w:sectPr w:rsidR="007A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9D"/>
    <w:rsid w:val="003D5E9D"/>
    <w:rsid w:val="007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5E9D"/>
  </w:style>
  <w:style w:type="paragraph" w:customStyle="1" w:styleId="c4">
    <w:name w:val="c4"/>
    <w:basedOn w:val="a"/>
    <w:rsid w:val="003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5E9D"/>
  </w:style>
  <w:style w:type="paragraph" w:customStyle="1" w:styleId="c6">
    <w:name w:val="c6"/>
    <w:basedOn w:val="a"/>
    <w:rsid w:val="003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E9D"/>
  </w:style>
  <w:style w:type="paragraph" w:customStyle="1" w:styleId="c1">
    <w:name w:val="c1"/>
    <w:basedOn w:val="a"/>
    <w:rsid w:val="003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5E9D"/>
  </w:style>
  <w:style w:type="character" w:customStyle="1" w:styleId="c16">
    <w:name w:val="c16"/>
    <w:basedOn w:val="a0"/>
    <w:rsid w:val="003D5E9D"/>
  </w:style>
  <w:style w:type="character" w:customStyle="1" w:styleId="c5">
    <w:name w:val="c5"/>
    <w:basedOn w:val="a0"/>
    <w:rsid w:val="003D5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5E9D"/>
  </w:style>
  <w:style w:type="paragraph" w:customStyle="1" w:styleId="c4">
    <w:name w:val="c4"/>
    <w:basedOn w:val="a"/>
    <w:rsid w:val="003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5E9D"/>
  </w:style>
  <w:style w:type="paragraph" w:customStyle="1" w:styleId="c6">
    <w:name w:val="c6"/>
    <w:basedOn w:val="a"/>
    <w:rsid w:val="003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E9D"/>
  </w:style>
  <w:style w:type="paragraph" w:customStyle="1" w:styleId="c1">
    <w:name w:val="c1"/>
    <w:basedOn w:val="a"/>
    <w:rsid w:val="003D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5E9D"/>
  </w:style>
  <w:style w:type="character" w:customStyle="1" w:styleId="c16">
    <w:name w:val="c16"/>
    <w:basedOn w:val="a0"/>
    <w:rsid w:val="003D5E9D"/>
  </w:style>
  <w:style w:type="character" w:customStyle="1" w:styleId="c5">
    <w:name w:val="c5"/>
    <w:basedOn w:val="a0"/>
    <w:rsid w:val="003D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</cp:revision>
  <dcterms:created xsi:type="dcterms:W3CDTF">2016-10-20T04:34:00Z</dcterms:created>
  <dcterms:modified xsi:type="dcterms:W3CDTF">2016-10-20T04:35:00Z</dcterms:modified>
</cp:coreProperties>
</file>