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>Департамент образования и науки Кемеровской области</w:t>
      </w: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среднего профессионального образования</w:t>
      </w: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>«Кузнецкий индустриальный техникум»</w:t>
      </w:r>
    </w:p>
    <w:tbl>
      <w:tblPr>
        <w:tblW w:w="13140" w:type="dxa"/>
        <w:tblInd w:w="1548" w:type="dxa"/>
        <w:tblLook w:val="01E0"/>
      </w:tblPr>
      <w:tblGrid>
        <w:gridCol w:w="7740"/>
        <w:gridCol w:w="5400"/>
      </w:tblGrid>
      <w:tr w:rsidR="0099474A" w:rsidRPr="0099474A" w:rsidTr="00AE662C">
        <w:tc>
          <w:tcPr>
            <w:tcW w:w="7740" w:type="dxa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B82406">
              <w:rPr>
                <w:rFonts w:ascii="Times New Roman" w:hAnsi="Times New Roman" w:cs="Times New Roman"/>
                <w:sz w:val="24"/>
                <w:szCs w:val="24"/>
              </w:rPr>
              <w:t>В.А.Котляров</w:t>
            </w:r>
          </w:p>
          <w:p w:rsidR="0099474A" w:rsidRPr="0099474A" w:rsidRDefault="00B82406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99474A"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9474A" w:rsidRPr="009947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Календарно-тематический план</w:t>
      </w:r>
    </w:p>
    <w:p w:rsidR="0099474A" w:rsidRPr="00B33F44" w:rsidRDefault="0099474A" w:rsidP="0099474A">
      <w:pPr>
        <w:pStyle w:val="a3"/>
        <w:ind w:left="1418" w:firstLine="0"/>
        <w:jc w:val="left"/>
        <w:rPr>
          <w:i/>
          <w:sz w:val="24"/>
          <w:szCs w:val="24"/>
          <w:u w:val="single"/>
        </w:rPr>
      </w:pPr>
      <w:r w:rsidRPr="00B33F44">
        <w:rPr>
          <w:sz w:val="24"/>
          <w:szCs w:val="24"/>
        </w:rPr>
        <w:t xml:space="preserve">по </w:t>
      </w:r>
      <w:r w:rsidR="00FE23B2">
        <w:rPr>
          <w:sz w:val="24"/>
          <w:szCs w:val="24"/>
        </w:rPr>
        <w:t xml:space="preserve">МДК </w:t>
      </w:r>
      <w:r w:rsidR="00271FA5">
        <w:rPr>
          <w:sz w:val="24"/>
          <w:szCs w:val="24"/>
        </w:rPr>
        <w:t>0</w:t>
      </w:r>
      <w:r w:rsidR="00FE23B2">
        <w:rPr>
          <w:sz w:val="24"/>
          <w:szCs w:val="24"/>
        </w:rPr>
        <w:t>1.</w:t>
      </w:r>
      <w:r w:rsidR="00271FA5">
        <w:rPr>
          <w:sz w:val="24"/>
          <w:szCs w:val="24"/>
        </w:rPr>
        <w:t>0</w:t>
      </w:r>
      <w:r w:rsidR="00FE23B2">
        <w:rPr>
          <w:sz w:val="24"/>
          <w:szCs w:val="24"/>
        </w:rPr>
        <w:t>1 Подготовка металла к сварке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99474A">
        <w:rPr>
          <w:rFonts w:ascii="Times New Roman" w:hAnsi="Times New Roman" w:cs="Times New Roman"/>
          <w:sz w:val="24"/>
          <w:szCs w:val="24"/>
          <w:u w:val="single"/>
        </w:rPr>
        <w:t>Столяр С.Н.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Курс, группа, специальность  </w:t>
      </w:r>
      <w:r w:rsidR="00B82406">
        <w:rPr>
          <w:rFonts w:ascii="Times New Roman" w:hAnsi="Times New Roman" w:cs="Times New Roman"/>
          <w:sz w:val="24"/>
          <w:szCs w:val="24"/>
          <w:u w:val="single"/>
        </w:rPr>
        <w:t>2;СВ-14;   15.01.15</w:t>
      </w:r>
      <w:r w:rsidRPr="0099474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>Общее коли</w:t>
      </w:r>
      <w:r w:rsidR="007A2F32">
        <w:rPr>
          <w:rFonts w:ascii="Times New Roman" w:hAnsi="Times New Roman" w:cs="Times New Roman"/>
          <w:sz w:val="24"/>
          <w:szCs w:val="24"/>
        </w:rPr>
        <w:t>чество часов на дисциплину   51</w:t>
      </w:r>
      <w:r w:rsidR="00FE23B2">
        <w:rPr>
          <w:rFonts w:ascii="Times New Roman" w:hAnsi="Times New Roman" w:cs="Times New Roman"/>
          <w:sz w:val="24"/>
          <w:szCs w:val="24"/>
        </w:rPr>
        <w:t xml:space="preserve"> </w:t>
      </w:r>
      <w:r w:rsidRPr="0099474A">
        <w:rPr>
          <w:rFonts w:ascii="Times New Roman" w:hAnsi="Times New Roman" w:cs="Times New Roman"/>
          <w:sz w:val="24"/>
          <w:szCs w:val="24"/>
        </w:rPr>
        <w:t xml:space="preserve">час                 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>«</w:t>
      </w:r>
      <w:r w:rsidRPr="0099474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9474A">
        <w:rPr>
          <w:rFonts w:ascii="Times New Roman" w:hAnsi="Times New Roman" w:cs="Times New Roman"/>
          <w:sz w:val="24"/>
          <w:szCs w:val="24"/>
        </w:rPr>
        <w:t xml:space="preserve">» семестр «17» недель по </w:t>
      </w:r>
      <w:r w:rsidR="00B04343">
        <w:rPr>
          <w:rFonts w:ascii="Times New Roman" w:hAnsi="Times New Roman" w:cs="Times New Roman"/>
          <w:sz w:val="24"/>
          <w:szCs w:val="24"/>
        </w:rPr>
        <w:t>1</w:t>
      </w:r>
      <w:r w:rsidRPr="0099474A">
        <w:rPr>
          <w:rFonts w:ascii="Times New Roman" w:hAnsi="Times New Roman" w:cs="Times New Roman"/>
          <w:sz w:val="24"/>
          <w:szCs w:val="24"/>
        </w:rPr>
        <w:t xml:space="preserve"> час. в неделю, всего</w:t>
      </w:r>
      <w:r w:rsidR="00271FA5">
        <w:rPr>
          <w:rFonts w:ascii="Times New Roman" w:hAnsi="Times New Roman" w:cs="Times New Roman"/>
          <w:sz w:val="24"/>
          <w:szCs w:val="24"/>
        </w:rPr>
        <w:t>34</w:t>
      </w:r>
      <w:r w:rsidRPr="0099474A">
        <w:rPr>
          <w:rFonts w:ascii="Times New Roman" w:hAnsi="Times New Roman" w:cs="Times New Roman"/>
          <w:sz w:val="24"/>
          <w:szCs w:val="24"/>
        </w:rPr>
        <w:t xml:space="preserve"> час.;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3F44">
        <w:rPr>
          <w:rFonts w:ascii="Times New Roman" w:hAnsi="Times New Roman" w:cs="Times New Roman"/>
          <w:sz w:val="24"/>
          <w:szCs w:val="24"/>
        </w:rPr>
        <w:t xml:space="preserve">           на практич. работы  </w:t>
      </w:r>
      <w:r w:rsidRPr="0099474A">
        <w:rPr>
          <w:rFonts w:ascii="Times New Roman" w:hAnsi="Times New Roman" w:cs="Times New Roman"/>
          <w:sz w:val="24"/>
          <w:szCs w:val="24"/>
        </w:rPr>
        <w:t xml:space="preserve">6час.;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33F44">
        <w:rPr>
          <w:rFonts w:ascii="Times New Roman" w:hAnsi="Times New Roman" w:cs="Times New Roman"/>
          <w:sz w:val="24"/>
          <w:szCs w:val="24"/>
        </w:rPr>
        <w:t xml:space="preserve">           на лаборат. работы  8</w:t>
      </w:r>
      <w:r w:rsidRPr="0099474A">
        <w:rPr>
          <w:rFonts w:ascii="Times New Roman" w:hAnsi="Times New Roman" w:cs="Times New Roman"/>
          <w:sz w:val="24"/>
          <w:szCs w:val="24"/>
        </w:rPr>
        <w:t>час.;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КП _ час.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План составлен в соответствии с программой, утвержденной </w:t>
      </w:r>
      <w:r w:rsidR="00B82406">
        <w:rPr>
          <w:rFonts w:ascii="Times New Roman" w:hAnsi="Times New Roman" w:cs="Times New Roman"/>
          <w:sz w:val="24"/>
          <w:szCs w:val="24"/>
        </w:rPr>
        <w:t>31</w:t>
      </w:r>
      <w:r w:rsidRPr="0099474A">
        <w:rPr>
          <w:rFonts w:ascii="Times New Roman" w:hAnsi="Times New Roman" w:cs="Times New Roman"/>
          <w:sz w:val="24"/>
          <w:szCs w:val="24"/>
        </w:rPr>
        <w:t>.08.201</w:t>
      </w:r>
      <w:r w:rsidR="00B82406">
        <w:rPr>
          <w:rFonts w:ascii="Times New Roman" w:hAnsi="Times New Roman" w:cs="Times New Roman"/>
          <w:sz w:val="24"/>
          <w:szCs w:val="24"/>
        </w:rPr>
        <w:t>5</w:t>
      </w:r>
      <w:r w:rsidRPr="0099474A">
        <w:rPr>
          <w:rFonts w:ascii="Times New Roman" w:hAnsi="Times New Roman" w:cs="Times New Roman"/>
          <w:sz w:val="24"/>
          <w:szCs w:val="24"/>
        </w:rPr>
        <w:t xml:space="preserve"> разработанной на основе ФГОС СПО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Отступление от программы:  </w:t>
      </w:r>
      <w:r w:rsidRPr="0099474A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9474A" w:rsidRPr="0099474A" w:rsidRDefault="0099474A" w:rsidP="0099474A">
      <w:pPr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74A">
        <w:rPr>
          <w:rFonts w:ascii="Times New Roman" w:hAnsi="Times New Roman" w:cs="Times New Roman"/>
          <w:sz w:val="24"/>
          <w:szCs w:val="24"/>
        </w:rPr>
        <w:t>Одобрен ЦМК металлургического  профиля_</w:t>
      </w:r>
    </w:p>
    <w:p w:rsidR="0099474A" w:rsidRPr="0099474A" w:rsidRDefault="0099474A" w:rsidP="0099474A">
      <w:pPr>
        <w:tabs>
          <w:tab w:val="left" w:pos="142"/>
          <w:tab w:val="left" w:pos="4500"/>
        </w:tabs>
        <w:spacing w:after="0" w:line="240" w:lineRule="auto"/>
        <w:ind w:left="142" w:right="-143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762D">
        <w:rPr>
          <w:rFonts w:ascii="Times New Roman" w:hAnsi="Times New Roman" w:cs="Times New Roman"/>
          <w:sz w:val="24"/>
          <w:szCs w:val="24"/>
          <w:u w:val="single"/>
        </w:rPr>
        <w:t xml:space="preserve"> «31»  августа   2015</w:t>
      </w:r>
      <w:r w:rsidRPr="0099474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99474A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Протокол №1</w:t>
      </w:r>
    </w:p>
    <w:p w:rsidR="0099474A" w:rsidRPr="0099474A" w:rsidRDefault="0099474A" w:rsidP="0099474A">
      <w:pPr>
        <w:tabs>
          <w:tab w:val="left" w:pos="4500"/>
        </w:tabs>
        <w:spacing w:after="0" w:line="240" w:lineRule="auto"/>
        <w:ind w:left="-284" w:right="-143" w:firstLine="6096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9474A" w:rsidRPr="0099474A" w:rsidRDefault="0099474A" w:rsidP="0099474A">
      <w:pPr>
        <w:tabs>
          <w:tab w:val="left" w:pos="4500"/>
        </w:tabs>
        <w:spacing w:after="0" w:line="240" w:lineRule="auto"/>
        <w:ind w:left="-284" w:right="-143" w:firstLine="6096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Руководитель ЦМК_____________</w:t>
      </w: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D71" w:rsidRDefault="00571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Тематический план </w:t>
      </w:r>
    </w:p>
    <w:p w:rsidR="0099474A" w:rsidRPr="0099474A" w:rsidRDefault="0099474A" w:rsidP="0099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  <w:gridCol w:w="1260"/>
        <w:gridCol w:w="1260"/>
        <w:gridCol w:w="900"/>
        <w:gridCol w:w="900"/>
        <w:gridCol w:w="900"/>
        <w:gridCol w:w="1440"/>
      </w:tblGrid>
      <w:tr w:rsidR="0099474A" w:rsidRPr="0099474A" w:rsidTr="00AE662C">
        <w:trPr>
          <w:trHeight w:val="420"/>
        </w:trPr>
        <w:tc>
          <w:tcPr>
            <w:tcW w:w="8748" w:type="dxa"/>
            <w:vMerge w:val="restart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студента, час.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40" w:type="dxa"/>
            <w:vMerge w:val="restart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студента, час.</w:t>
            </w:r>
          </w:p>
        </w:tc>
      </w:tr>
      <w:tr w:rsidR="0099474A" w:rsidRPr="0099474A" w:rsidTr="00AE662C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A" w:rsidRPr="0099474A" w:rsidTr="00AE662C">
        <w:trPr>
          <w:trHeight w:val="341"/>
        </w:trPr>
        <w:tc>
          <w:tcPr>
            <w:tcW w:w="8748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слесарных операций при подготовке металла к   сварке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9474A" w:rsidRPr="0099474A" w:rsidTr="00AE662C">
        <w:tc>
          <w:tcPr>
            <w:tcW w:w="8748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74A" w:rsidRPr="0099474A" w:rsidTr="00AE662C">
        <w:tc>
          <w:tcPr>
            <w:tcW w:w="8748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слесарных работ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74A" w:rsidRPr="0099474A" w:rsidTr="00AE662C">
        <w:tc>
          <w:tcPr>
            <w:tcW w:w="8748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Тема 1.3 Общеслесарные работы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74A" w:rsidRPr="0099474A" w:rsidTr="00AE662C">
        <w:tc>
          <w:tcPr>
            <w:tcW w:w="8748" w:type="dxa"/>
            <w:vAlign w:val="center"/>
          </w:tcPr>
          <w:p w:rsidR="0099474A" w:rsidRPr="00B04343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0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 газосварочного оборудования к работе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474A" w:rsidRPr="0099474A" w:rsidTr="00AE662C">
        <w:tc>
          <w:tcPr>
            <w:tcW w:w="8748" w:type="dxa"/>
            <w:vAlign w:val="center"/>
          </w:tcPr>
          <w:p w:rsidR="0099474A" w:rsidRPr="00B04343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43"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r w:rsidR="00B04343" w:rsidRPr="00B04343">
              <w:rPr>
                <w:rFonts w:ascii="Times New Roman" w:hAnsi="Times New Roman"/>
                <w:sz w:val="24"/>
                <w:szCs w:val="24"/>
              </w:rPr>
              <w:t>Газосварочное оборудование</w:t>
            </w:r>
          </w:p>
        </w:tc>
        <w:tc>
          <w:tcPr>
            <w:tcW w:w="126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99474A" w:rsidRPr="0099474A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474A" w:rsidRPr="00B33F44" w:rsidTr="00AE662C">
        <w:tc>
          <w:tcPr>
            <w:tcW w:w="8748" w:type="dxa"/>
            <w:vAlign w:val="center"/>
          </w:tcPr>
          <w:p w:rsidR="0099474A" w:rsidRPr="00B33F44" w:rsidRDefault="00B33F44" w:rsidP="00994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DB66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</w:tcPr>
          <w:p w:rsidR="0099474A" w:rsidRPr="00B33F44" w:rsidRDefault="00DB6636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99474A" w:rsidRPr="00B33F44" w:rsidRDefault="00FE23B2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99474A" w:rsidRPr="00B33F44" w:rsidRDefault="00B33F44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9474A" w:rsidRPr="00B33F44" w:rsidRDefault="00B33F44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9474A" w:rsidRPr="00B33F44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9474A" w:rsidRPr="00B33F44" w:rsidRDefault="00DB6636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54540" w:rsidRPr="00B33F44" w:rsidTr="00AE662C">
        <w:tc>
          <w:tcPr>
            <w:tcW w:w="8748" w:type="dxa"/>
            <w:vAlign w:val="center"/>
          </w:tcPr>
          <w:p w:rsidR="00154540" w:rsidRPr="00B33F44" w:rsidRDefault="00DB6636" w:rsidP="00994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54540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60" w:type="dxa"/>
          </w:tcPr>
          <w:p w:rsidR="00154540" w:rsidRPr="00B33F44" w:rsidRDefault="00DB6636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54540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540" w:rsidRPr="00B33F44" w:rsidTr="00AE662C">
        <w:tc>
          <w:tcPr>
            <w:tcW w:w="8748" w:type="dxa"/>
            <w:vAlign w:val="center"/>
          </w:tcPr>
          <w:p w:rsidR="00154540" w:rsidRPr="00B33F44" w:rsidRDefault="00154540" w:rsidP="00994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B6636">
              <w:rPr>
                <w:rFonts w:ascii="Times New Roman" w:hAnsi="Times New Roman" w:cs="Times New Roman"/>
                <w:b/>
                <w:sz w:val="24"/>
                <w:szCs w:val="24"/>
              </w:rPr>
              <w:t>ТОГО:</w:t>
            </w:r>
          </w:p>
        </w:tc>
        <w:tc>
          <w:tcPr>
            <w:tcW w:w="1260" w:type="dxa"/>
          </w:tcPr>
          <w:p w:rsidR="00154540" w:rsidRPr="00B33F44" w:rsidRDefault="00DB6636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60" w:type="dxa"/>
          </w:tcPr>
          <w:p w:rsidR="00154540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54540" w:rsidRPr="00B33F44" w:rsidRDefault="00154540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99474A" w:rsidRP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5765B0" w:rsidRPr="0099474A" w:rsidRDefault="005765B0" w:rsidP="0099474A">
      <w:pPr>
        <w:spacing w:line="240" w:lineRule="auto"/>
        <w:rPr>
          <w:rFonts w:ascii="Times New Roman" w:hAnsi="Times New Roman" w:cs="Times New Roman"/>
        </w:rPr>
      </w:pPr>
    </w:p>
    <w:p w:rsidR="0099474A" w:rsidRDefault="0099474A" w:rsidP="0099474A">
      <w:pPr>
        <w:spacing w:line="240" w:lineRule="auto"/>
        <w:rPr>
          <w:rFonts w:ascii="Times New Roman" w:hAnsi="Times New Roman" w:cs="Times New Roman"/>
        </w:rPr>
      </w:pPr>
    </w:p>
    <w:p w:rsidR="00B33F44" w:rsidRDefault="00B33F44" w:rsidP="0099474A">
      <w:pPr>
        <w:spacing w:line="240" w:lineRule="auto"/>
        <w:rPr>
          <w:rFonts w:ascii="Times New Roman" w:hAnsi="Times New Roman" w:cs="Times New Roman"/>
        </w:rPr>
      </w:pPr>
    </w:p>
    <w:p w:rsidR="00B33F44" w:rsidRPr="0099474A" w:rsidRDefault="00B33F44" w:rsidP="0099474A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701"/>
        <w:gridCol w:w="6394"/>
        <w:gridCol w:w="1440"/>
        <w:gridCol w:w="1663"/>
        <w:gridCol w:w="1495"/>
      </w:tblGrid>
      <w:tr w:rsidR="0099474A" w:rsidRPr="0099474A" w:rsidTr="00AE662C">
        <w:tc>
          <w:tcPr>
            <w:tcW w:w="1101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часов на урок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6394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Занятия для самостоятельной работы студентов</w:t>
            </w: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Формы и</w:t>
            </w:r>
          </w:p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</w:tr>
      <w:tr w:rsidR="0099474A" w:rsidRPr="0099474A" w:rsidTr="00AE662C">
        <w:trPr>
          <w:trHeight w:val="333"/>
        </w:trPr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pStyle w:val="a3"/>
              <w:tabs>
                <w:tab w:val="left" w:pos="142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99474A">
              <w:rPr>
                <w:sz w:val="24"/>
                <w:szCs w:val="24"/>
              </w:rPr>
              <w:t xml:space="preserve">Раздел 1. </w:t>
            </w:r>
            <w:r w:rsidRPr="0099474A">
              <w:rPr>
                <w:b/>
                <w:sz w:val="24"/>
                <w:szCs w:val="24"/>
              </w:rPr>
              <w:t>Выполнение слесарных операций при подготовке металла к   сварке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pStyle w:val="a3"/>
              <w:tabs>
                <w:tab w:val="left" w:pos="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99474A">
              <w:rPr>
                <w:b/>
                <w:sz w:val="24"/>
                <w:szCs w:val="24"/>
              </w:rPr>
              <w:t>МДК.01.01</w:t>
            </w:r>
            <w:r w:rsidRPr="0099474A">
              <w:rPr>
                <w:b/>
                <w:bCs/>
                <w:sz w:val="24"/>
                <w:szCs w:val="24"/>
              </w:rPr>
              <w:t xml:space="preserve"> Подготовка металла к сварке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Разъемные и неразъемные соединения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Разъемные неразъемные соединения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[7] : с.105 - 116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9474A" w:rsidRPr="0099474A" w:rsidTr="00AE662C">
        <w:trPr>
          <w:trHeight w:val="411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сварных швов 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[1] : с.94-104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тех. диктант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ЛР1 Выполнение типов разделки кромок под сварку в соответствии с ГОСТ на формате А4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 таблицы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ЛР2 Заполнение  таблицы: Цветовая маркировка стали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 таблицы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Организация слесарных работ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при слесарных работах и выбор инструмента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 таблицы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[1] : с.332-340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9474A" w:rsidRPr="0099474A" w:rsidTr="00AE662C">
        <w:trPr>
          <w:trHeight w:val="517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Оборудование применяемые для правки, рубки, и</w:t>
            </w:r>
          </w:p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 гибки проката.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[7] : с.57 -99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тех. диктант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ЛР3 Сопоставление видов  оборудования применяемых для правки, рубки, и гибки проката.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 станки, инструкция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rPr>
          <w:trHeight w:val="73"/>
        </w:trPr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  <w:r w:rsidRPr="00994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Общеслесарные работы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Разметка, правка, резка, рубка для металлоконструкций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учебный элемент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[7] : с. 43-99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защита презентаци</w:t>
            </w:r>
          </w:p>
        </w:tc>
      </w:tr>
      <w:tr w:rsidR="0099474A" w:rsidRPr="0099474A" w:rsidTr="00AE662C">
        <w:trPr>
          <w:trHeight w:val="503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Гибка, сверление и фрезерование    металла для металлоконструкций 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 xml:space="preserve">учебный элемент 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[7] : с. 57-99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тех. диктант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pStyle w:val="3"/>
              <w:rPr>
                <w:b w:val="0"/>
                <w:sz w:val="24"/>
                <w:szCs w:val="24"/>
              </w:rPr>
            </w:pPr>
            <w:r w:rsidRPr="0099474A">
              <w:rPr>
                <w:b w:val="0"/>
                <w:sz w:val="24"/>
                <w:szCs w:val="24"/>
              </w:rPr>
              <w:t>ЛР4 Выполнение разметки взаимно перпендикулярных рисков и прямоугольных фигур формате А4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 2. </w:t>
            </w:r>
            <w:r w:rsidRPr="0099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 газосварочного оборудования к работе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МДК.01.01 Подготовка металла к сварке</w:t>
            </w:r>
          </w:p>
        </w:tc>
      </w:tr>
      <w:tr w:rsidR="0099474A" w:rsidRPr="0099474A" w:rsidTr="00AE662C">
        <w:tc>
          <w:tcPr>
            <w:tcW w:w="14786" w:type="dxa"/>
            <w:gridSpan w:val="7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="00B04343" w:rsidRPr="00B04343">
              <w:rPr>
                <w:rFonts w:ascii="Times New Roman" w:hAnsi="Times New Roman"/>
                <w:b/>
                <w:sz w:val="24"/>
                <w:szCs w:val="24"/>
              </w:rPr>
              <w:t>Газосварочное оборудование</w:t>
            </w:r>
          </w:p>
        </w:tc>
      </w:tr>
      <w:tr w:rsidR="0099474A" w:rsidRPr="0099474A" w:rsidTr="00AE662C">
        <w:trPr>
          <w:trHeight w:val="485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B73A61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61">
              <w:rPr>
                <w:rFonts w:ascii="Times New Roman" w:hAnsi="Times New Roman" w:cs="Times New Roman"/>
                <w:sz w:val="24"/>
                <w:szCs w:val="24"/>
              </w:rPr>
              <w:t>Баллоны для сжатых и сжиженных газов. генераторы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баллоны генератор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[8] : с. 261-301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см. работа</w:t>
            </w:r>
          </w:p>
        </w:tc>
      </w:tr>
      <w:tr w:rsidR="0099474A" w:rsidRPr="0099474A" w:rsidTr="00AE662C">
        <w:trPr>
          <w:trHeight w:val="453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B73A61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61">
              <w:rPr>
                <w:rFonts w:ascii="Times New Roman" w:hAnsi="Times New Roman" w:cs="Times New Roman"/>
                <w:sz w:val="24"/>
                <w:szCs w:val="24"/>
              </w:rPr>
              <w:t>Редукторы для сжатых газов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редуктора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[8] : с. 261-301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9474A" w:rsidRPr="0099474A" w:rsidTr="00AE662C">
        <w:trPr>
          <w:trHeight w:val="393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B73A61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61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  горелки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[8] : с. 261-301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составление тестов</w:t>
            </w:r>
          </w:p>
        </w:tc>
      </w:tr>
      <w:tr w:rsidR="0099474A" w:rsidRPr="0099474A" w:rsidTr="00AE662C">
        <w:trPr>
          <w:trHeight w:val="397"/>
        </w:trPr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94" w:type="dxa"/>
            <w:vAlign w:val="center"/>
          </w:tcPr>
          <w:p w:rsidR="0099474A" w:rsidRPr="00B73A61" w:rsidRDefault="0099474A" w:rsidP="0099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61">
              <w:rPr>
                <w:rFonts w:ascii="Times New Roman" w:hAnsi="Times New Roman" w:cs="Times New Roman"/>
                <w:sz w:val="24"/>
                <w:szCs w:val="24"/>
              </w:rPr>
              <w:t>Рукава (шланги): типы, окраска, применение, соединения.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[8] : с. 261-301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см. работа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94" w:type="dxa"/>
            <w:vAlign w:val="center"/>
          </w:tcPr>
          <w:p w:rsidR="0099474A" w:rsidRPr="00B73A61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A61">
              <w:rPr>
                <w:rFonts w:ascii="Times New Roman" w:hAnsi="Times New Roman" w:cs="Times New Roman"/>
                <w:sz w:val="24"/>
                <w:szCs w:val="24"/>
              </w:rPr>
              <w:t xml:space="preserve">ПР1 Подключение  редуктора и регулирование давления в баллоне 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ПР2 Определение остаточного количества газа в баллонах различного назначения.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  <w:tr w:rsidR="0099474A" w:rsidRPr="0099474A" w:rsidTr="00AE662C">
        <w:tc>
          <w:tcPr>
            <w:tcW w:w="1101" w:type="dxa"/>
            <w:vAlign w:val="center"/>
          </w:tcPr>
          <w:p w:rsidR="0099474A" w:rsidRPr="0099474A" w:rsidRDefault="0099474A" w:rsidP="0099474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474A" w:rsidRPr="0099474A" w:rsidRDefault="0099474A" w:rsidP="009947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394" w:type="dxa"/>
            <w:vAlign w:val="center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ПР3</w:t>
            </w:r>
            <w:r w:rsidRPr="009947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вида редуктора по конструктивным особенностям.</w:t>
            </w:r>
          </w:p>
        </w:tc>
        <w:tc>
          <w:tcPr>
            <w:tcW w:w="1440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663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подготовить отчет</w:t>
            </w:r>
          </w:p>
        </w:tc>
        <w:tc>
          <w:tcPr>
            <w:tcW w:w="1495" w:type="dxa"/>
          </w:tcPr>
          <w:p w:rsidR="0099474A" w:rsidRPr="0099474A" w:rsidRDefault="0099474A" w:rsidP="0099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74A">
              <w:rPr>
                <w:rFonts w:ascii="Times New Roman" w:hAnsi="Times New Roman" w:cs="Times New Roman"/>
                <w:sz w:val="24"/>
                <w:szCs w:val="24"/>
              </w:rPr>
              <w:t>устная защита</w:t>
            </w:r>
          </w:p>
        </w:tc>
      </w:tr>
    </w:tbl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474A">
        <w:rPr>
          <w:rFonts w:ascii="Times New Roman" w:hAnsi="Times New Roman" w:cs="Times New Roman"/>
          <w:bCs/>
          <w:sz w:val="24"/>
          <w:szCs w:val="24"/>
        </w:rPr>
        <w:t>Информационное обеспечение обучения</w:t>
      </w:r>
      <w:r w:rsidRPr="0099474A">
        <w:rPr>
          <w:rFonts w:ascii="Times New Roman" w:hAnsi="Times New Roman" w:cs="Times New Roman"/>
          <w:sz w:val="24"/>
          <w:szCs w:val="24"/>
        </w:rPr>
        <w:t xml:space="preserve"> (перечень рекомендуемых учебных изданий, Интернет-ресурсов, дополнительной литературы)</w:t>
      </w:r>
    </w:p>
    <w:p w:rsidR="00FE101E" w:rsidRPr="00FE101E" w:rsidRDefault="00FE101E" w:rsidP="00FE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E101E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Галушкина, В. Н. Технология производства сварных конструкций [Текст] : учебник для нач. проф. образования / В. Н. Галушкина. - 2-е изд., испр. - М. : Академия, 2011. - 192 с.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Металлические конструкции [Текст] : учебник / В. В. Доркин, М. П. Рябцева. - М. : ИНФРА-М, 2011. - 457 с.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Лаврешин, С.А. Производственное обучение газосварщиков [Текст] : учеб. пособие для нач. проф. образования / С. А. Лаврешин. - М. : Академия, 2011.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Овчинников, В. В. Современные виды сварки : учеб. пособие для нач. проф. образования / В. В. Овчинников. - М. : Академия, 2011. - 208 с.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Овчинников, В. В. Технология газовой сварки и резки металлов: рабочая тетрадь [Текст] : учеб. пособие для нач. проф. образования / В. В. Овчинников. - М. : Академия, 2012. - 80 с.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Овчинников, В. В. Контроль качества сварных соединений : практикум: учеб. пособие для студ. учреждений сред. проф. образования / В. В. Овчинников. - М. : Академия, 2012. - 96 с</w:t>
      </w:r>
    </w:p>
    <w:p w:rsidR="00FE101E" w:rsidRPr="00FE101E" w:rsidRDefault="00FE101E" w:rsidP="009F30CA">
      <w:pPr>
        <w:pStyle w:val="a3"/>
        <w:spacing w:after="200" w:line="276" w:lineRule="auto"/>
        <w:ind w:left="1080" w:firstLine="0"/>
        <w:jc w:val="left"/>
        <w:rPr>
          <w:sz w:val="24"/>
          <w:szCs w:val="24"/>
        </w:rPr>
      </w:pP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Герасименко, А. И. Основы электрогазосварки [Текст] : учеб. пособие / А. И. Герасименко. - 9-е изд., стер. - Ростов н/Д : Феникс, 2011. –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Герасименко, А. И. Справочник электрогазосварщика [Текст] / А. И. Герасименко. - 3-е изд., стер. - Ростов н/Д : Феникс, 2011. - 412 с. –</w:t>
      </w:r>
    </w:p>
    <w:p w:rsidR="00FE101E" w:rsidRPr="00FE101E" w:rsidRDefault="00FE101E" w:rsidP="00FE101E">
      <w:pPr>
        <w:pStyle w:val="a3"/>
        <w:numPr>
          <w:ilvl w:val="0"/>
          <w:numId w:val="8"/>
        </w:numPr>
        <w:spacing w:after="200" w:line="276" w:lineRule="auto"/>
        <w:ind w:hanging="654"/>
        <w:jc w:val="left"/>
        <w:rPr>
          <w:sz w:val="24"/>
          <w:szCs w:val="24"/>
        </w:rPr>
      </w:pPr>
      <w:r w:rsidRPr="00FE101E">
        <w:rPr>
          <w:sz w:val="24"/>
          <w:szCs w:val="24"/>
        </w:rPr>
        <w:t>Овчинников В. В. Технология ручной дуговой и плазменной сварки и резки металлов [Текст] : учебник для нач. проф. образования / В. В. Овчинников. - 2-е изд., испр. - М. : Академия, 2012. - 240 с</w:t>
      </w:r>
    </w:p>
    <w:p w:rsidR="00FE101E" w:rsidRPr="00FE101E" w:rsidRDefault="00FE101E" w:rsidP="00FE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101E" w:rsidRPr="00FE101E" w:rsidRDefault="00FE101E" w:rsidP="00FE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01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Герасименко, А.И. Основы электрогазосварки.[Текст]: учеб. пособие для НПО / А.И. Герасименко. -  Ростов н/Д.: Феникс, 2008. – 380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Гуськов Л.Н. Газосварщик: раб. тетрадь: учеб. пособие для НПО/ Л.Н. Гуськов. – М.: Академия, 2008. – 96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lastRenderedPageBreak/>
        <w:t>Покровский, Б.С. Основы слесарного дела.[Текст]: учеб. пособие для НПО/ Б.С. Покровский. 2-е изд., стер. – М.: Академия, 2009. – 272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Чернышев, Г.Г. Сварочное дело: Сварка и резка металлов.[Текст]: учеб. пособие для НПО / Г.Г. Чернышев. 4-е изд., переруб. и доп. – М.: Академия, 2008. – 496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Овчинников, В.В. Газосварщик [Текст]: учеб. пособие для НПО / В.В. Овчинников. – М.: Академия, 2007. – 64 с. – (Сварщик).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Овчинников, В.В. Сварщик ручной сварки (дуговая сварка в защитных газах) [Текст]: учеб. пособие для НПО / В.В. Овчинников. – М.: Академия, 2007. – 64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Овчинников, В.В. Электросварщик ручной сварки (сварка покрытыми электродами) [Текст]: учеб. пособие для НПО / В.В. Овчинников. – М.: Академия, 2007. 64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Покровский, Б.С., Евстигнеев Н.А. Общий курс слесарного дела [Текст]: учеб. пособие для НПО / Б.С Покровский, Н.А. Евстигнеев. – М.: Академия, 2007. - 80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Покровский, Б.С. Общий курс слесарного дела.[Текст]: учеб. пособие  для НПО/ Б.С. Покровский, Н.А. Евстигнеев. – М.: Академия, 2007. – 80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FE101E">
        <w:rPr>
          <w:rFonts w:ascii="Times New Roman" w:hAnsi="Times New Roman"/>
          <w:bCs/>
          <w:sz w:val="24"/>
          <w:szCs w:val="24"/>
        </w:rPr>
        <w:t xml:space="preserve">Приходько В.М. Электросварщик ручной сварки. Газосварщик: электронный учебник. Допущено Минобразованием России, М., </w:t>
      </w:r>
      <w:r w:rsidRPr="00FE101E">
        <w:rPr>
          <w:rFonts w:ascii="Times New Roman" w:hAnsi="Times New Roman"/>
          <w:color w:val="000000"/>
          <w:sz w:val="24"/>
          <w:szCs w:val="24"/>
          <w:lang w:val="en-US"/>
        </w:rPr>
        <w:t>ACADEMIA</w:t>
      </w:r>
      <w:r w:rsidRPr="00FE101E">
        <w:rPr>
          <w:rFonts w:ascii="Times New Roman" w:hAnsi="Times New Roman"/>
          <w:color w:val="000000"/>
          <w:sz w:val="24"/>
          <w:szCs w:val="24"/>
        </w:rPr>
        <w:t>, 2008</w:t>
      </w:r>
      <w:r w:rsidRPr="00FE101E">
        <w:rPr>
          <w:rFonts w:ascii="Times New Roman" w:hAnsi="Times New Roman"/>
          <w:bCs/>
          <w:sz w:val="24"/>
          <w:szCs w:val="24"/>
        </w:rPr>
        <w:t xml:space="preserve"> </w:t>
      </w:r>
    </w:p>
    <w:p w:rsidR="00FE101E" w:rsidRPr="00FE101E" w:rsidRDefault="00FE101E" w:rsidP="00FE101E">
      <w:pPr>
        <w:pStyle w:val="a3"/>
        <w:numPr>
          <w:ilvl w:val="0"/>
          <w:numId w:val="7"/>
        </w:numPr>
        <w:tabs>
          <w:tab w:val="left" w:pos="0"/>
          <w:tab w:val="left" w:pos="5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4"/>
          <w:szCs w:val="24"/>
        </w:rPr>
      </w:pPr>
      <w:r w:rsidRPr="00FE101E">
        <w:rPr>
          <w:sz w:val="24"/>
          <w:szCs w:val="24"/>
        </w:rPr>
        <w:t>Механизированной сварки [текст]: учеб. пособие / Шебеко Л. П. – М.:     Высшая школа, 1986 – 280с.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>Чернышев, Г.Г., Полевой, Г.В. Справочник электрогазосварщика и газорезчика.[Текст]: учеб. пособие для НПО / Г.Г. Чернышев, Г.В. Полевой. – М.: Академия, 2007. – 400 с.</w:t>
      </w:r>
    </w:p>
    <w:p w:rsidR="00FE101E" w:rsidRPr="00FE101E" w:rsidRDefault="00FE101E" w:rsidP="00FE101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01E">
        <w:rPr>
          <w:rFonts w:ascii="Times New Roman" w:hAnsi="Times New Roman"/>
          <w:bCs/>
          <w:color w:val="000000"/>
          <w:sz w:val="24"/>
          <w:szCs w:val="24"/>
        </w:rPr>
        <w:t xml:space="preserve">Юхин, Н.А. Газосварщик.[Текст]: учеб. пособие для НПО / Н.А. Юхин. – М.:Академия, 2005. – 160 с.  </w:t>
      </w:r>
    </w:p>
    <w:p w:rsidR="00FE101E" w:rsidRPr="00FE101E" w:rsidRDefault="00FE101E" w:rsidP="00FE1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FE101E" w:rsidRPr="00FE101E" w:rsidRDefault="00FE101E" w:rsidP="00FE101E">
      <w:pPr>
        <w:rPr>
          <w:rFonts w:ascii="Times New Roman" w:hAnsi="Times New Roman" w:cs="Times New Roman"/>
          <w:sz w:val="24"/>
          <w:szCs w:val="24"/>
        </w:rPr>
      </w:pPr>
    </w:p>
    <w:p w:rsidR="0099474A" w:rsidRPr="0099474A" w:rsidRDefault="0099474A" w:rsidP="009947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474A" w:rsidRPr="0099474A" w:rsidSect="00812AA9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B2" w:rsidRDefault="002054B2" w:rsidP="00812AA9">
      <w:pPr>
        <w:spacing w:after="0" w:line="240" w:lineRule="auto"/>
      </w:pPr>
      <w:r>
        <w:separator/>
      </w:r>
    </w:p>
  </w:endnote>
  <w:endnote w:type="continuationSeparator" w:id="1">
    <w:p w:rsidR="002054B2" w:rsidRDefault="002054B2" w:rsidP="0081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861"/>
      <w:docPartObj>
        <w:docPartGallery w:val="Page Numbers (Bottom of Page)"/>
        <w:docPartUnique/>
      </w:docPartObj>
    </w:sdtPr>
    <w:sdtContent>
      <w:p w:rsidR="00812AA9" w:rsidRDefault="007C475F">
        <w:pPr>
          <w:pStyle w:val="a6"/>
          <w:jc w:val="right"/>
        </w:pPr>
        <w:fldSimple w:instr=" PAGE   \* MERGEFORMAT ">
          <w:r w:rsidR="009F30CA">
            <w:rPr>
              <w:noProof/>
            </w:rPr>
            <w:t>5</w:t>
          </w:r>
        </w:fldSimple>
      </w:p>
    </w:sdtContent>
  </w:sdt>
  <w:p w:rsidR="00812AA9" w:rsidRDefault="00812A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B2" w:rsidRDefault="002054B2" w:rsidP="00812AA9">
      <w:pPr>
        <w:spacing w:after="0" w:line="240" w:lineRule="auto"/>
      </w:pPr>
      <w:r>
        <w:separator/>
      </w:r>
    </w:p>
  </w:footnote>
  <w:footnote w:type="continuationSeparator" w:id="1">
    <w:p w:rsidR="002054B2" w:rsidRDefault="002054B2" w:rsidP="0081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28C"/>
    <w:multiLevelType w:val="hybridMultilevel"/>
    <w:tmpl w:val="75AA9F38"/>
    <w:lvl w:ilvl="0" w:tplc="7EC236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0AE3"/>
    <w:multiLevelType w:val="hybridMultilevel"/>
    <w:tmpl w:val="0FEC1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1A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91D44"/>
    <w:multiLevelType w:val="hybridMultilevel"/>
    <w:tmpl w:val="B170B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041190">
      <w:start w:val="5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A7EE5"/>
    <w:multiLevelType w:val="hybridMultilevel"/>
    <w:tmpl w:val="51FCA350"/>
    <w:lvl w:ilvl="0" w:tplc="8EEA0D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3CF9"/>
    <w:multiLevelType w:val="hybridMultilevel"/>
    <w:tmpl w:val="B170B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041190">
      <w:start w:val="5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B56C58"/>
    <w:multiLevelType w:val="hybridMultilevel"/>
    <w:tmpl w:val="7F2C4260"/>
    <w:lvl w:ilvl="0" w:tplc="23806C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53C60"/>
    <w:multiLevelType w:val="hybridMultilevel"/>
    <w:tmpl w:val="D772BCC2"/>
    <w:lvl w:ilvl="0" w:tplc="7EC236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76931"/>
    <w:multiLevelType w:val="hybridMultilevel"/>
    <w:tmpl w:val="70E81616"/>
    <w:lvl w:ilvl="0" w:tplc="23806C0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74A"/>
    <w:rsid w:val="00094853"/>
    <w:rsid w:val="001065FE"/>
    <w:rsid w:val="00154540"/>
    <w:rsid w:val="002054B2"/>
    <w:rsid w:val="0025762D"/>
    <w:rsid w:val="00271FA5"/>
    <w:rsid w:val="00310BCE"/>
    <w:rsid w:val="003262B4"/>
    <w:rsid w:val="00451612"/>
    <w:rsid w:val="004803CD"/>
    <w:rsid w:val="00571D71"/>
    <w:rsid w:val="005765B0"/>
    <w:rsid w:val="00662242"/>
    <w:rsid w:val="006777B1"/>
    <w:rsid w:val="006E1A83"/>
    <w:rsid w:val="006F294D"/>
    <w:rsid w:val="00723847"/>
    <w:rsid w:val="00744713"/>
    <w:rsid w:val="007A2F32"/>
    <w:rsid w:val="007C475F"/>
    <w:rsid w:val="00812AA9"/>
    <w:rsid w:val="0099474A"/>
    <w:rsid w:val="009C5E56"/>
    <w:rsid w:val="009D44F7"/>
    <w:rsid w:val="009D6A4C"/>
    <w:rsid w:val="009F30CA"/>
    <w:rsid w:val="00A8222A"/>
    <w:rsid w:val="00AA343F"/>
    <w:rsid w:val="00AF2185"/>
    <w:rsid w:val="00AF381D"/>
    <w:rsid w:val="00B04343"/>
    <w:rsid w:val="00B13AEA"/>
    <w:rsid w:val="00B33F44"/>
    <w:rsid w:val="00B73A61"/>
    <w:rsid w:val="00B74D21"/>
    <w:rsid w:val="00B82406"/>
    <w:rsid w:val="00BB22AF"/>
    <w:rsid w:val="00CB79B2"/>
    <w:rsid w:val="00CE3119"/>
    <w:rsid w:val="00D3363D"/>
    <w:rsid w:val="00D92570"/>
    <w:rsid w:val="00DB6636"/>
    <w:rsid w:val="00DD3855"/>
    <w:rsid w:val="00E77990"/>
    <w:rsid w:val="00EA0B33"/>
    <w:rsid w:val="00EB7E70"/>
    <w:rsid w:val="00EE0710"/>
    <w:rsid w:val="00FB51B1"/>
    <w:rsid w:val="00FE101E"/>
    <w:rsid w:val="00FE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0"/>
  </w:style>
  <w:style w:type="paragraph" w:styleId="3">
    <w:name w:val="heading 3"/>
    <w:basedOn w:val="a"/>
    <w:next w:val="a"/>
    <w:link w:val="30"/>
    <w:qFormat/>
    <w:rsid w:val="0099474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4A"/>
    <w:pPr>
      <w:spacing w:after="0" w:line="240" w:lineRule="auto"/>
      <w:ind w:left="720" w:hanging="3544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947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7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81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AA9"/>
  </w:style>
  <w:style w:type="paragraph" w:styleId="a6">
    <w:name w:val="footer"/>
    <w:basedOn w:val="a"/>
    <w:link w:val="a7"/>
    <w:uiPriority w:val="99"/>
    <w:unhideWhenUsed/>
    <w:rsid w:val="0081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AA9"/>
  </w:style>
  <w:style w:type="paragraph" w:styleId="a8">
    <w:name w:val="Balloon Text"/>
    <w:basedOn w:val="a"/>
    <w:link w:val="a9"/>
    <w:uiPriority w:val="99"/>
    <w:semiHidden/>
    <w:unhideWhenUsed/>
    <w:rsid w:val="0081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F815-490E-4F14-AF1D-062D228F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2015-06-10T01:27:00Z</cp:lastPrinted>
  <dcterms:created xsi:type="dcterms:W3CDTF">2014-04-08T04:58:00Z</dcterms:created>
  <dcterms:modified xsi:type="dcterms:W3CDTF">2015-10-16T08:36:00Z</dcterms:modified>
</cp:coreProperties>
</file>