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8A" w:rsidRPr="007C097A" w:rsidRDefault="00A3488A" w:rsidP="007C0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7A">
        <w:rPr>
          <w:rFonts w:ascii="Times New Roman" w:hAnsi="Times New Roman" w:cs="Times New Roman"/>
          <w:b/>
        </w:rPr>
        <w:t>Тест</w:t>
      </w:r>
      <w:r w:rsidR="007C097A" w:rsidRPr="007C097A">
        <w:rPr>
          <w:rFonts w:ascii="Times New Roman" w:hAnsi="Times New Roman" w:cs="Times New Roman"/>
          <w:b/>
        </w:rPr>
        <w:t xml:space="preserve"> по литературе</w:t>
      </w:r>
      <w:r w:rsidRPr="007C097A">
        <w:rPr>
          <w:rFonts w:ascii="Times New Roman" w:hAnsi="Times New Roman" w:cs="Times New Roman"/>
          <w:b/>
        </w:rPr>
        <w:t xml:space="preserve"> за первое полугодие</w:t>
      </w:r>
    </w:p>
    <w:p w:rsidR="007C097A" w:rsidRDefault="007C097A" w:rsidP="007C0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7A">
        <w:rPr>
          <w:rFonts w:ascii="Times New Roman" w:hAnsi="Times New Roman" w:cs="Times New Roman"/>
          <w:b/>
        </w:rPr>
        <w:t>7 класс</w:t>
      </w:r>
    </w:p>
    <w:p w:rsidR="007C097A" w:rsidRPr="007C097A" w:rsidRDefault="007C097A" w:rsidP="007C097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I.</w:t>
      </w:r>
    </w:p>
    <w:p w:rsidR="0079192C" w:rsidRPr="007C097A" w:rsidRDefault="00381597" w:rsidP="007C09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Перечислите произведения русской литературы, в которых поднимается проблема долга (Ломоносов, Державин, Фонвизин, Пушкин, Лермонтов)</w:t>
      </w:r>
    </w:p>
    <w:p w:rsidR="00381597" w:rsidRPr="007C097A" w:rsidRDefault="00381597" w:rsidP="007C09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 xml:space="preserve">Назовите писателей и их книги, которые вы прочитали в этом учебном году. </w:t>
      </w:r>
    </w:p>
    <w:p w:rsidR="00381597" w:rsidRPr="007C097A" w:rsidRDefault="00381597" w:rsidP="007C09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 xml:space="preserve">Вспомните </w:t>
      </w:r>
      <w:r w:rsidR="00FA6897" w:rsidRPr="007C097A">
        <w:rPr>
          <w:rFonts w:ascii="Times New Roman" w:hAnsi="Times New Roman" w:cs="Times New Roman"/>
        </w:rPr>
        <w:t>произведение</w:t>
      </w:r>
      <w:r w:rsidRPr="007C097A">
        <w:rPr>
          <w:rFonts w:ascii="Times New Roman" w:hAnsi="Times New Roman" w:cs="Times New Roman"/>
        </w:rPr>
        <w:t xml:space="preserve"> М.В. Ломоносова «На день восшествия на Всероссийский престол её величества государыни императрицы </w:t>
      </w:r>
      <w:proofErr w:type="spellStart"/>
      <w:r w:rsidRPr="007C097A">
        <w:rPr>
          <w:rFonts w:ascii="Times New Roman" w:hAnsi="Times New Roman" w:cs="Times New Roman"/>
        </w:rPr>
        <w:t>Елисаветы</w:t>
      </w:r>
      <w:proofErr w:type="spellEnd"/>
      <w:r w:rsidRPr="007C097A">
        <w:rPr>
          <w:rFonts w:ascii="Times New Roman" w:hAnsi="Times New Roman" w:cs="Times New Roman"/>
        </w:rPr>
        <w:t>». Запишите строки, в которых выражена главная мысль стихотворения.</w:t>
      </w:r>
    </w:p>
    <w:p w:rsidR="00FA6897" w:rsidRPr="007C097A" w:rsidRDefault="00FA6897" w:rsidP="007C09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Найди соответствия:</w:t>
      </w:r>
    </w:p>
    <w:p w:rsidR="00FA6897" w:rsidRPr="007C097A" w:rsidRDefault="00FA6897" w:rsidP="007C097A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FA6897" w:rsidRPr="007C097A" w:rsidSect="0083138D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FA6897" w:rsidRPr="007C097A" w:rsidRDefault="00FA6897" w:rsidP="007C097A">
      <w:p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1)»Илья Муромец и Соловей разбойник»</w:t>
      </w:r>
    </w:p>
    <w:p w:rsidR="00FA6897" w:rsidRPr="007C097A" w:rsidRDefault="00FA6897" w:rsidP="007C097A">
      <w:p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2) «Недоросль».</w:t>
      </w:r>
    </w:p>
    <w:p w:rsidR="00FA6897" w:rsidRPr="007C097A" w:rsidRDefault="00FA6897" w:rsidP="007C097A">
      <w:pPr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3) «Властителям и судиям».</w:t>
      </w:r>
    </w:p>
    <w:p w:rsidR="00FA6897" w:rsidRPr="007C097A" w:rsidRDefault="00DD2A12" w:rsidP="007C0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FA6897" w:rsidRPr="007C09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</w:t>
      </w:r>
      <w:r w:rsidR="00FA6897" w:rsidRPr="007C097A">
        <w:rPr>
          <w:rFonts w:ascii="Times New Roman" w:hAnsi="Times New Roman" w:cs="Times New Roman"/>
        </w:rPr>
        <w:t>ереложение церковного псалма.</w:t>
      </w:r>
    </w:p>
    <w:p w:rsidR="00FA6897" w:rsidRPr="007C097A" w:rsidRDefault="00DD2A12" w:rsidP="007C0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A6897" w:rsidRPr="007C09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</w:t>
      </w:r>
      <w:r w:rsidR="00FA6897" w:rsidRPr="007C097A">
        <w:rPr>
          <w:rFonts w:ascii="Times New Roman" w:hAnsi="Times New Roman" w:cs="Times New Roman"/>
        </w:rPr>
        <w:t>омедия.</w:t>
      </w:r>
    </w:p>
    <w:p w:rsidR="00FA6897" w:rsidRPr="007C097A" w:rsidRDefault="00DD2A12" w:rsidP="007C0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6897" w:rsidRPr="007C09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б</w:t>
      </w:r>
      <w:r w:rsidR="00FA6897" w:rsidRPr="007C097A">
        <w:rPr>
          <w:rFonts w:ascii="Times New Roman" w:hAnsi="Times New Roman" w:cs="Times New Roman"/>
        </w:rPr>
        <w:t>ылина.</w:t>
      </w:r>
    </w:p>
    <w:p w:rsidR="00A3488A" w:rsidRPr="007C097A" w:rsidRDefault="00A3488A" w:rsidP="007C097A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A3488A" w:rsidRPr="007C097A" w:rsidSect="00A3488A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</w:pPr>
      <w:bookmarkStart w:id="0" w:name="_GoBack"/>
      <w:bookmarkEnd w:id="0"/>
      <w:r w:rsidRPr="007C097A">
        <w:rPr>
          <w:rFonts w:ascii="Times New Roman" w:hAnsi="Times New Roman" w:cs="Times New Roman"/>
        </w:rPr>
        <w:lastRenderedPageBreak/>
        <w:t>5 . Род литературных произведений, в котором выражаются переживания и мысли поэта в связи с жизненными впечатлениями – это …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  <w:b/>
        </w:rPr>
        <w:sectPr w:rsidR="00A3488A" w:rsidRPr="007C097A" w:rsidSect="00A348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эпос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лирика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драма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6. Предмет изображения в художественном произведении (то, о чём говорится в произведении) – это …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  <w:b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тема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идея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сюжет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7. Начало развития событий в художественном произведении называется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  <w:b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кульминация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развязка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завязка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jc w:val="both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8. Употребление слова или выражения в переносном значении на основе сходства между предметами (скрытое сравнение) – это …</w:t>
      </w:r>
    </w:p>
    <w:p w:rsidR="00A3488A" w:rsidRPr="007C097A" w:rsidRDefault="00A3488A" w:rsidP="007C097A">
      <w:pPr>
        <w:pStyle w:val="a6"/>
        <w:ind w:left="142"/>
        <w:jc w:val="both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сравнение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метафора</w:t>
      </w: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олицетворение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ind w:left="142"/>
        <w:jc w:val="both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9. Художественное противопоставление понятий, мыслей, образов, которое часто создаётся с помощью антонимов – это …</w:t>
      </w:r>
    </w:p>
    <w:p w:rsidR="00A3488A" w:rsidRPr="007C097A" w:rsidRDefault="00A3488A" w:rsidP="007C097A">
      <w:pPr>
        <w:pStyle w:val="a6"/>
        <w:ind w:left="142"/>
        <w:jc w:val="both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DD2A12" w:rsidP="007C097A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гипербола</w:t>
      </w:r>
      <w:r w:rsidR="00A3488A" w:rsidRPr="007C097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A3488A" w:rsidRPr="007C09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</w:t>
      </w:r>
      <w:r w:rsidR="00A3488A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3488A" w:rsidRPr="007C097A">
        <w:rPr>
          <w:rFonts w:ascii="Times New Roman" w:hAnsi="Times New Roman" w:cs="Times New Roman"/>
        </w:rPr>
        <w:t>эпитет</w:t>
      </w:r>
    </w:p>
    <w:p w:rsidR="00A3488A" w:rsidRPr="007C097A" w:rsidRDefault="00A3488A" w:rsidP="007C097A">
      <w:pPr>
        <w:pStyle w:val="a6"/>
        <w:ind w:left="142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 xml:space="preserve">           </w:t>
      </w:r>
      <w:r w:rsidR="00DD2A12">
        <w:rPr>
          <w:rFonts w:ascii="Times New Roman" w:hAnsi="Times New Roman" w:cs="Times New Roman"/>
        </w:rPr>
        <w:t xml:space="preserve">                      в) </w:t>
      </w:r>
      <w:r w:rsidRPr="007C097A">
        <w:rPr>
          <w:rFonts w:ascii="Times New Roman" w:hAnsi="Times New Roman" w:cs="Times New Roman"/>
        </w:rPr>
        <w:t>антитеза</w:t>
      </w:r>
    </w:p>
    <w:p w:rsidR="00A3488A" w:rsidRPr="007C097A" w:rsidRDefault="00A3488A" w:rsidP="007C097A">
      <w:pPr>
        <w:pStyle w:val="a4"/>
        <w:shd w:val="clear" w:color="auto" w:fill="FFFFFF"/>
        <w:spacing w:before="0" w:beforeAutospacing="0" w:after="0" w:afterAutospacing="0"/>
        <w:ind w:left="142" w:right="-425"/>
        <w:jc w:val="both"/>
        <w:rPr>
          <w:rStyle w:val="a5"/>
          <w:b w:val="0"/>
          <w:bCs w:val="0"/>
          <w:color w:val="3D4722"/>
          <w:sz w:val="22"/>
          <w:szCs w:val="22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4"/>
        <w:shd w:val="clear" w:color="auto" w:fill="FFFFFF"/>
        <w:spacing w:before="0" w:beforeAutospacing="0" w:after="0" w:afterAutospacing="0"/>
        <w:ind w:left="142" w:right="-425"/>
        <w:jc w:val="both"/>
        <w:rPr>
          <w:rStyle w:val="a5"/>
          <w:b w:val="0"/>
          <w:bCs w:val="0"/>
          <w:color w:val="3D4722"/>
          <w:sz w:val="22"/>
          <w:szCs w:val="22"/>
        </w:rPr>
      </w:pPr>
    </w:p>
    <w:p w:rsidR="0083138D" w:rsidRDefault="00A3488A" w:rsidP="007C097A">
      <w:pPr>
        <w:pStyle w:val="a4"/>
        <w:shd w:val="clear" w:color="auto" w:fill="FFFFFF"/>
        <w:spacing w:before="0" w:beforeAutospacing="0" w:after="0" w:afterAutospacing="0"/>
        <w:ind w:left="142" w:right="-425"/>
        <w:jc w:val="both"/>
        <w:rPr>
          <w:color w:val="000000"/>
          <w:sz w:val="22"/>
          <w:szCs w:val="22"/>
          <w:shd w:val="clear" w:color="auto" w:fill="FFFFFF"/>
        </w:rPr>
      </w:pPr>
      <w:r w:rsidRPr="007C097A">
        <w:rPr>
          <w:rStyle w:val="a5"/>
          <w:b w:val="0"/>
          <w:bCs w:val="0"/>
          <w:sz w:val="22"/>
          <w:szCs w:val="22"/>
        </w:rPr>
        <w:t xml:space="preserve">10. </w:t>
      </w:r>
      <w:r w:rsidR="0083138D" w:rsidRPr="0083138D">
        <w:rPr>
          <w:color w:val="000000"/>
          <w:sz w:val="22"/>
          <w:szCs w:val="22"/>
          <w:shd w:val="clear" w:color="auto" w:fill="FFFFFF"/>
        </w:rPr>
        <w:t>«Многозначный предметный образ, соединяющий (связующий) собой разные планы воспроизводимой художником действительности на основе их существенной общности, родственности»</w:t>
      </w:r>
      <w:r w:rsidR="0083138D">
        <w:rPr>
          <w:color w:val="000000"/>
          <w:sz w:val="22"/>
          <w:szCs w:val="22"/>
          <w:shd w:val="clear" w:color="auto" w:fill="FFFFFF"/>
        </w:rPr>
        <w:t xml:space="preserve"> - это…</w:t>
      </w:r>
    </w:p>
    <w:p w:rsidR="0083138D" w:rsidRDefault="00DD2A12" w:rsidP="0083138D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3138D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3138D" w:rsidRPr="007C097A">
        <w:rPr>
          <w:rFonts w:ascii="Times New Roman" w:hAnsi="Times New Roman" w:cs="Times New Roman"/>
        </w:rPr>
        <w:t>сравнение</w:t>
      </w:r>
      <w:r w:rsidR="0083138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б</w:t>
      </w:r>
      <w:r w:rsidR="0083138D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3138D">
        <w:rPr>
          <w:rFonts w:ascii="Times New Roman" w:hAnsi="Times New Roman" w:cs="Times New Roman"/>
        </w:rPr>
        <w:t xml:space="preserve">символ                          </w:t>
      </w:r>
      <w:r>
        <w:rPr>
          <w:rFonts w:ascii="Times New Roman" w:hAnsi="Times New Roman" w:cs="Times New Roman"/>
        </w:rPr>
        <w:t>в</w:t>
      </w:r>
      <w:r w:rsidR="0083138D"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3138D">
        <w:rPr>
          <w:rFonts w:ascii="Times New Roman" w:hAnsi="Times New Roman" w:cs="Times New Roman"/>
        </w:rPr>
        <w:t>аллегория</w:t>
      </w:r>
    </w:p>
    <w:p w:rsidR="0083138D" w:rsidRDefault="0083138D" w:rsidP="0083138D">
      <w:pPr>
        <w:pStyle w:val="a6"/>
        <w:ind w:left="142"/>
        <w:rPr>
          <w:rStyle w:val="a5"/>
          <w:b w:val="0"/>
          <w:bCs w:val="0"/>
        </w:rPr>
      </w:pPr>
    </w:p>
    <w:p w:rsidR="00035CDC" w:rsidRPr="007C097A" w:rsidRDefault="0083138D" w:rsidP="007C097A">
      <w:pPr>
        <w:pStyle w:val="a4"/>
        <w:shd w:val="clear" w:color="auto" w:fill="FFFFFF"/>
        <w:spacing w:before="0" w:beforeAutospacing="0" w:after="0" w:afterAutospacing="0"/>
        <w:ind w:left="142" w:right="-425"/>
        <w:jc w:val="both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11. </w:t>
      </w:r>
      <w:r w:rsidR="00035CDC" w:rsidRPr="007C097A">
        <w:rPr>
          <w:rStyle w:val="a5"/>
          <w:b w:val="0"/>
          <w:bCs w:val="0"/>
          <w:sz w:val="22"/>
          <w:szCs w:val="22"/>
        </w:rPr>
        <w:t>Найдите фактические ошибки в литературоведческой статье.</w:t>
      </w:r>
    </w:p>
    <w:p w:rsidR="007C097A" w:rsidRPr="007C097A" w:rsidRDefault="007C097A" w:rsidP="007C097A">
      <w:pPr>
        <w:pStyle w:val="a4"/>
        <w:shd w:val="clear" w:color="auto" w:fill="FFFFFF"/>
        <w:spacing w:before="0" w:beforeAutospacing="0" w:after="0" w:afterAutospacing="0"/>
        <w:ind w:left="142" w:right="-425"/>
        <w:jc w:val="both"/>
        <w:rPr>
          <w:rStyle w:val="a5"/>
          <w:b w:val="0"/>
          <w:bCs w:val="0"/>
          <w:sz w:val="22"/>
          <w:szCs w:val="22"/>
        </w:rPr>
      </w:pPr>
    </w:p>
    <w:p w:rsidR="005F45BC" w:rsidRPr="0083138D" w:rsidRDefault="005F45BC" w:rsidP="0083138D">
      <w:pPr>
        <w:pStyle w:val="a4"/>
        <w:shd w:val="clear" w:color="auto" w:fill="FFFFFF"/>
        <w:spacing w:before="0" w:beforeAutospacing="0" w:after="0" w:afterAutospacing="0" w:line="360" w:lineRule="auto"/>
        <w:ind w:left="-284" w:right="-425"/>
        <w:jc w:val="both"/>
        <w:rPr>
          <w:i/>
          <w:sz w:val="21"/>
          <w:szCs w:val="21"/>
        </w:rPr>
      </w:pPr>
      <w:r w:rsidRPr="0083138D">
        <w:rPr>
          <w:rStyle w:val="a5"/>
          <w:i/>
          <w:sz w:val="21"/>
          <w:szCs w:val="21"/>
        </w:rPr>
        <w:t>Классицизм</w:t>
      </w:r>
      <w:r w:rsidRPr="0083138D">
        <w:rPr>
          <w:rStyle w:val="apple-converted-space"/>
          <w:i/>
          <w:sz w:val="21"/>
          <w:szCs w:val="21"/>
        </w:rPr>
        <w:t> </w:t>
      </w:r>
      <w:r w:rsidRPr="0083138D">
        <w:rPr>
          <w:i/>
          <w:sz w:val="21"/>
          <w:szCs w:val="21"/>
        </w:rPr>
        <w:t xml:space="preserve">– это художественное направление, сложившееся в европейской литературе 17 века, а в русской литературе – 19 века, в основе которого – признание античного искусства высшим образцом, идеалом, а произведений античности – художественной нормой. В основе эстетики – принцип рационализма и «подражания природе». Культ </w:t>
      </w:r>
      <w:r w:rsidR="007A1379" w:rsidRPr="0083138D">
        <w:rPr>
          <w:i/>
          <w:sz w:val="21"/>
          <w:szCs w:val="21"/>
        </w:rPr>
        <w:t>чувства</w:t>
      </w:r>
      <w:r w:rsidRPr="0083138D">
        <w:rPr>
          <w:i/>
          <w:sz w:val="21"/>
          <w:szCs w:val="21"/>
        </w:rPr>
        <w:t xml:space="preserve">. Художественное произведение организуется как искусственное, логически построенное целое. Строгая сюжетно-композиционная организация, схематизм. Человеческие характеры обрисовываются прямолинейно; положительные и отрицательные герои противопоставляются. Активное обращение к общественной, гражданской проблематике. Подчеркнутая объективность повествования. Строгая иерархия жанров. </w:t>
      </w:r>
      <w:proofErr w:type="gramStart"/>
      <w:r w:rsidRPr="0083138D">
        <w:rPr>
          <w:i/>
          <w:sz w:val="21"/>
          <w:szCs w:val="21"/>
        </w:rPr>
        <w:t>Высокие</w:t>
      </w:r>
      <w:proofErr w:type="gramEnd"/>
      <w:r w:rsidRPr="0083138D">
        <w:rPr>
          <w:i/>
          <w:sz w:val="21"/>
          <w:szCs w:val="21"/>
        </w:rPr>
        <w:t xml:space="preserve">: трагедия, </w:t>
      </w:r>
      <w:r w:rsidR="007A1379" w:rsidRPr="0083138D">
        <w:rPr>
          <w:i/>
          <w:sz w:val="21"/>
          <w:szCs w:val="21"/>
        </w:rPr>
        <w:t>комедия, эпопея</w:t>
      </w:r>
      <w:r w:rsidRPr="0083138D">
        <w:rPr>
          <w:i/>
          <w:sz w:val="21"/>
          <w:szCs w:val="21"/>
        </w:rPr>
        <w:t xml:space="preserve">. </w:t>
      </w:r>
      <w:proofErr w:type="gramStart"/>
      <w:r w:rsidRPr="0083138D">
        <w:rPr>
          <w:i/>
          <w:sz w:val="21"/>
          <w:szCs w:val="21"/>
        </w:rPr>
        <w:t>Низкие</w:t>
      </w:r>
      <w:proofErr w:type="gramEnd"/>
      <w:r w:rsidRPr="0083138D">
        <w:rPr>
          <w:i/>
          <w:sz w:val="21"/>
          <w:szCs w:val="21"/>
        </w:rPr>
        <w:t xml:space="preserve">: </w:t>
      </w:r>
      <w:r w:rsidR="007A1379" w:rsidRPr="0083138D">
        <w:rPr>
          <w:i/>
          <w:sz w:val="21"/>
          <w:szCs w:val="21"/>
        </w:rPr>
        <w:t>ода</w:t>
      </w:r>
      <w:r w:rsidRPr="0083138D">
        <w:rPr>
          <w:i/>
          <w:sz w:val="21"/>
          <w:szCs w:val="21"/>
        </w:rPr>
        <w:t>, сатира, басня. Смешение высокого и низкого жанров не допускается. Ведущий жанр – трагедия.</w:t>
      </w:r>
    </w:p>
    <w:p w:rsidR="007A1379" w:rsidRPr="0083138D" w:rsidRDefault="005F45BC" w:rsidP="0083138D">
      <w:pPr>
        <w:pStyle w:val="a4"/>
        <w:shd w:val="clear" w:color="auto" w:fill="FFFFFF"/>
        <w:spacing w:before="0" w:beforeAutospacing="0" w:after="0" w:afterAutospacing="0" w:line="360" w:lineRule="auto"/>
        <w:ind w:left="-284" w:right="-425"/>
        <w:jc w:val="both"/>
        <w:rPr>
          <w:i/>
          <w:sz w:val="21"/>
          <w:szCs w:val="21"/>
        </w:rPr>
      </w:pPr>
      <w:r w:rsidRPr="0083138D">
        <w:rPr>
          <w:i/>
          <w:sz w:val="21"/>
          <w:szCs w:val="21"/>
        </w:rPr>
        <w:t xml:space="preserve">Основные его приметы определялись в соответствии с драматической теорией XVII века и с основными идеями трактата Н. </w:t>
      </w:r>
      <w:proofErr w:type="spellStart"/>
      <w:r w:rsidRPr="0083138D">
        <w:rPr>
          <w:i/>
          <w:sz w:val="21"/>
          <w:szCs w:val="21"/>
        </w:rPr>
        <w:t>Буало</w:t>
      </w:r>
      <w:proofErr w:type="spellEnd"/>
      <w:r w:rsidRPr="0083138D">
        <w:rPr>
          <w:i/>
          <w:sz w:val="21"/>
          <w:szCs w:val="21"/>
        </w:rPr>
        <w:t xml:space="preserve"> </w:t>
      </w:r>
      <w:r w:rsidR="007A1379" w:rsidRPr="0083138D">
        <w:rPr>
          <w:i/>
          <w:sz w:val="21"/>
          <w:szCs w:val="21"/>
        </w:rPr>
        <w:t>«</w:t>
      </w:r>
      <w:r w:rsidRPr="0083138D">
        <w:rPr>
          <w:i/>
          <w:sz w:val="21"/>
          <w:szCs w:val="21"/>
        </w:rPr>
        <w:t>Поэтическое искусство</w:t>
      </w:r>
      <w:r w:rsidR="007A1379" w:rsidRPr="0083138D">
        <w:rPr>
          <w:i/>
          <w:sz w:val="21"/>
          <w:szCs w:val="21"/>
        </w:rPr>
        <w:t>»</w:t>
      </w:r>
      <w:r w:rsidRPr="0083138D">
        <w:rPr>
          <w:i/>
          <w:sz w:val="21"/>
          <w:szCs w:val="21"/>
        </w:rPr>
        <w:t xml:space="preserve"> (1674</w:t>
      </w:r>
      <w:r w:rsidR="007A1379" w:rsidRPr="0083138D">
        <w:rPr>
          <w:i/>
          <w:sz w:val="21"/>
          <w:szCs w:val="21"/>
        </w:rPr>
        <w:t>).</w:t>
      </w:r>
      <w:r w:rsidR="007A1379" w:rsidRPr="0083138D">
        <w:rPr>
          <w:i/>
          <w:sz w:val="21"/>
          <w:szCs w:val="21"/>
          <w:shd w:val="clear" w:color="auto" w:fill="FFFFFF"/>
        </w:rPr>
        <w:t xml:space="preserve"> Важнейшие нормативы классицизма единство </w:t>
      </w:r>
      <w:r w:rsidR="00035CDC" w:rsidRPr="0083138D">
        <w:rPr>
          <w:i/>
          <w:sz w:val="21"/>
          <w:szCs w:val="21"/>
          <w:shd w:val="clear" w:color="auto" w:fill="FFFFFF"/>
        </w:rPr>
        <w:t>цвета</w:t>
      </w:r>
      <w:r w:rsidR="007A1379" w:rsidRPr="0083138D">
        <w:rPr>
          <w:i/>
          <w:sz w:val="21"/>
          <w:szCs w:val="21"/>
          <w:shd w:val="clear" w:color="auto" w:fill="FFFFFF"/>
        </w:rPr>
        <w:t>, места и времени</w:t>
      </w:r>
      <w:r w:rsidR="007A1379" w:rsidRPr="0083138D">
        <w:rPr>
          <w:rStyle w:val="apple-converted-space"/>
          <w:i/>
          <w:sz w:val="21"/>
          <w:szCs w:val="21"/>
          <w:shd w:val="clear" w:color="auto" w:fill="FFFFFF"/>
        </w:rPr>
        <w:t>.</w:t>
      </w:r>
    </w:p>
    <w:p w:rsidR="005F45BC" w:rsidRPr="0083138D" w:rsidRDefault="005F45BC" w:rsidP="0083138D">
      <w:pPr>
        <w:pStyle w:val="a4"/>
        <w:shd w:val="clear" w:color="auto" w:fill="FFFFFF"/>
        <w:spacing w:before="0" w:beforeAutospacing="0" w:after="0" w:afterAutospacing="0" w:line="360" w:lineRule="auto"/>
        <w:ind w:left="-284" w:right="-425"/>
        <w:jc w:val="both"/>
        <w:rPr>
          <w:i/>
          <w:sz w:val="21"/>
          <w:szCs w:val="21"/>
        </w:rPr>
      </w:pPr>
      <w:r w:rsidRPr="0083138D">
        <w:rPr>
          <w:i/>
          <w:sz w:val="21"/>
          <w:szCs w:val="21"/>
        </w:rPr>
        <w:t>Характеры в классицизме строятся на выделении одной главенствующей черты, что должно превратить их в универсальные общечеловеческие типы.</w:t>
      </w:r>
      <w:r w:rsidR="007A1379" w:rsidRPr="0083138D">
        <w:rPr>
          <w:i/>
          <w:sz w:val="21"/>
          <w:szCs w:val="21"/>
        </w:rPr>
        <w:t xml:space="preserve"> Часто эта черта отражается в «говорящих фамилиях».</w:t>
      </w:r>
    </w:p>
    <w:p w:rsidR="0083138D" w:rsidRPr="0083138D" w:rsidRDefault="007A1379" w:rsidP="0083138D">
      <w:pPr>
        <w:pStyle w:val="a4"/>
        <w:shd w:val="clear" w:color="auto" w:fill="FFFFFF"/>
        <w:spacing w:before="0" w:beforeAutospacing="0" w:after="0" w:afterAutospacing="0" w:line="360" w:lineRule="auto"/>
        <w:ind w:left="-284" w:right="-425"/>
        <w:jc w:val="both"/>
        <w:rPr>
          <w:sz w:val="21"/>
          <w:szCs w:val="21"/>
        </w:rPr>
      </w:pPr>
      <w:r w:rsidRPr="0083138D">
        <w:rPr>
          <w:i/>
          <w:sz w:val="21"/>
          <w:szCs w:val="21"/>
          <w:shd w:val="clear" w:color="auto" w:fill="FFFFFF"/>
        </w:rPr>
        <w:t xml:space="preserve">Классицизм в России развивался под большим влиянием Просвещения идеи равенства и справедливости всегда были в фокусе внимания русских писателей-классицистов. Поэтому в русском классицизме получили большое развитие жанры, предполагающие обязательную авторскую оценку исторической действительности: комедия (М.В.Ломоносов), сатира (А. Д. Кантемир), басня (Г. Р. Державин И. И. </w:t>
      </w:r>
      <w:proofErr w:type="spellStart"/>
      <w:r w:rsidRPr="0083138D">
        <w:rPr>
          <w:i/>
          <w:sz w:val="21"/>
          <w:szCs w:val="21"/>
          <w:shd w:val="clear" w:color="auto" w:fill="FFFFFF"/>
        </w:rPr>
        <w:t>Хемницер</w:t>
      </w:r>
      <w:proofErr w:type="spellEnd"/>
      <w:r w:rsidRPr="0083138D">
        <w:rPr>
          <w:i/>
          <w:sz w:val="21"/>
          <w:szCs w:val="21"/>
          <w:shd w:val="clear" w:color="auto" w:fill="FFFFFF"/>
        </w:rPr>
        <w:t>), ода (Ломоносов, А. П. Сумароко</w:t>
      </w:r>
      <w:r w:rsidR="007C097A" w:rsidRPr="0083138D">
        <w:rPr>
          <w:i/>
          <w:sz w:val="21"/>
          <w:szCs w:val="21"/>
          <w:shd w:val="clear" w:color="auto" w:fill="FFFFFF"/>
        </w:rPr>
        <w:t>в).</w:t>
      </w:r>
      <w:r w:rsidR="0083138D" w:rsidRPr="0083138D">
        <w:rPr>
          <w:sz w:val="21"/>
          <w:szCs w:val="21"/>
        </w:rPr>
        <w:t xml:space="preserve"> </w:t>
      </w:r>
      <w:r w:rsidR="0083138D">
        <w:rPr>
          <w:b/>
        </w:rPr>
        <w:br w:type="page"/>
      </w:r>
    </w:p>
    <w:p w:rsidR="007C097A" w:rsidRPr="007C097A" w:rsidRDefault="007C097A" w:rsidP="007C0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7A">
        <w:rPr>
          <w:rFonts w:ascii="Times New Roman" w:hAnsi="Times New Roman" w:cs="Times New Roman"/>
          <w:b/>
        </w:rPr>
        <w:lastRenderedPageBreak/>
        <w:t>Тест по литературе за первое полугодие</w:t>
      </w:r>
    </w:p>
    <w:p w:rsidR="007C097A" w:rsidRDefault="007C097A" w:rsidP="007C0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7A">
        <w:rPr>
          <w:rFonts w:ascii="Times New Roman" w:hAnsi="Times New Roman" w:cs="Times New Roman"/>
          <w:b/>
        </w:rPr>
        <w:t>7 класс</w:t>
      </w:r>
    </w:p>
    <w:p w:rsidR="00A3488A" w:rsidRPr="007C097A" w:rsidRDefault="007C097A" w:rsidP="007C09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II.</w:t>
      </w:r>
    </w:p>
    <w:p w:rsidR="00381597" w:rsidRPr="007C097A" w:rsidRDefault="00381597" w:rsidP="007C097A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Перечислите произведения русской литературы, в которых поднимается проблема образования и воспитания. (Ломоносов, Фонвизин)</w:t>
      </w:r>
    </w:p>
    <w:p w:rsidR="00381597" w:rsidRPr="007C097A" w:rsidRDefault="00381597" w:rsidP="007C097A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Назовите писателей и их книги, которые вы прочитали в этом учебном году.</w:t>
      </w:r>
    </w:p>
    <w:p w:rsidR="00381597" w:rsidRPr="007C097A" w:rsidRDefault="00381597" w:rsidP="007C097A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Вспомните стихотворение А.С.Пушкина «К Чаадаеву». Запишите строки, в которых выражена главная мысль стихотворения.</w:t>
      </w:r>
    </w:p>
    <w:p w:rsidR="00FA6897" w:rsidRPr="007C097A" w:rsidRDefault="00FA6897" w:rsidP="007C097A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Найди соответствия:</w:t>
      </w:r>
    </w:p>
    <w:p w:rsidR="007C097A" w:rsidRDefault="007C097A" w:rsidP="007C097A">
      <w:pPr>
        <w:pStyle w:val="a3"/>
        <w:spacing w:after="0" w:line="240" w:lineRule="auto"/>
        <w:rPr>
          <w:rFonts w:ascii="Times New Roman" w:hAnsi="Times New Roman" w:cs="Times New Roman"/>
        </w:rPr>
        <w:sectPr w:rsidR="007C097A" w:rsidSect="0083138D">
          <w:type w:val="continuous"/>
          <w:pgSz w:w="11906" w:h="16838"/>
          <w:pgMar w:top="720" w:right="720" w:bottom="284" w:left="709" w:header="708" w:footer="708" w:gutter="0"/>
          <w:cols w:space="708"/>
          <w:docGrid w:linePitch="360"/>
        </w:sectPr>
      </w:pPr>
    </w:p>
    <w:p w:rsidR="00FA6897" w:rsidRPr="007C097A" w:rsidRDefault="00FA6897" w:rsidP="007C097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1)«Полтава».</w:t>
      </w:r>
    </w:p>
    <w:p w:rsidR="00FA6897" w:rsidRDefault="00FA6897" w:rsidP="007C097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 xml:space="preserve">2) «На день </w:t>
      </w:r>
      <w:proofErr w:type="gramStart"/>
      <w:r w:rsidRPr="007C097A">
        <w:rPr>
          <w:rFonts w:ascii="Times New Roman" w:hAnsi="Times New Roman" w:cs="Times New Roman"/>
        </w:rPr>
        <w:t>восшествия</w:t>
      </w:r>
      <w:proofErr w:type="gramEnd"/>
      <w:r w:rsidRPr="007C097A">
        <w:rPr>
          <w:rFonts w:ascii="Times New Roman" w:hAnsi="Times New Roman" w:cs="Times New Roman"/>
        </w:rPr>
        <w:t xml:space="preserve"> на Всероссийский престол её величества государыни императрицы </w:t>
      </w:r>
      <w:proofErr w:type="spellStart"/>
      <w:r w:rsidRPr="007C097A">
        <w:rPr>
          <w:rFonts w:ascii="Times New Roman" w:hAnsi="Times New Roman" w:cs="Times New Roman"/>
        </w:rPr>
        <w:t>Елисаветы</w:t>
      </w:r>
      <w:proofErr w:type="spellEnd"/>
      <w:r w:rsidRPr="007C097A">
        <w:rPr>
          <w:rFonts w:ascii="Times New Roman" w:hAnsi="Times New Roman" w:cs="Times New Roman"/>
        </w:rPr>
        <w:t>».</w:t>
      </w:r>
    </w:p>
    <w:p w:rsidR="00526957" w:rsidRPr="007C097A" w:rsidRDefault="00526957" w:rsidP="007C097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t>3) «Песнь о вещем Олеге».</w:t>
      </w:r>
    </w:p>
    <w:p w:rsidR="007C097A" w:rsidRDefault="007C097A" w:rsidP="007C097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A6897" w:rsidRPr="007C097A" w:rsidRDefault="00DD2A12" w:rsidP="00526957">
      <w:pPr>
        <w:pStyle w:val="a3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A6897" w:rsidRPr="007C09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</w:t>
      </w:r>
      <w:r w:rsidR="00FA6897" w:rsidRPr="007C097A">
        <w:rPr>
          <w:rFonts w:ascii="Times New Roman" w:hAnsi="Times New Roman" w:cs="Times New Roman"/>
        </w:rPr>
        <w:t>да.</w:t>
      </w:r>
    </w:p>
    <w:p w:rsidR="00FA6897" w:rsidRPr="007C097A" w:rsidRDefault="00DD2A12" w:rsidP="00526957">
      <w:pPr>
        <w:pStyle w:val="a3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A6897" w:rsidRPr="007C097A">
        <w:rPr>
          <w:rFonts w:ascii="Times New Roman" w:hAnsi="Times New Roman" w:cs="Times New Roman"/>
        </w:rPr>
        <w:t>)</w:t>
      </w:r>
      <w:r w:rsidR="00526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526957">
        <w:rPr>
          <w:rFonts w:ascii="Times New Roman" w:hAnsi="Times New Roman" w:cs="Times New Roman"/>
        </w:rPr>
        <w:t>аллада.</w:t>
      </w:r>
    </w:p>
    <w:p w:rsidR="007C097A" w:rsidRDefault="00DD2A12" w:rsidP="00526957">
      <w:pPr>
        <w:pStyle w:val="a3"/>
        <w:spacing w:after="0" w:line="360" w:lineRule="auto"/>
        <w:rPr>
          <w:rFonts w:ascii="Times New Roman" w:hAnsi="Times New Roman" w:cs="Times New Roman"/>
        </w:rPr>
        <w:sectPr w:rsidR="007C097A" w:rsidSect="007C097A">
          <w:type w:val="continuous"/>
          <w:pgSz w:w="11906" w:h="16838"/>
          <w:pgMar w:top="720" w:right="720" w:bottom="720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в</w:t>
      </w:r>
      <w:r w:rsidR="00FA6897" w:rsidRPr="007C097A">
        <w:rPr>
          <w:rFonts w:ascii="Times New Roman" w:hAnsi="Times New Roman" w:cs="Times New Roman"/>
        </w:rPr>
        <w:t>)</w:t>
      </w:r>
      <w:r w:rsidR="00526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FA6897" w:rsidRPr="007C097A">
        <w:rPr>
          <w:rFonts w:ascii="Times New Roman" w:hAnsi="Times New Roman" w:cs="Times New Roman"/>
        </w:rPr>
        <w:t>о</w:t>
      </w:r>
      <w:r w:rsidR="00A3488A" w:rsidRPr="007C097A">
        <w:rPr>
          <w:rFonts w:ascii="Times New Roman" w:hAnsi="Times New Roman" w:cs="Times New Roman"/>
        </w:rPr>
        <w:t>э</w:t>
      </w:r>
      <w:r w:rsidR="00FA6897" w:rsidRPr="007C097A">
        <w:rPr>
          <w:rFonts w:ascii="Times New Roman" w:hAnsi="Times New Roman" w:cs="Times New Roman"/>
        </w:rPr>
        <w:t>ма</w:t>
      </w:r>
    </w:p>
    <w:p w:rsidR="00A3488A" w:rsidRPr="007C097A" w:rsidRDefault="007C097A" w:rsidP="007C097A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5</w:t>
      </w:r>
      <w:r w:rsidR="00A3488A" w:rsidRPr="007C097A">
        <w:rPr>
          <w:rFonts w:ascii="Times New Roman" w:hAnsi="Times New Roman" w:cs="Times New Roman"/>
        </w:rPr>
        <w:t>.</w:t>
      </w:r>
      <w:r w:rsidR="00A3488A" w:rsidRPr="007C097A">
        <w:rPr>
          <w:rFonts w:ascii="Times New Roman" w:hAnsi="Times New Roman" w:cs="Times New Roman"/>
          <w:b/>
        </w:rPr>
        <w:t xml:space="preserve"> </w:t>
      </w:r>
      <w:r w:rsidR="00A3488A" w:rsidRPr="007C097A">
        <w:rPr>
          <w:rFonts w:ascii="Times New Roman" w:hAnsi="Times New Roman" w:cs="Times New Roman"/>
        </w:rPr>
        <w:t>Небольшое по объёму изображённых явлений повествовательное произведение – это …</w:t>
      </w:r>
    </w:p>
    <w:p w:rsidR="00A3488A" w:rsidRPr="007C097A" w:rsidRDefault="00A3488A" w:rsidP="007C097A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A3488A" w:rsidP="007C097A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повесть</w:t>
      </w:r>
    </w:p>
    <w:p w:rsidR="00A3488A" w:rsidRPr="007C097A" w:rsidRDefault="00A3488A" w:rsidP="007C097A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рассказ</w:t>
      </w:r>
    </w:p>
    <w:p w:rsidR="00A3488A" w:rsidRPr="007C097A" w:rsidRDefault="00A3488A" w:rsidP="007C097A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басня</w:t>
      </w: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526957" w:rsidP="007C097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A3488A" w:rsidRPr="007C097A">
        <w:rPr>
          <w:rFonts w:ascii="Times New Roman" w:hAnsi="Times New Roman" w:cs="Times New Roman"/>
        </w:rPr>
        <w:t>. Главная, основная мысль художественного произведения – замысел автора, который определяет содержание произведения – это …</w:t>
      </w:r>
    </w:p>
    <w:p w:rsidR="00A3488A" w:rsidRPr="007C097A" w:rsidRDefault="00A3488A" w:rsidP="007C097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A3488A" w:rsidP="007C097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проблема</w:t>
      </w:r>
    </w:p>
    <w:p w:rsidR="00A3488A" w:rsidRPr="007C097A" w:rsidRDefault="00A3488A" w:rsidP="007C097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идея</w:t>
      </w:r>
    </w:p>
    <w:p w:rsidR="00A3488A" w:rsidRPr="007C097A" w:rsidRDefault="00A3488A" w:rsidP="007C097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тема</w:t>
      </w: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526957" w:rsidP="007C097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A3488A" w:rsidRPr="007C097A">
        <w:rPr>
          <w:rFonts w:ascii="Times New Roman" w:hAnsi="Times New Roman" w:cs="Times New Roman"/>
        </w:rPr>
        <w:t>. Самая напряжённая точка в развитии действия художественного произведения – это …</w:t>
      </w:r>
    </w:p>
    <w:p w:rsidR="00A3488A" w:rsidRPr="007C097A" w:rsidRDefault="00A3488A" w:rsidP="007C097A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A3488A" w:rsidP="007C097A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развитие действия</w:t>
      </w:r>
    </w:p>
    <w:p w:rsidR="00A3488A" w:rsidRPr="007C097A" w:rsidRDefault="00A3488A" w:rsidP="007C097A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кульминация</w:t>
      </w:r>
    </w:p>
    <w:p w:rsidR="00A3488A" w:rsidRPr="007C097A" w:rsidRDefault="00A3488A" w:rsidP="007C097A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завязка</w:t>
      </w: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526957" w:rsidP="007C097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A3488A" w:rsidRPr="007C097A">
        <w:rPr>
          <w:rFonts w:ascii="Times New Roman" w:hAnsi="Times New Roman" w:cs="Times New Roman"/>
        </w:rPr>
        <w:t>. Образное определение, отражающее качественный признак предмета – это …</w:t>
      </w:r>
    </w:p>
    <w:p w:rsidR="00A3488A" w:rsidRPr="007C097A" w:rsidRDefault="00A3488A" w:rsidP="007C097A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88A" w:rsidRPr="007C097A" w:rsidRDefault="00A3488A" w:rsidP="007C097A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олицетворение</w:t>
      </w:r>
    </w:p>
    <w:p w:rsidR="00A3488A" w:rsidRPr="007C097A" w:rsidRDefault="00A3488A" w:rsidP="007C097A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эпитет</w:t>
      </w:r>
    </w:p>
    <w:p w:rsidR="00A3488A" w:rsidRPr="007C097A" w:rsidRDefault="00A3488A" w:rsidP="007C097A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7C097A">
        <w:rPr>
          <w:rFonts w:ascii="Times New Roman" w:hAnsi="Times New Roman" w:cs="Times New Roman"/>
        </w:rPr>
        <w:lastRenderedPageBreak/>
        <w:t>метафора</w:t>
      </w:r>
    </w:p>
    <w:p w:rsidR="00A3488A" w:rsidRPr="007C097A" w:rsidRDefault="00A3488A" w:rsidP="007C097A">
      <w:pPr>
        <w:pStyle w:val="a6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3488A" w:rsidRPr="007C097A" w:rsidRDefault="00526957" w:rsidP="007C097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A3488A" w:rsidRPr="007C097A">
        <w:rPr>
          <w:rFonts w:ascii="Times New Roman" w:hAnsi="Times New Roman" w:cs="Times New Roman"/>
        </w:rPr>
        <w:t>. Художественное противопоставление понятий, мыслей, образов, которое часто создаётся с помощью антонимов – это …</w:t>
      </w:r>
    </w:p>
    <w:p w:rsidR="00A3488A" w:rsidRPr="007C097A" w:rsidRDefault="00A3488A" w:rsidP="007C097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</w:rPr>
        <w:sectPr w:rsidR="00A3488A" w:rsidRPr="007C097A" w:rsidSect="004F0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6957" w:rsidRPr="00DD2A12" w:rsidRDefault="00DD2A12" w:rsidP="00DD2A12">
      <w:pPr>
        <w:pStyle w:val="a6"/>
        <w:numPr>
          <w:ilvl w:val="0"/>
          <w:numId w:val="11"/>
        </w:numPr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A3488A" w:rsidRPr="007C097A">
        <w:rPr>
          <w:rFonts w:ascii="Times New Roman" w:hAnsi="Times New Roman" w:cs="Times New Roman"/>
        </w:rPr>
        <w:t>ипербола</w:t>
      </w:r>
      <w:r>
        <w:rPr>
          <w:rFonts w:ascii="Times New Roman" w:hAnsi="Times New Roman" w:cs="Times New Roman"/>
        </w:rPr>
        <w:t xml:space="preserve">                                        б) </w:t>
      </w:r>
      <w:r w:rsidR="00A3488A" w:rsidRPr="00DD2A12">
        <w:rPr>
          <w:rFonts w:ascii="Times New Roman" w:hAnsi="Times New Roman" w:cs="Times New Roman"/>
        </w:rPr>
        <w:t>эпите</w:t>
      </w:r>
      <w:r>
        <w:rPr>
          <w:rFonts w:ascii="Times New Roman" w:hAnsi="Times New Roman" w:cs="Times New Roman"/>
        </w:rPr>
        <w:t>т                                                в</w:t>
      </w:r>
      <w:proofErr w:type="gramStart"/>
      <w:r>
        <w:rPr>
          <w:rFonts w:ascii="Times New Roman" w:hAnsi="Times New Roman" w:cs="Times New Roman"/>
        </w:rPr>
        <w:t>)</w:t>
      </w:r>
      <w:r w:rsidR="00A3488A" w:rsidRPr="00DD2A12">
        <w:rPr>
          <w:rFonts w:ascii="Times New Roman" w:hAnsi="Times New Roman" w:cs="Times New Roman"/>
        </w:rPr>
        <w:t>а</w:t>
      </w:r>
      <w:proofErr w:type="gramEnd"/>
      <w:r w:rsidR="00A3488A" w:rsidRPr="00DD2A12">
        <w:rPr>
          <w:rFonts w:ascii="Times New Roman" w:hAnsi="Times New Roman" w:cs="Times New Roman"/>
        </w:rPr>
        <w:t>нтитеза</w:t>
      </w:r>
    </w:p>
    <w:p w:rsidR="00526957" w:rsidRDefault="00526957" w:rsidP="00526957">
      <w:pPr>
        <w:pStyle w:val="a6"/>
        <w:ind w:left="-993"/>
        <w:rPr>
          <w:rStyle w:val="a5"/>
          <w:rFonts w:ascii="Georgia" w:hAnsi="Georgia" w:cs="Times New Roman"/>
          <w:i/>
          <w:sz w:val="20"/>
          <w:szCs w:val="20"/>
        </w:rPr>
      </w:pPr>
    </w:p>
    <w:p w:rsidR="00DD2A12" w:rsidRDefault="00526957" w:rsidP="00526957">
      <w:pPr>
        <w:pStyle w:val="a6"/>
        <w:ind w:left="-993"/>
        <w:rPr>
          <w:rFonts w:ascii="Times New Roman" w:hAnsi="Times New Roman" w:cs="Times New Roman"/>
          <w:color w:val="444444"/>
          <w:shd w:val="clear" w:color="auto" w:fill="FFFFFF"/>
        </w:rPr>
      </w:pPr>
      <w:r w:rsidRPr="00DD2A12">
        <w:rPr>
          <w:rStyle w:val="a5"/>
          <w:rFonts w:ascii="Times New Roman" w:hAnsi="Times New Roman" w:cs="Times New Roman"/>
          <w:b w:val="0"/>
          <w:bCs w:val="0"/>
        </w:rPr>
        <w:t xml:space="preserve">10. </w:t>
      </w:r>
      <w:r w:rsidR="0083138D" w:rsidRPr="00DD2A12">
        <w:rPr>
          <w:rFonts w:ascii="Times New Roman" w:hAnsi="Times New Roman" w:cs="Times New Roman"/>
          <w:color w:val="444444"/>
          <w:shd w:val="clear" w:color="auto" w:fill="FFFFFF"/>
        </w:rPr>
        <w:t>Выражение отвлеченного, абстрактного содержания мысли (понятия, суждения) посредством конкретного образ</w:t>
      </w:r>
      <w:proofErr w:type="gramStart"/>
      <w:r w:rsidR="0083138D" w:rsidRPr="00DD2A12">
        <w:rPr>
          <w:rFonts w:ascii="Times New Roman" w:hAnsi="Times New Roman" w:cs="Times New Roman"/>
          <w:color w:val="444444"/>
          <w:shd w:val="clear" w:color="auto" w:fill="FFFFFF"/>
        </w:rPr>
        <w:t>а</w:t>
      </w:r>
      <w:r w:rsidR="00DD2A12">
        <w:rPr>
          <w:rFonts w:ascii="Times New Roman" w:hAnsi="Times New Roman" w:cs="Times New Roman"/>
          <w:color w:val="444444"/>
          <w:shd w:val="clear" w:color="auto" w:fill="FFFFFF"/>
        </w:rPr>
        <w:t>-</w:t>
      </w:r>
      <w:proofErr w:type="gramEnd"/>
      <w:r w:rsidR="00DD2A12">
        <w:rPr>
          <w:rFonts w:ascii="Times New Roman" w:hAnsi="Times New Roman" w:cs="Times New Roman"/>
          <w:color w:val="444444"/>
          <w:shd w:val="clear" w:color="auto" w:fill="FFFFFF"/>
        </w:rPr>
        <w:t xml:space="preserve"> это…</w:t>
      </w:r>
    </w:p>
    <w:p w:rsidR="00DD2A12" w:rsidRPr="00DD2A12" w:rsidRDefault="00DD2A12" w:rsidP="00DD2A12">
      <w:pPr>
        <w:pStyle w:val="a6"/>
        <w:ind w:left="-567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</w:rPr>
        <w:t>а</w:t>
      </w:r>
      <w:r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C097A">
        <w:rPr>
          <w:rFonts w:ascii="Times New Roman" w:hAnsi="Times New Roman" w:cs="Times New Roman"/>
        </w:rPr>
        <w:t>сравнение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б</w:t>
      </w:r>
      <w:r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символ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в</w:t>
      </w:r>
      <w:r w:rsidRPr="007C09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аллегория</w:t>
      </w:r>
    </w:p>
    <w:p w:rsidR="00DD2A12" w:rsidRDefault="00DD2A12" w:rsidP="00526957">
      <w:pPr>
        <w:pStyle w:val="a6"/>
        <w:ind w:left="-993"/>
        <w:rPr>
          <w:rStyle w:val="a5"/>
          <w:rFonts w:ascii="Times New Roman" w:hAnsi="Times New Roman" w:cs="Times New Roman"/>
          <w:b w:val="0"/>
          <w:bCs w:val="0"/>
        </w:rPr>
      </w:pPr>
    </w:p>
    <w:p w:rsidR="00526957" w:rsidRDefault="00DD2A12" w:rsidP="00526957">
      <w:pPr>
        <w:pStyle w:val="a6"/>
        <w:ind w:left="-993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Style w:val="a5"/>
          <w:rFonts w:ascii="Times New Roman" w:hAnsi="Times New Roman" w:cs="Times New Roman"/>
          <w:b w:val="0"/>
          <w:bCs w:val="0"/>
        </w:rPr>
        <w:t xml:space="preserve">11. </w:t>
      </w:r>
      <w:r w:rsidR="00526957" w:rsidRPr="007C097A">
        <w:rPr>
          <w:rStyle w:val="a5"/>
          <w:rFonts w:ascii="Times New Roman" w:hAnsi="Times New Roman" w:cs="Times New Roman"/>
          <w:b w:val="0"/>
          <w:bCs w:val="0"/>
        </w:rPr>
        <w:t>Найдите фактические ошибки в литературоведческой статье.</w:t>
      </w:r>
    </w:p>
    <w:p w:rsidR="00526957" w:rsidRDefault="00526957" w:rsidP="00526957">
      <w:pPr>
        <w:pStyle w:val="a6"/>
        <w:ind w:left="-993"/>
        <w:rPr>
          <w:rStyle w:val="a5"/>
          <w:rFonts w:ascii="Times New Roman" w:hAnsi="Times New Roman" w:cs="Times New Roman"/>
          <w:b w:val="0"/>
          <w:bCs w:val="0"/>
        </w:rPr>
      </w:pPr>
    </w:p>
    <w:p w:rsidR="00526957" w:rsidRPr="00526957" w:rsidRDefault="00526957" w:rsidP="00526957">
      <w:pPr>
        <w:pStyle w:val="a6"/>
        <w:spacing w:line="360" w:lineRule="auto"/>
        <w:ind w:left="-992"/>
        <w:jc w:val="both"/>
        <w:rPr>
          <w:rFonts w:ascii="Times New Roman" w:hAnsi="Times New Roman" w:cs="Times New Roman"/>
        </w:rPr>
      </w:pPr>
      <w:r w:rsidRPr="00526957">
        <w:rPr>
          <w:rStyle w:val="a5"/>
          <w:rFonts w:ascii="Georgia" w:hAnsi="Georgia" w:cs="Times New Roman"/>
          <w:i/>
          <w:sz w:val="20"/>
          <w:szCs w:val="20"/>
        </w:rPr>
        <w:t>Классицизм</w:t>
      </w:r>
      <w:r w:rsidRPr="00526957">
        <w:rPr>
          <w:rStyle w:val="apple-converted-space"/>
          <w:rFonts w:ascii="Georgia" w:hAnsi="Georgia" w:cs="Times New Roman"/>
          <w:i/>
          <w:sz w:val="20"/>
          <w:szCs w:val="20"/>
        </w:rPr>
        <w:t> </w:t>
      </w:r>
      <w:r w:rsidRPr="00526957">
        <w:rPr>
          <w:rFonts w:ascii="Georgia" w:hAnsi="Georgia" w:cs="Times New Roman"/>
          <w:i/>
          <w:sz w:val="20"/>
          <w:szCs w:val="20"/>
        </w:rPr>
        <w:t xml:space="preserve">– это художественное направление, сложившееся в европейской литературе 17 века, а в русской литературе – 19 века, в основе которого – признание античного искусства высшим образцом, идеалом, а произведений античности – художественной нормой. В основе эстетики – принцип рационализма и «подражания природе». Культ чувства. Художественное произведение организуется как искусственное, логически построенное целое. Строгая сюжетно-композиционная организация, схематизм. Человеческие характеры обрисовываются прямолинейно; положительные и отрицательные герои противопоставляются. Активное обращение к общественной, гражданской проблематике. Подчеркнутая объективность повествования. Строгая иерархия жанров. </w:t>
      </w:r>
      <w:proofErr w:type="gramStart"/>
      <w:r w:rsidRPr="00526957">
        <w:rPr>
          <w:rFonts w:ascii="Georgia" w:hAnsi="Georgia" w:cs="Times New Roman"/>
          <w:i/>
          <w:sz w:val="20"/>
          <w:szCs w:val="20"/>
        </w:rPr>
        <w:t>Высокие</w:t>
      </w:r>
      <w:proofErr w:type="gramEnd"/>
      <w:r w:rsidRPr="00526957">
        <w:rPr>
          <w:rFonts w:ascii="Georgia" w:hAnsi="Georgia" w:cs="Times New Roman"/>
          <w:i/>
          <w:sz w:val="20"/>
          <w:szCs w:val="20"/>
        </w:rPr>
        <w:t xml:space="preserve">: трагедия, комедия, эпопея. </w:t>
      </w:r>
      <w:proofErr w:type="gramStart"/>
      <w:r w:rsidRPr="00526957">
        <w:rPr>
          <w:rFonts w:ascii="Georgia" w:hAnsi="Georgia" w:cs="Times New Roman"/>
          <w:i/>
          <w:sz w:val="20"/>
          <w:szCs w:val="20"/>
        </w:rPr>
        <w:t>Низкие</w:t>
      </w:r>
      <w:proofErr w:type="gramEnd"/>
      <w:r w:rsidRPr="00526957">
        <w:rPr>
          <w:rFonts w:ascii="Georgia" w:hAnsi="Georgia" w:cs="Times New Roman"/>
          <w:i/>
          <w:sz w:val="20"/>
          <w:szCs w:val="20"/>
        </w:rPr>
        <w:t>: ода, сатира, басня. Смешение высокого и низкого жанров не допускается. Ведущий жанр – трагедия.</w:t>
      </w:r>
    </w:p>
    <w:p w:rsidR="00526957" w:rsidRPr="007C097A" w:rsidRDefault="00526957" w:rsidP="00526957">
      <w:pPr>
        <w:pStyle w:val="a4"/>
        <w:shd w:val="clear" w:color="auto" w:fill="FFFFFF"/>
        <w:spacing w:before="0" w:beforeAutospacing="0" w:after="0" w:afterAutospacing="0" w:line="360" w:lineRule="auto"/>
        <w:ind w:left="-992" w:right="-425"/>
        <w:jc w:val="both"/>
        <w:rPr>
          <w:rFonts w:ascii="Georgia" w:hAnsi="Georgia"/>
          <w:i/>
          <w:sz w:val="20"/>
          <w:szCs w:val="20"/>
        </w:rPr>
      </w:pPr>
      <w:r w:rsidRPr="007C097A">
        <w:rPr>
          <w:rFonts w:ascii="Georgia" w:hAnsi="Georgia"/>
          <w:i/>
          <w:sz w:val="20"/>
          <w:szCs w:val="20"/>
        </w:rPr>
        <w:t xml:space="preserve">Основные его приметы определялись в соответствии с драматической теорией XVII века и с основными идеями трактата Н. </w:t>
      </w:r>
      <w:proofErr w:type="spellStart"/>
      <w:r w:rsidRPr="007C097A">
        <w:rPr>
          <w:rFonts w:ascii="Georgia" w:hAnsi="Georgia"/>
          <w:i/>
          <w:sz w:val="20"/>
          <w:szCs w:val="20"/>
        </w:rPr>
        <w:t>Буало</w:t>
      </w:r>
      <w:proofErr w:type="spellEnd"/>
      <w:r w:rsidRPr="007C097A">
        <w:rPr>
          <w:rFonts w:ascii="Georgia" w:hAnsi="Georgia"/>
          <w:i/>
          <w:sz w:val="20"/>
          <w:szCs w:val="20"/>
        </w:rPr>
        <w:t xml:space="preserve"> «Поэтическое искусство» (1674).</w:t>
      </w:r>
      <w:r w:rsidRPr="007C097A">
        <w:rPr>
          <w:rFonts w:ascii="Georgia" w:hAnsi="Georgia"/>
          <w:i/>
          <w:sz w:val="20"/>
          <w:szCs w:val="20"/>
          <w:shd w:val="clear" w:color="auto" w:fill="FFFFFF"/>
        </w:rPr>
        <w:t xml:space="preserve"> Важнейшие нормативы классицизма единство цвета, места и времени</w:t>
      </w:r>
      <w:r w:rsidRPr="007C097A">
        <w:rPr>
          <w:rStyle w:val="apple-converted-space"/>
          <w:rFonts w:ascii="Georgia" w:hAnsi="Georgia"/>
          <w:i/>
          <w:sz w:val="20"/>
          <w:szCs w:val="20"/>
          <w:shd w:val="clear" w:color="auto" w:fill="FFFFFF"/>
        </w:rPr>
        <w:t>.</w:t>
      </w:r>
    </w:p>
    <w:p w:rsidR="00526957" w:rsidRPr="007C097A" w:rsidRDefault="00526957" w:rsidP="00526957">
      <w:pPr>
        <w:pStyle w:val="a4"/>
        <w:shd w:val="clear" w:color="auto" w:fill="FFFFFF"/>
        <w:spacing w:before="0" w:beforeAutospacing="0" w:after="0" w:afterAutospacing="0" w:line="360" w:lineRule="auto"/>
        <w:ind w:left="-992" w:right="-425"/>
        <w:jc w:val="both"/>
        <w:rPr>
          <w:rFonts w:ascii="Georgia" w:hAnsi="Georgia"/>
          <w:i/>
          <w:sz w:val="20"/>
          <w:szCs w:val="20"/>
        </w:rPr>
      </w:pPr>
      <w:r w:rsidRPr="007C097A">
        <w:rPr>
          <w:rFonts w:ascii="Georgia" w:hAnsi="Georgia"/>
          <w:i/>
          <w:sz w:val="20"/>
          <w:szCs w:val="20"/>
        </w:rPr>
        <w:t>Характеры в классицизме строятся на выделении одной главенствующей черты, что должно превратить их в универсальные общечеловеческие типы. Часто эта черта отражается в «говорящих фамилиях».</w:t>
      </w:r>
    </w:p>
    <w:p w:rsidR="00526957" w:rsidRPr="00526957" w:rsidRDefault="00526957" w:rsidP="00526957">
      <w:pPr>
        <w:pStyle w:val="a6"/>
        <w:spacing w:line="360" w:lineRule="auto"/>
        <w:ind w:left="-992"/>
        <w:jc w:val="both"/>
        <w:rPr>
          <w:rFonts w:ascii="Times New Roman" w:hAnsi="Times New Roman" w:cs="Times New Roman"/>
        </w:rPr>
      </w:pPr>
      <w:r w:rsidRPr="007C097A">
        <w:rPr>
          <w:rFonts w:ascii="Georgia" w:hAnsi="Georgia" w:cs="Times New Roman"/>
          <w:i/>
          <w:sz w:val="20"/>
          <w:szCs w:val="20"/>
          <w:shd w:val="clear" w:color="auto" w:fill="FFFFFF"/>
        </w:rPr>
        <w:t xml:space="preserve">Классицизм в России развивался под большим влиянием Просвещения идеи равенства и справедливости всегда были в фокусе внимания русских писателей-классицистов. Поэтому в русском классицизме получили большое развитие жанры, предполагающие обязательную авторскую оценку исторической действительности: комедия (М.В.Ломоносов), сатира (А. Д. Кантемир), басня (Г. Р. Державин И. И. </w:t>
      </w:r>
      <w:proofErr w:type="spellStart"/>
      <w:r w:rsidRPr="007C097A">
        <w:rPr>
          <w:rFonts w:ascii="Georgia" w:hAnsi="Georgia" w:cs="Times New Roman"/>
          <w:i/>
          <w:sz w:val="20"/>
          <w:szCs w:val="20"/>
          <w:shd w:val="clear" w:color="auto" w:fill="FFFFFF"/>
        </w:rPr>
        <w:t>Хемницер</w:t>
      </w:r>
      <w:proofErr w:type="spellEnd"/>
      <w:r w:rsidRPr="007C097A">
        <w:rPr>
          <w:rFonts w:ascii="Georgia" w:hAnsi="Georgia" w:cs="Times New Roman"/>
          <w:i/>
          <w:sz w:val="20"/>
          <w:szCs w:val="20"/>
          <w:shd w:val="clear" w:color="auto" w:fill="FFFFFF"/>
        </w:rPr>
        <w:t>), ода (Ломоносов, А. П. Сумароко</w:t>
      </w:r>
      <w:r w:rsidRPr="007C097A">
        <w:rPr>
          <w:rFonts w:ascii="Georgia" w:hAnsi="Georgia"/>
          <w:i/>
          <w:sz w:val="20"/>
          <w:szCs w:val="20"/>
          <w:shd w:val="clear" w:color="auto" w:fill="FFFFFF"/>
        </w:rPr>
        <w:t>в).</w:t>
      </w:r>
    </w:p>
    <w:sectPr w:rsidR="00526957" w:rsidRPr="00526957" w:rsidSect="00FA68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5F99"/>
    <w:multiLevelType w:val="hybridMultilevel"/>
    <w:tmpl w:val="6CEC113C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CC0"/>
    <w:multiLevelType w:val="hybridMultilevel"/>
    <w:tmpl w:val="8D4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2050"/>
    <w:multiLevelType w:val="hybridMultilevel"/>
    <w:tmpl w:val="8AD4674C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23FE"/>
    <w:multiLevelType w:val="hybridMultilevel"/>
    <w:tmpl w:val="F05A720C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436"/>
    <w:multiLevelType w:val="hybridMultilevel"/>
    <w:tmpl w:val="7F346582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A2033"/>
    <w:multiLevelType w:val="hybridMultilevel"/>
    <w:tmpl w:val="D326DD2A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75B53"/>
    <w:multiLevelType w:val="hybridMultilevel"/>
    <w:tmpl w:val="57385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56752"/>
    <w:multiLevelType w:val="hybridMultilevel"/>
    <w:tmpl w:val="26F29CF8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2C1"/>
    <w:multiLevelType w:val="hybridMultilevel"/>
    <w:tmpl w:val="80F22D0E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F1691"/>
    <w:multiLevelType w:val="hybridMultilevel"/>
    <w:tmpl w:val="E6EA2432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42BA0"/>
    <w:multiLevelType w:val="hybridMultilevel"/>
    <w:tmpl w:val="3EC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91158"/>
    <w:multiLevelType w:val="hybridMultilevel"/>
    <w:tmpl w:val="00202D3C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F00BC"/>
    <w:multiLevelType w:val="hybridMultilevel"/>
    <w:tmpl w:val="97FAD014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E83"/>
    <w:rsid w:val="00035CDC"/>
    <w:rsid w:val="00381597"/>
    <w:rsid w:val="00526957"/>
    <w:rsid w:val="005F45BC"/>
    <w:rsid w:val="0079192C"/>
    <w:rsid w:val="007A1379"/>
    <w:rsid w:val="007C097A"/>
    <w:rsid w:val="00815E83"/>
    <w:rsid w:val="0083138D"/>
    <w:rsid w:val="00A3488A"/>
    <w:rsid w:val="00CC62F1"/>
    <w:rsid w:val="00DD2A12"/>
    <w:rsid w:val="00FA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5BC"/>
    <w:rPr>
      <w:b/>
      <w:bCs/>
    </w:rPr>
  </w:style>
  <w:style w:type="character" w:customStyle="1" w:styleId="apple-converted-space">
    <w:name w:val="apple-converted-space"/>
    <w:basedOn w:val="a0"/>
    <w:rsid w:val="005F45BC"/>
  </w:style>
  <w:style w:type="paragraph" w:styleId="a6">
    <w:name w:val="No Spacing"/>
    <w:uiPriority w:val="1"/>
    <w:qFormat/>
    <w:rsid w:val="00A34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5BC"/>
    <w:rPr>
      <w:b/>
      <w:bCs/>
    </w:rPr>
  </w:style>
  <w:style w:type="character" w:customStyle="1" w:styleId="apple-converted-space">
    <w:name w:val="apple-converted-space"/>
    <w:basedOn w:val="a0"/>
    <w:rsid w:val="005F4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5588-DC30-4EAE-B529-F4EFE026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юля</cp:lastModifiedBy>
  <cp:revision>3</cp:revision>
  <cp:lastPrinted>2013-12-19T02:58:00Z</cp:lastPrinted>
  <dcterms:created xsi:type="dcterms:W3CDTF">2013-12-18T14:37:00Z</dcterms:created>
  <dcterms:modified xsi:type="dcterms:W3CDTF">2013-12-19T02:59:00Z</dcterms:modified>
</cp:coreProperties>
</file>