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3F" w:rsidRPr="00DB31E2" w:rsidRDefault="0023043F" w:rsidP="00DB31E2">
      <w:pPr>
        <w:pStyle w:val="a3"/>
        <w:jc w:val="center"/>
        <w:rPr>
          <w:rFonts w:ascii="Times New Roman" w:hAnsi="Times New Roman" w:cs="Times New Roman"/>
          <w:sz w:val="28"/>
          <w:szCs w:val="28"/>
        </w:rPr>
      </w:pPr>
      <w:r w:rsidRPr="00DB31E2">
        <w:rPr>
          <w:rFonts w:ascii="Times New Roman" w:hAnsi="Times New Roman" w:cs="Times New Roman"/>
          <w:sz w:val="28"/>
          <w:szCs w:val="28"/>
        </w:rPr>
        <w:t>Муниципальное бюджетное учреждение</w:t>
      </w:r>
    </w:p>
    <w:p w:rsidR="0023043F" w:rsidRPr="00DB31E2" w:rsidRDefault="0023043F" w:rsidP="00DB31E2">
      <w:pPr>
        <w:pStyle w:val="a3"/>
        <w:jc w:val="center"/>
        <w:rPr>
          <w:rFonts w:ascii="Times New Roman" w:hAnsi="Times New Roman" w:cs="Times New Roman"/>
          <w:sz w:val="28"/>
          <w:szCs w:val="28"/>
        </w:rPr>
      </w:pPr>
      <w:r w:rsidRPr="00DB31E2">
        <w:rPr>
          <w:rFonts w:ascii="Times New Roman" w:hAnsi="Times New Roman" w:cs="Times New Roman"/>
          <w:sz w:val="28"/>
          <w:szCs w:val="28"/>
        </w:rPr>
        <w:t>дополнительного образования</w:t>
      </w:r>
    </w:p>
    <w:p w:rsidR="0023043F" w:rsidRPr="00DB31E2" w:rsidRDefault="0023043F" w:rsidP="00DB31E2">
      <w:pPr>
        <w:pStyle w:val="a3"/>
        <w:jc w:val="center"/>
        <w:rPr>
          <w:rFonts w:ascii="Times New Roman" w:hAnsi="Times New Roman" w:cs="Times New Roman"/>
          <w:sz w:val="28"/>
          <w:szCs w:val="28"/>
        </w:rPr>
      </w:pPr>
      <w:r w:rsidRPr="00DB31E2">
        <w:rPr>
          <w:rFonts w:ascii="Times New Roman" w:hAnsi="Times New Roman" w:cs="Times New Roman"/>
          <w:sz w:val="28"/>
          <w:szCs w:val="28"/>
        </w:rPr>
        <w:t>«Центр внешкольной работы»</w:t>
      </w:r>
    </w:p>
    <w:p w:rsidR="0023043F" w:rsidRDefault="0023043F" w:rsidP="0023043F">
      <w:pPr>
        <w:rPr>
          <w:rFonts w:ascii="Calibri" w:eastAsia="Times New Roman" w:hAnsi="Calibri" w:cs="Times New Roman"/>
        </w:rPr>
      </w:pPr>
    </w:p>
    <w:p w:rsidR="0023043F" w:rsidRDefault="0023043F" w:rsidP="0023043F">
      <w:pPr>
        <w:jc w:val="center"/>
        <w:rPr>
          <w:rFonts w:ascii="Calibri" w:eastAsia="Times New Roman" w:hAnsi="Calibri" w:cs="Times New Roman"/>
        </w:rPr>
      </w:pPr>
    </w:p>
    <w:p w:rsidR="0023043F" w:rsidRDefault="0023043F" w:rsidP="0023043F">
      <w:pPr>
        <w:jc w:val="center"/>
        <w:rPr>
          <w:rFonts w:ascii="Calibri" w:eastAsia="Times New Roman" w:hAnsi="Calibri" w:cs="Times New Roman"/>
        </w:rPr>
      </w:pPr>
    </w:p>
    <w:p w:rsidR="0023043F" w:rsidRPr="001D0D43" w:rsidRDefault="0023043F" w:rsidP="0023043F">
      <w:pPr>
        <w:spacing w:line="360" w:lineRule="auto"/>
        <w:jc w:val="center"/>
        <w:rPr>
          <w:rFonts w:ascii="Calibri" w:eastAsia="Times New Roman" w:hAnsi="Calibri" w:cs="Times New Roman"/>
          <w:b/>
          <w:caps/>
          <w:sz w:val="44"/>
          <w:szCs w:val="44"/>
        </w:rPr>
      </w:pPr>
      <w:r w:rsidRPr="001D0D43">
        <w:rPr>
          <w:rFonts w:ascii="Calibri" w:eastAsia="Times New Roman" w:hAnsi="Calibri" w:cs="Times New Roman"/>
          <w:b/>
          <w:caps/>
          <w:sz w:val="44"/>
          <w:szCs w:val="44"/>
        </w:rPr>
        <w:t xml:space="preserve">Методические </w:t>
      </w:r>
      <w:r>
        <w:rPr>
          <w:rFonts w:ascii="Calibri" w:eastAsia="Times New Roman" w:hAnsi="Calibri" w:cs="Times New Roman"/>
          <w:b/>
          <w:caps/>
          <w:sz w:val="44"/>
          <w:szCs w:val="44"/>
        </w:rPr>
        <w:t>рекомендации</w:t>
      </w:r>
    </w:p>
    <w:p w:rsidR="008F438B" w:rsidRDefault="0023043F" w:rsidP="0023043F">
      <w:pPr>
        <w:spacing w:line="360" w:lineRule="auto"/>
        <w:jc w:val="center"/>
        <w:rPr>
          <w:rFonts w:cstheme="minorHAnsi"/>
          <w:b/>
          <w:sz w:val="40"/>
          <w:szCs w:val="40"/>
        </w:rPr>
      </w:pPr>
      <w:r w:rsidRPr="001D0D43">
        <w:rPr>
          <w:rFonts w:ascii="Calibri" w:eastAsia="Times New Roman" w:hAnsi="Calibri" w:cs="Times New Roman"/>
          <w:b/>
          <w:sz w:val="40"/>
          <w:szCs w:val="40"/>
        </w:rPr>
        <w:t xml:space="preserve">по работе </w:t>
      </w:r>
      <w:r w:rsidR="008F438B">
        <w:rPr>
          <w:rFonts w:ascii="Calibri" w:eastAsia="Times New Roman" w:hAnsi="Calibri" w:cs="Times New Roman"/>
          <w:b/>
          <w:sz w:val="40"/>
          <w:szCs w:val="40"/>
        </w:rPr>
        <w:t xml:space="preserve">с </w:t>
      </w:r>
      <w:r w:rsidRPr="00AA54EB">
        <w:rPr>
          <w:rFonts w:ascii="Times New Roman" w:hAnsi="Times New Roman" w:cs="Times New Roman"/>
        </w:rPr>
        <w:t xml:space="preserve"> </w:t>
      </w:r>
      <w:r w:rsidRPr="0023043F">
        <w:rPr>
          <w:rFonts w:cstheme="minorHAnsi"/>
          <w:b/>
          <w:sz w:val="40"/>
          <w:szCs w:val="40"/>
        </w:rPr>
        <w:t xml:space="preserve">одаренными </w:t>
      </w:r>
      <w:r w:rsidR="00F14159">
        <w:rPr>
          <w:rFonts w:cstheme="minorHAnsi"/>
          <w:b/>
          <w:sz w:val="40"/>
          <w:szCs w:val="40"/>
        </w:rPr>
        <w:t>детьми</w:t>
      </w:r>
      <w:r w:rsidR="008F438B">
        <w:rPr>
          <w:rFonts w:cstheme="minorHAnsi"/>
          <w:b/>
          <w:sz w:val="40"/>
          <w:szCs w:val="40"/>
        </w:rPr>
        <w:t xml:space="preserve"> </w:t>
      </w:r>
    </w:p>
    <w:p w:rsidR="0023043F" w:rsidRDefault="008F438B" w:rsidP="0023043F">
      <w:pPr>
        <w:spacing w:line="360" w:lineRule="auto"/>
        <w:jc w:val="center"/>
        <w:rPr>
          <w:rFonts w:cstheme="minorHAnsi"/>
          <w:b/>
          <w:sz w:val="40"/>
          <w:szCs w:val="40"/>
        </w:rPr>
      </w:pPr>
      <w:r>
        <w:rPr>
          <w:rFonts w:cstheme="minorHAnsi"/>
          <w:b/>
          <w:sz w:val="40"/>
          <w:szCs w:val="40"/>
        </w:rPr>
        <w:t>дошкольного возраста</w:t>
      </w:r>
    </w:p>
    <w:p w:rsidR="00097C77" w:rsidRPr="001D0D43" w:rsidRDefault="00097C77" w:rsidP="0023043F">
      <w:pPr>
        <w:spacing w:line="360" w:lineRule="auto"/>
        <w:jc w:val="center"/>
        <w:rPr>
          <w:rFonts w:ascii="Calibri" w:eastAsia="Times New Roman" w:hAnsi="Calibri" w:cs="Times New Roman"/>
          <w:b/>
          <w:sz w:val="40"/>
          <w:szCs w:val="40"/>
        </w:rPr>
      </w:pPr>
      <w:r>
        <w:rPr>
          <w:rFonts w:cstheme="minorHAnsi"/>
          <w:b/>
          <w:sz w:val="40"/>
          <w:szCs w:val="40"/>
        </w:rPr>
        <w:t>(для педагогов и родителей)</w:t>
      </w:r>
    </w:p>
    <w:p w:rsidR="0023043F" w:rsidRPr="00885CE9" w:rsidRDefault="0023043F" w:rsidP="0023043F">
      <w:pPr>
        <w:rPr>
          <w:rFonts w:ascii="Calibri" w:eastAsia="Times New Roman" w:hAnsi="Calibri" w:cs="Times New Roman"/>
          <w:sz w:val="28"/>
          <w:szCs w:val="28"/>
        </w:rPr>
      </w:pPr>
    </w:p>
    <w:p w:rsidR="0023043F" w:rsidRDefault="0023043F" w:rsidP="0023043F">
      <w:pPr>
        <w:jc w:val="center"/>
        <w:rPr>
          <w:rFonts w:ascii="Calibri" w:eastAsia="Times New Roman" w:hAnsi="Calibri" w:cs="Times New Roman"/>
        </w:rPr>
      </w:pPr>
    </w:p>
    <w:p w:rsidR="0023043F" w:rsidRPr="0023043F" w:rsidRDefault="0023043F" w:rsidP="0023043F">
      <w:pPr>
        <w:pStyle w:val="a3"/>
        <w:jc w:val="right"/>
        <w:rPr>
          <w:rFonts w:ascii="Times New Roman" w:hAnsi="Times New Roman" w:cs="Times New Roman"/>
          <w:sz w:val="28"/>
          <w:szCs w:val="28"/>
        </w:rPr>
      </w:pPr>
      <w:r w:rsidRPr="0023043F">
        <w:rPr>
          <w:rFonts w:ascii="Times New Roman" w:eastAsia="Times New Roman" w:hAnsi="Times New Roman" w:cs="Times New Roman"/>
          <w:sz w:val="28"/>
          <w:szCs w:val="28"/>
        </w:rPr>
        <w:t>Материал подготовила</w:t>
      </w:r>
      <w:r w:rsidRPr="0023043F">
        <w:rPr>
          <w:rFonts w:ascii="Times New Roman" w:hAnsi="Times New Roman" w:cs="Times New Roman"/>
          <w:sz w:val="28"/>
          <w:szCs w:val="28"/>
        </w:rPr>
        <w:t xml:space="preserve"> методист</w:t>
      </w:r>
    </w:p>
    <w:p w:rsidR="0023043F" w:rsidRDefault="0023043F" w:rsidP="0023043F">
      <w:pPr>
        <w:pStyle w:val="a3"/>
        <w:jc w:val="right"/>
        <w:rPr>
          <w:sz w:val="28"/>
          <w:szCs w:val="28"/>
        </w:rPr>
      </w:pPr>
      <w:r w:rsidRPr="0023043F">
        <w:rPr>
          <w:rFonts w:ascii="Times New Roman" w:hAnsi="Times New Roman" w:cs="Times New Roman"/>
          <w:sz w:val="28"/>
          <w:szCs w:val="28"/>
        </w:rPr>
        <w:t xml:space="preserve"> отдела раннего</w:t>
      </w:r>
      <w:r w:rsidRPr="0023043F">
        <w:rPr>
          <w:sz w:val="28"/>
          <w:szCs w:val="28"/>
        </w:rPr>
        <w:t xml:space="preserve"> развития детей</w:t>
      </w:r>
    </w:p>
    <w:p w:rsidR="0023043F" w:rsidRPr="0023043F" w:rsidRDefault="0023043F" w:rsidP="0023043F">
      <w:pPr>
        <w:pStyle w:val="a3"/>
        <w:jc w:val="right"/>
        <w:rPr>
          <w:rFonts w:ascii="Calibri" w:eastAsia="Times New Roman" w:hAnsi="Calibri" w:cs="Times New Roman"/>
        </w:rPr>
      </w:pPr>
      <w:r>
        <w:rPr>
          <w:sz w:val="28"/>
          <w:szCs w:val="28"/>
        </w:rPr>
        <w:t>Тертычная М.М.</w:t>
      </w:r>
    </w:p>
    <w:p w:rsidR="0023043F" w:rsidRDefault="0023043F" w:rsidP="0023043F">
      <w:pPr>
        <w:ind w:left="4500"/>
        <w:rPr>
          <w:rFonts w:ascii="Calibri" w:eastAsia="Times New Roman" w:hAnsi="Calibri" w:cs="Times New Roman"/>
          <w:b/>
          <w:sz w:val="28"/>
          <w:szCs w:val="28"/>
        </w:rPr>
      </w:pPr>
    </w:p>
    <w:p w:rsidR="0023043F" w:rsidRDefault="0023043F" w:rsidP="0023043F">
      <w:pPr>
        <w:ind w:left="4500"/>
        <w:rPr>
          <w:rFonts w:ascii="Calibri" w:eastAsia="Times New Roman" w:hAnsi="Calibri" w:cs="Times New Roman"/>
          <w:b/>
          <w:sz w:val="28"/>
          <w:szCs w:val="28"/>
        </w:rPr>
      </w:pPr>
    </w:p>
    <w:p w:rsidR="0023043F" w:rsidRDefault="0023043F" w:rsidP="0023043F">
      <w:pPr>
        <w:ind w:left="4500"/>
        <w:rPr>
          <w:rFonts w:ascii="Calibri" w:eastAsia="Times New Roman" w:hAnsi="Calibri" w:cs="Times New Roman"/>
          <w:b/>
          <w:sz w:val="28"/>
          <w:szCs w:val="28"/>
        </w:rPr>
      </w:pPr>
    </w:p>
    <w:p w:rsidR="0023043F" w:rsidRDefault="0023043F" w:rsidP="0023043F">
      <w:pPr>
        <w:ind w:left="4500"/>
        <w:rPr>
          <w:rFonts w:ascii="Calibri" w:eastAsia="Times New Roman" w:hAnsi="Calibri" w:cs="Times New Roman"/>
          <w:b/>
          <w:sz w:val="28"/>
          <w:szCs w:val="28"/>
        </w:rPr>
      </w:pPr>
    </w:p>
    <w:p w:rsidR="0023043F" w:rsidRDefault="0023043F" w:rsidP="0023043F">
      <w:pPr>
        <w:ind w:left="4500"/>
        <w:rPr>
          <w:rFonts w:ascii="Calibri" w:eastAsia="Times New Roman" w:hAnsi="Calibri" w:cs="Times New Roman"/>
          <w:b/>
          <w:sz w:val="28"/>
          <w:szCs w:val="28"/>
        </w:rPr>
      </w:pPr>
    </w:p>
    <w:p w:rsidR="0023043F" w:rsidRDefault="0023043F" w:rsidP="008C6462">
      <w:pPr>
        <w:rPr>
          <w:rFonts w:ascii="Calibri" w:eastAsia="Times New Roman" w:hAnsi="Calibri" w:cs="Times New Roman"/>
          <w:b/>
          <w:sz w:val="28"/>
          <w:szCs w:val="28"/>
        </w:rPr>
      </w:pPr>
    </w:p>
    <w:p w:rsidR="0023043F" w:rsidRDefault="0023043F" w:rsidP="0023043F">
      <w:pPr>
        <w:ind w:left="4500"/>
        <w:rPr>
          <w:rFonts w:ascii="Calibri" w:eastAsia="Times New Roman" w:hAnsi="Calibri" w:cs="Times New Roman"/>
          <w:b/>
          <w:sz w:val="28"/>
          <w:szCs w:val="28"/>
        </w:rPr>
      </w:pPr>
    </w:p>
    <w:p w:rsidR="008C6462" w:rsidRDefault="008C6462" w:rsidP="0023043F">
      <w:pPr>
        <w:ind w:left="180"/>
        <w:jc w:val="center"/>
        <w:rPr>
          <w:rFonts w:ascii="Calibri" w:eastAsia="Times New Roman" w:hAnsi="Calibri" w:cs="Times New Roman"/>
          <w:sz w:val="28"/>
          <w:szCs w:val="28"/>
        </w:rPr>
      </w:pPr>
    </w:p>
    <w:p w:rsidR="0023043F" w:rsidRDefault="0023043F" w:rsidP="0023043F">
      <w:pPr>
        <w:ind w:left="180"/>
        <w:jc w:val="center"/>
        <w:rPr>
          <w:rFonts w:ascii="Calibri" w:eastAsia="Times New Roman" w:hAnsi="Calibri" w:cs="Times New Roman"/>
          <w:sz w:val="28"/>
          <w:szCs w:val="28"/>
        </w:rPr>
      </w:pPr>
      <w:r>
        <w:rPr>
          <w:rFonts w:ascii="Calibri" w:eastAsia="Times New Roman" w:hAnsi="Calibri" w:cs="Times New Roman"/>
          <w:sz w:val="28"/>
          <w:szCs w:val="28"/>
        </w:rPr>
        <w:t>г</w:t>
      </w:r>
      <w:r w:rsidRPr="00885CE9">
        <w:rPr>
          <w:rFonts w:ascii="Calibri" w:eastAsia="Times New Roman" w:hAnsi="Calibri" w:cs="Times New Roman"/>
          <w:sz w:val="28"/>
          <w:szCs w:val="28"/>
        </w:rPr>
        <w:t>. Петропавловск-Камчатский</w:t>
      </w:r>
    </w:p>
    <w:p w:rsidR="00DB31E2" w:rsidRPr="008C6462" w:rsidRDefault="0023043F" w:rsidP="008C6462">
      <w:pPr>
        <w:ind w:left="180"/>
        <w:jc w:val="center"/>
        <w:rPr>
          <w:rFonts w:ascii="Calibri" w:eastAsia="Times New Roman" w:hAnsi="Calibri" w:cs="Times New Roman"/>
          <w:sz w:val="28"/>
          <w:szCs w:val="28"/>
        </w:rPr>
      </w:pPr>
      <w:r>
        <w:rPr>
          <w:sz w:val="28"/>
          <w:szCs w:val="28"/>
        </w:rPr>
        <w:t>2015</w:t>
      </w:r>
      <w:r w:rsidR="008C6462">
        <w:rPr>
          <w:sz w:val="28"/>
          <w:szCs w:val="28"/>
        </w:rPr>
        <w:t xml:space="preserve"> </w:t>
      </w:r>
      <w:r>
        <w:rPr>
          <w:rFonts w:ascii="Calibri" w:eastAsia="Times New Roman" w:hAnsi="Calibri" w:cs="Times New Roman"/>
          <w:sz w:val="28"/>
          <w:szCs w:val="28"/>
        </w:rPr>
        <w:t>г</w:t>
      </w:r>
    </w:p>
    <w:p w:rsidR="009752AF"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52AF" w:rsidRPr="009B7792">
        <w:rPr>
          <w:rFonts w:ascii="Times New Roman" w:hAnsi="Times New Roman" w:cs="Times New Roman"/>
          <w:sz w:val="24"/>
          <w:szCs w:val="24"/>
        </w:rPr>
        <w:t xml:space="preserve">Чтобы лучше понимать  одарённых </w:t>
      </w:r>
      <w:r w:rsidR="00DB31E2" w:rsidRPr="009B7792">
        <w:rPr>
          <w:rFonts w:ascii="Times New Roman" w:hAnsi="Times New Roman" w:cs="Times New Roman"/>
          <w:sz w:val="24"/>
          <w:szCs w:val="24"/>
        </w:rPr>
        <w:t xml:space="preserve">детей, </w:t>
      </w:r>
      <w:proofErr w:type="gramStart"/>
      <w:r w:rsidR="00DB31E2" w:rsidRPr="009B7792">
        <w:rPr>
          <w:rFonts w:ascii="Times New Roman" w:hAnsi="Times New Roman" w:cs="Times New Roman"/>
          <w:sz w:val="24"/>
          <w:szCs w:val="24"/>
        </w:rPr>
        <w:t>нужно</w:t>
      </w:r>
      <w:proofErr w:type="gramEnd"/>
      <w:r w:rsidR="00DB31E2" w:rsidRPr="009B7792">
        <w:rPr>
          <w:rFonts w:ascii="Times New Roman" w:hAnsi="Times New Roman" w:cs="Times New Roman"/>
          <w:sz w:val="24"/>
          <w:szCs w:val="24"/>
        </w:rPr>
        <w:t xml:space="preserve">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w:t>
      </w:r>
      <w:proofErr w:type="gramStart"/>
      <w:r w:rsidR="00DB31E2" w:rsidRPr="009B7792">
        <w:rPr>
          <w:rFonts w:ascii="Times New Roman" w:hAnsi="Times New Roman" w:cs="Times New Roman"/>
          <w:sz w:val="24"/>
          <w:szCs w:val="24"/>
        </w:rPr>
        <w:t>несмышленыша</w:t>
      </w:r>
      <w:proofErr w:type="gramEnd"/>
      <w:r w:rsidR="00DB31E2" w:rsidRPr="009B7792">
        <w:rPr>
          <w:rFonts w:ascii="Times New Roman" w:hAnsi="Times New Roman" w:cs="Times New Roman"/>
          <w:sz w:val="24"/>
          <w:szCs w:val="24"/>
        </w:rPr>
        <w:t xml:space="preserve">, совершенно беспомощного при рождении, за немногие годы, поначалу с помощью и под руководством старших, –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w:t>
      </w:r>
    </w:p>
    <w:p w:rsidR="0025259E"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Детство</w:t>
      </w:r>
      <w:r w:rsidR="00DB31E2" w:rsidRPr="009B7792">
        <w:rPr>
          <w:rFonts w:ascii="Times New Roman" w:hAnsi="Times New Roman" w:cs="Times New Roman"/>
          <w:sz w:val="24"/>
          <w:szCs w:val="24"/>
        </w:rPr>
        <w:t xml:space="preserve"> – неповторимая по своим возможностям пора развития. Об этих возрастных условиях роста способностей и нужно </w:t>
      </w:r>
      <w:proofErr w:type="gramStart"/>
      <w:r w:rsidR="00DB31E2" w:rsidRPr="009B7792">
        <w:rPr>
          <w:rFonts w:ascii="Times New Roman" w:hAnsi="Times New Roman" w:cs="Times New Roman"/>
          <w:sz w:val="24"/>
          <w:szCs w:val="24"/>
        </w:rPr>
        <w:t>сказать</w:t>
      </w:r>
      <w:proofErr w:type="gramEnd"/>
      <w:r w:rsidR="00DB31E2" w:rsidRPr="009B7792">
        <w:rPr>
          <w:rFonts w:ascii="Times New Roman" w:hAnsi="Times New Roman" w:cs="Times New Roman"/>
          <w:sz w:val="24"/>
          <w:szCs w:val="24"/>
        </w:rPr>
        <w:t xml:space="preserve"> прежде всего, а именно – о таком важном компоненте, как сила нервной системы (о ней судят по способности выдержать интенсивную или длительную нагрузку на нервную систему). Детей отличает (и чем младше ребенок, тем в большей степени) относительная слабость, малая выносливость, истощаемость нервной системы. Специальные исследования показали, что эта возрастная слабость (когда даже небольшие воздействия вызывают сильную реакцию) – не только недостаток, но и достоинство – именно она обусловливает детскую впечатлительность, живость восприятия. С годами нервная система крепнет в разной степени у разных детей – а вместе с тем и снижается детская непосредственная восприимчивость.</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С возрастом происходит не только увеличение возможностей, но и ограничение, </w:t>
      </w:r>
      <w:proofErr w:type="gramStart"/>
      <w:r w:rsidR="00DB31E2" w:rsidRPr="009B7792">
        <w:rPr>
          <w:rFonts w:ascii="Times New Roman" w:hAnsi="Times New Roman" w:cs="Times New Roman"/>
          <w:sz w:val="24"/>
          <w:szCs w:val="24"/>
        </w:rPr>
        <w:t>а</w:t>
      </w:r>
      <w:proofErr w:type="gramEnd"/>
      <w:r w:rsidR="00DB31E2" w:rsidRPr="009B7792">
        <w:rPr>
          <w:rFonts w:ascii="Times New Roman" w:hAnsi="Times New Roman" w:cs="Times New Roman"/>
          <w:sz w:val="24"/>
          <w:szCs w:val="24"/>
        </w:rPr>
        <w:t xml:space="preserve"> то утрата некоторых ценных о</w:t>
      </w:r>
      <w:r w:rsidR="009752AF" w:rsidRPr="009B7792">
        <w:rPr>
          <w:rFonts w:ascii="Times New Roman" w:hAnsi="Times New Roman" w:cs="Times New Roman"/>
          <w:sz w:val="24"/>
          <w:szCs w:val="24"/>
        </w:rPr>
        <w:t xml:space="preserve">собенностей детской психики. </w:t>
      </w:r>
      <w:r w:rsidR="00DB31E2" w:rsidRPr="009B7792">
        <w:rPr>
          <w:rFonts w:ascii="Times New Roman" w:hAnsi="Times New Roman" w:cs="Times New Roman"/>
          <w:sz w:val="24"/>
          <w:szCs w:val="24"/>
        </w:rPr>
        <w:t xml:space="preserve">Но не только свойства нервной системы – вся душевная организация у детей во многом иная, </w:t>
      </w:r>
      <w:r w:rsidR="009752AF" w:rsidRPr="009B7792">
        <w:rPr>
          <w:rFonts w:ascii="Times New Roman" w:hAnsi="Times New Roman" w:cs="Times New Roman"/>
          <w:sz w:val="24"/>
          <w:szCs w:val="24"/>
        </w:rPr>
        <w:t xml:space="preserve">чем у взрослых. </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t xml:space="preserve">         </w:t>
      </w:r>
      <w:r w:rsidR="00DB31E2" w:rsidRPr="009B7792">
        <w:rPr>
          <w:rFonts w:ascii="Times New Roman" w:hAnsi="Times New Roman" w:cs="Times New Roman"/>
          <w:b/>
          <w:i/>
          <w:sz w:val="24"/>
          <w:szCs w:val="24"/>
        </w:rPr>
        <w:t>Проявления одаренности</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Внешнее проявление творчества многообразно. Оно выражается в более быстром развитии речи и мышления, в любознательности ребенка, его исследовательской активности, ранней увлеченностью какой-либо деятельностью (музыкой, рисованием). Исследования показали, что развитие речемыслительной деятельности малыша </w:t>
      </w:r>
      <w:proofErr w:type="gramStart"/>
      <w:r w:rsidR="00DB31E2" w:rsidRPr="009B7792">
        <w:rPr>
          <w:rFonts w:ascii="Times New Roman" w:hAnsi="Times New Roman" w:cs="Times New Roman"/>
          <w:sz w:val="24"/>
          <w:szCs w:val="24"/>
        </w:rPr>
        <w:t>в первые</w:t>
      </w:r>
      <w:proofErr w:type="gramEnd"/>
      <w:r w:rsidR="00DB31E2" w:rsidRPr="009B7792">
        <w:rPr>
          <w:rFonts w:ascii="Times New Roman" w:hAnsi="Times New Roman" w:cs="Times New Roman"/>
          <w:sz w:val="24"/>
          <w:szCs w:val="24"/>
        </w:rPr>
        <w:t xml:space="preserve"> годы жизни неразрывно связано с двигательной сферой. Овладевая движениями рук, ходьбой, ребенок познает предметы и действия с ними. Одновременно идет развитие пассивной речи, т.е. понимание слов.</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Раннее овладение речью проявляется в использовании большого количества слов, речь состоит из длинных и сложных предложений. Исследователи отмечают, что многие одаренные дети не говорят рано, но становясь старше, демонстрируют выдающуюся речевую способность.</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Одаренность в интеллектуальной сфере проявляется в том, что дошкольник читает вывески, заголовки, книги, решает математические задачи, проводит связи между явлениями, событиями, хорошо запоминает факты и события, интересуется социальными и моральными проблемами, долго сохраня</w:t>
      </w:r>
      <w:r w:rsidR="009752AF" w:rsidRPr="009B7792">
        <w:rPr>
          <w:rFonts w:ascii="Times New Roman" w:hAnsi="Times New Roman" w:cs="Times New Roman"/>
          <w:sz w:val="24"/>
          <w:szCs w:val="24"/>
        </w:rPr>
        <w:t xml:space="preserve">ет внимание, задает вопросы. </w:t>
      </w:r>
      <w:r w:rsidRPr="009B7792">
        <w:rPr>
          <w:rFonts w:ascii="Times New Roman" w:hAnsi="Times New Roman" w:cs="Times New Roman"/>
          <w:sz w:val="24"/>
          <w:szCs w:val="24"/>
        </w:rPr>
        <w:t>Такие дети довольно быстро осваивают чтение, письмо, счет, сравнительно легко овладевают иностранными языками.</w:t>
      </w:r>
      <w:r w:rsidR="009752AF" w:rsidRPr="009B7792">
        <w:rPr>
          <w:rFonts w:ascii="Times New Roman" w:hAnsi="Times New Roman" w:cs="Times New Roman"/>
          <w:sz w:val="24"/>
          <w:szCs w:val="24"/>
        </w:rPr>
        <w:t xml:space="preserve"> </w:t>
      </w:r>
      <w:r w:rsidRPr="009B7792">
        <w:rPr>
          <w:rFonts w:ascii="Times New Roman" w:hAnsi="Times New Roman" w:cs="Times New Roman"/>
          <w:sz w:val="24"/>
          <w:szCs w:val="24"/>
        </w:rPr>
        <w:t>До подро</w:t>
      </w:r>
      <w:r w:rsidR="009752AF" w:rsidRPr="009B7792">
        <w:rPr>
          <w:rFonts w:ascii="Times New Roman" w:hAnsi="Times New Roman" w:cs="Times New Roman"/>
          <w:sz w:val="24"/>
          <w:szCs w:val="24"/>
        </w:rPr>
        <w:t xml:space="preserve">сткового возраста интеллект  </w:t>
      </w:r>
      <w:r w:rsidRPr="009B7792">
        <w:rPr>
          <w:rFonts w:ascii="Times New Roman" w:hAnsi="Times New Roman" w:cs="Times New Roman"/>
          <w:sz w:val="24"/>
          <w:szCs w:val="24"/>
        </w:rPr>
        <w:t xml:space="preserve"> опирается на память. В процессе развития все психические функции (внимание, память, мышление, воля) образуют сложную систему, где центральной функцией является развитие мышления, функции образования понятий. Память подростка </w:t>
      </w:r>
      <w:proofErr w:type="gramStart"/>
      <w:r w:rsidRPr="009B7792">
        <w:rPr>
          <w:rFonts w:ascii="Times New Roman" w:hAnsi="Times New Roman" w:cs="Times New Roman"/>
          <w:sz w:val="24"/>
          <w:szCs w:val="24"/>
        </w:rPr>
        <w:t>опирается на мышление происходит</w:t>
      </w:r>
      <w:proofErr w:type="gramEnd"/>
      <w:r w:rsidRPr="009B7792">
        <w:rPr>
          <w:rFonts w:ascii="Times New Roman" w:hAnsi="Times New Roman" w:cs="Times New Roman"/>
          <w:sz w:val="24"/>
          <w:szCs w:val="24"/>
        </w:rPr>
        <w:t xml:space="preserve"> запоминание понятиями, отношениями.</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Родителям</w:t>
      </w:r>
      <w:r w:rsidR="00DB31E2" w:rsidRPr="009B7792">
        <w:rPr>
          <w:rFonts w:ascii="Times New Roman" w:hAnsi="Times New Roman" w:cs="Times New Roman"/>
          <w:sz w:val="24"/>
          <w:szCs w:val="24"/>
        </w:rPr>
        <w:t xml:space="preserve"> необходимо обратить внимание на систематичность знаний ребенка. Не нужно стремиться, чтобы ребенок как можно больше запомнил фактов, событий, названий.</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К проявлениям творческого потенциала относится любознательность ребенка, его исследовательская активность. Преобладающая у одаренного ребенка познавательная мотивация выражается в форме исследовательской активности и проявляется в большей чувствительности к новому, к новизне ситуации, обнаружении нового </w:t>
      </w:r>
      <w:proofErr w:type="gramStart"/>
      <w:r w:rsidR="00DB31E2" w:rsidRPr="009B7792">
        <w:rPr>
          <w:rFonts w:ascii="Times New Roman" w:hAnsi="Times New Roman" w:cs="Times New Roman"/>
          <w:sz w:val="24"/>
          <w:szCs w:val="24"/>
        </w:rPr>
        <w:t>в</w:t>
      </w:r>
      <w:proofErr w:type="gramEnd"/>
      <w:r w:rsidR="00DB31E2" w:rsidRPr="009B7792">
        <w:rPr>
          <w:rFonts w:ascii="Times New Roman" w:hAnsi="Times New Roman" w:cs="Times New Roman"/>
          <w:sz w:val="24"/>
          <w:szCs w:val="24"/>
        </w:rPr>
        <w:t xml:space="preserve"> обычном.</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Многочисленные вопросы ребенка, которые порой озадачивают, утомляют, есть не что иное как проявление творческого склада ребенка.</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Одна из особенностей дошкольного детства</w:t>
      </w:r>
      <w:r w:rsidR="00DB31E2" w:rsidRPr="009B7792">
        <w:rPr>
          <w:rFonts w:ascii="Times New Roman" w:hAnsi="Times New Roman" w:cs="Times New Roman"/>
          <w:sz w:val="24"/>
          <w:szCs w:val="24"/>
        </w:rPr>
        <w:t xml:space="preserve"> – очень широкий спектр интересов ребенка, довольно быстрая их смена. Важно не навязывать своих интересов ребенку, дать ему свободу выбора, поиска. Важно вовремя поддержать, помочь ребенку.</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В детстве </w:t>
      </w:r>
      <w:r w:rsidR="00DB31E2" w:rsidRPr="009B7792">
        <w:rPr>
          <w:rFonts w:ascii="Times New Roman" w:hAnsi="Times New Roman" w:cs="Times New Roman"/>
          <w:sz w:val="24"/>
          <w:szCs w:val="24"/>
        </w:rPr>
        <w:lastRenderedPageBreak/>
        <w:t>многие дети талантливы. В творчестве маленького ребенка есть нечто художественно ценное, роднящее его с подлинным искусством.</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Как важно вовремя понять ребенка</w:t>
      </w:r>
      <w:r w:rsidR="00DB31E2" w:rsidRPr="009B7792">
        <w:rPr>
          <w:rFonts w:ascii="Times New Roman" w:hAnsi="Times New Roman" w:cs="Times New Roman"/>
          <w:sz w:val="24"/>
          <w:szCs w:val="24"/>
        </w:rPr>
        <w:t>, понять его детский мир фантазий и сказочных превращений. Входя в этот мир, соприкасаясь с ним, не разрушайте его необдуманным словом или поступком. Свое отношение, переживание, оценку ребенок может выразить через цвет. И медведи могут быть разноцветными, потому что в представлении ребенка они очень разные этот –</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добрый, этот – злой, этот – забияка.</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Встречаются две крайности. Одни родители восхищаются каждым шагом и словом малыша, усматривая в них проявления неординарности, чуть ли не гениальности, </w:t>
      </w:r>
      <w:proofErr w:type="gramStart"/>
      <w:r w:rsidR="00DB31E2" w:rsidRPr="009B7792">
        <w:rPr>
          <w:rFonts w:ascii="Times New Roman" w:hAnsi="Times New Roman" w:cs="Times New Roman"/>
          <w:sz w:val="24"/>
          <w:szCs w:val="24"/>
        </w:rPr>
        <w:t>следовательно</w:t>
      </w:r>
      <w:proofErr w:type="gramEnd"/>
      <w:r w:rsidR="00DB31E2" w:rsidRPr="009B7792">
        <w:rPr>
          <w:rFonts w:ascii="Times New Roman" w:hAnsi="Times New Roman" w:cs="Times New Roman"/>
          <w:sz w:val="24"/>
          <w:szCs w:val="24"/>
        </w:rPr>
        <w:t xml:space="preserve"> формируют завышенную самооценку ребенка. Другие не видят “открытий” ребенка или стараются не показывать своего интереса к его успехам, </w:t>
      </w:r>
      <w:proofErr w:type="gramStart"/>
      <w:r w:rsidR="00DB31E2" w:rsidRPr="009B7792">
        <w:rPr>
          <w:rFonts w:ascii="Times New Roman" w:hAnsi="Times New Roman" w:cs="Times New Roman"/>
          <w:sz w:val="24"/>
          <w:szCs w:val="24"/>
        </w:rPr>
        <w:t>следовательно</w:t>
      </w:r>
      <w:proofErr w:type="gramEnd"/>
      <w:r w:rsidR="00DB31E2" w:rsidRPr="009B7792">
        <w:rPr>
          <w:rFonts w:ascii="Times New Roman" w:hAnsi="Times New Roman" w:cs="Times New Roman"/>
          <w:sz w:val="24"/>
          <w:szCs w:val="24"/>
        </w:rPr>
        <w:t xml:space="preserve"> гасят творческие идеи, радость у ребенка, а это важное условие творчества.</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Проявите внимание к работам</w:t>
      </w:r>
      <w:r w:rsidR="00DB31E2" w:rsidRPr="009B7792">
        <w:rPr>
          <w:rFonts w:ascii="Times New Roman" w:hAnsi="Times New Roman" w:cs="Times New Roman"/>
          <w:sz w:val="24"/>
          <w:szCs w:val="24"/>
        </w:rPr>
        <w:t xml:space="preserve"> (поделкам, рисункам) своего малыша. Сохраните самые удачные из них. Сравнивая работы ребенка, его интересы, вы получите возможность проследить развитие творческого самовыражения ребенка за определенный отрезок времени, проследить динамику его интересов. Творчество ребенка может затихать, угасать в случае смены интересов, увлечений ребенка или из-за отсутствия интереса со стороны родителей, или из-за насмешек и кри</w:t>
      </w:r>
      <w:r w:rsidR="009752AF" w:rsidRPr="009B7792">
        <w:rPr>
          <w:rFonts w:ascii="Times New Roman" w:hAnsi="Times New Roman" w:cs="Times New Roman"/>
          <w:sz w:val="24"/>
          <w:szCs w:val="24"/>
        </w:rPr>
        <w:t xml:space="preserve">тических замечаний взрослых. </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Природа подготавливает мозг ребенка</w:t>
      </w:r>
      <w:r w:rsidR="00DB31E2" w:rsidRPr="009B7792">
        <w:rPr>
          <w:rFonts w:ascii="Times New Roman" w:hAnsi="Times New Roman" w:cs="Times New Roman"/>
          <w:sz w:val="24"/>
          <w:szCs w:val="24"/>
        </w:rPr>
        <w:t xml:space="preserve"> к восприятию мира еще в утробе матери. Исследования показали, что грудные дети способны узнавать сказку, многократно прочитанную им вслух еще до рождения. Еще до рождения ребенок способен не только запоминать отдельные слова, сказанные ему, но и как бы “разговаривать” с родителями. В этом смогли убедиться 700 будущих мам и пап, которые участвовали в программе обучения внутриутробного периода жизни.</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Обучение начиналось на пятом месяце беременности. Сначала внимание ребенка привлекали слабым похлопыванием по животу матери два раза в день. Через два месяца у ребенка установилась реакция на этот сигнал – он отвечал шевелением. Тогда приступали к обучению так называемым “первоначальным словам”. Произношение нескольких элементарных слов родители сопровождали похлопыванием и дожидались ответа. В итоге такие дети в три-четыре месяца начинали произносить слова, в семь месяцев – ходить, к году – выговаривать трудные слова. Они научились подолгу и внимательно слушать своих родителей.</w:t>
      </w:r>
      <w:r w:rsidR="009752AF"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Новорожденный слышит, видит, ощущает запах и вкус, реагирует на прикосновение. Пищевой рефлекс у ребенка можно выработать в утробе матери.</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До двух лет дети живут столь насыщенно, что проделывают объем познавательной работы больший, чем потом за всю жизнь. Мозг ребенка </w:t>
      </w:r>
      <w:proofErr w:type="gramStart"/>
      <w:r w:rsidR="00DB31E2" w:rsidRPr="009B7792">
        <w:rPr>
          <w:rFonts w:ascii="Times New Roman" w:hAnsi="Times New Roman" w:cs="Times New Roman"/>
          <w:sz w:val="24"/>
          <w:szCs w:val="24"/>
        </w:rPr>
        <w:t>развивается удивительно быстро к трем годам он достигает</w:t>
      </w:r>
      <w:proofErr w:type="gramEnd"/>
      <w:r w:rsidR="00DB31E2" w:rsidRPr="009B7792">
        <w:rPr>
          <w:rFonts w:ascii="Times New Roman" w:hAnsi="Times New Roman" w:cs="Times New Roman"/>
          <w:sz w:val="24"/>
          <w:szCs w:val="24"/>
        </w:rPr>
        <w:t xml:space="preserve"> 80% веса мозга взрослого. Но возможности развития мозга ребенка в обычных условиях реализуются более чем не полностью. “Это развитие задерживается стереотипом наших взаимоотношений с маленькими детьми и упускается самый активн</w:t>
      </w:r>
      <w:r w:rsidR="009B7792">
        <w:rPr>
          <w:rFonts w:ascii="Times New Roman" w:hAnsi="Times New Roman" w:cs="Times New Roman"/>
          <w:sz w:val="24"/>
          <w:szCs w:val="24"/>
        </w:rPr>
        <w:t>ый период”</w:t>
      </w:r>
      <w:proofErr w:type="gramStart"/>
      <w:r w:rsidR="009B7792">
        <w:rPr>
          <w:rFonts w:ascii="Times New Roman" w:hAnsi="Times New Roman" w:cs="Times New Roman"/>
          <w:sz w:val="24"/>
          <w:szCs w:val="24"/>
        </w:rPr>
        <w:t xml:space="preserve"> .</w:t>
      </w:r>
      <w:proofErr w:type="gramEnd"/>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Для полноценного развития</w:t>
      </w:r>
      <w:r w:rsidR="00DB31E2" w:rsidRPr="009B7792">
        <w:rPr>
          <w:rFonts w:ascii="Times New Roman" w:hAnsi="Times New Roman" w:cs="Times New Roman"/>
          <w:sz w:val="24"/>
          <w:szCs w:val="24"/>
        </w:rPr>
        <w:t xml:space="preserve"> ребенка с первых дней его жизни необходимы нежность и любовь близких, постоянное прикосновение рук матери, игры, разговоры и музыка. Так как именно эмоции способствуют формированию нервной системы ребенка, развитию его мозга.</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Сенсорный голод в детстве – потеря невосполнимая. Ребенок должен как можно больше слышать человеческую речь.</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Очень важно с самого раннего детства целенаправленно нагружать правое полушарие, которое дает мышлению образность и приходит на помощь левому в неожиданных трудных ситуациях. Поэтому надо уделят</w:t>
      </w:r>
      <w:r w:rsidR="006F78F2" w:rsidRPr="009B7792">
        <w:rPr>
          <w:rFonts w:ascii="Times New Roman" w:hAnsi="Times New Roman" w:cs="Times New Roman"/>
          <w:sz w:val="24"/>
          <w:szCs w:val="24"/>
        </w:rPr>
        <w:t xml:space="preserve">ь больше времени играм с детьми. </w:t>
      </w:r>
      <w:r w:rsidR="00DB31E2" w:rsidRPr="009B7792">
        <w:rPr>
          <w:rFonts w:ascii="Times New Roman" w:hAnsi="Times New Roman" w:cs="Times New Roman"/>
          <w:sz w:val="24"/>
          <w:szCs w:val="24"/>
        </w:rPr>
        <w:t>Во время игр воспитывается характер, расширяется представление об окружающем, формируются и совершенствуются навыки, внимательность, сосредоточенность. Нужно, чтобы в играх были заложены элементы творчества</w:t>
      </w:r>
      <w:proofErr w:type="gramStart"/>
      <w:r w:rsidR="00DB31E2" w:rsidRPr="009B7792">
        <w:rPr>
          <w:rFonts w:ascii="Times New Roman" w:hAnsi="Times New Roman" w:cs="Times New Roman"/>
          <w:sz w:val="24"/>
          <w:szCs w:val="24"/>
        </w:rPr>
        <w:t xml:space="preserve"> З</w:t>
      </w:r>
      <w:proofErr w:type="gramEnd"/>
      <w:r w:rsidR="00DB31E2" w:rsidRPr="009B7792">
        <w:rPr>
          <w:rFonts w:ascii="Times New Roman" w:hAnsi="Times New Roman" w:cs="Times New Roman"/>
          <w:sz w:val="24"/>
          <w:szCs w:val="24"/>
        </w:rPr>
        <w:t>аставляйте малышей в этих играх трудиться. Если им будет интересно, они не устанут, усложняйте задачи.</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Возраст от двух до пяти лет – один из самых интересных в жизни каждого ребенка. </w:t>
      </w:r>
      <w:proofErr w:type="gramStart"/>
      <w:r w:rsidR="00DB31E2" w:rsidRPr="009B7792">
        <w:rPr>
          <w:rFonts w:ascii="Times New Roman" w:hAnsi="Times New Roman" w:cs="Times New Roman"/>
          <w:sz w:val="24"/>
          <w:szCs w:val="24"/>
        </w:rPr>
        <w:t xml:space="preserve">Его мышление из предметного становится причинным (ребенок задает много вопросов), с возрастом познавательные интересы ребенка все более </w:t>
      </w:r>
      <w:r w:rsidR="00DB31E2" w:rsidRPr="009B7792">
        <w:rPr>
          <w:rFonts w:ascii="Times New Roman" w:hAnsi="Times New Roman" w:cs="Times New Roman"/>
          <w:sz w:val="24"/>
          <w:szCs w:val="24"/>
        </w:rPr>
        <w:lastRenderedPageBreak/>
        <w:t>утрачивают свою неустойчивость, и к пяти-шести годам он начинает серьезнейшим образом относиться к материалу своей интеллектуальной работы.</w:t>
      </w:r>
      <w:proofErr w:type="gramEnd"/>
    </w:p>
    <w:p w:rsidR="006F78F2" w:rsidRPr="009B7792" w:rsidRDefault="0025259E" w:rsidP="009B7792">
      <w:pPr>
        <w:pStyle w:val="a3"/>
        <w:rPr>
          <w:rFonts w:ascii="Times New Roman" w:hAnsi="Times New Roman" w:cs="Times New Roman"/>
          <w:b/>
          <w:i/>
          <w:sz w:val="24"/>
          <w:szCs w:val="24"/>
        </w:rPr>
      </w:pPr>
      <w:r>
        <w:rPr>
          <w:rFonts w:ascii="Times New Roman" w:hAnsi="Times New Roman" w:cs="Times New Roman"/>
          <w:b/>
          <w:i/>
          <w:sz w:val="24"/>
          <w:szCs w:val="24"/>
        </w:rPr>
        <w:t xml:space="preserve">         </w:t>
      </w:r>
      <w:r w:rsidR="00DB31E2" w:rsidRPr="009B7792">
        <w:rPr>
          <w:rFonts w:ascii="Times New Roman" w:hAnsi="Times New Roman" w:cs="Times New Roman"/>
          <w:b/>
          <w:i/>
          <w:sz w:val="24"/>
          <w:szCs w:val="24"/>
        </w:rPr>
        <w:t>Проблемы одаренных детей.</w:t>
      </w:r>
      <w:r w:rsidR="006F78F2" w:rsidRPr="009B7792">
        <w:rPr>
          <w:rFonts w:ascii="Times New Roman" w:hAnsi="Times New Roman" w:cs="Times New Roman"/>
          <w:b/>
          <w:i/>
          <w:sz w:val="24"/>
          <w:szCs w:val="24"/>
        </w:rPr>
        <w:t xml:space="preserve"> </w:t>
      </w:r>
      <w:r w:rsidR="00DB31E2" w:rsidRPr="009B7792">
        <w:rPr>
          <w:rFonts w:ascii="Times New Roman" w:hAnsi="Times New Roman" w:cs="Times New Roman"/>
          <w:sz w:val="24"/>
          <w:szCs w:val="24"/>
        </w:rPr>
        <w:t xml:space="preserve">Спортивные и художественные таланты воспринимаются положительно, но высокий интеллект не рождает симпатий. Людей раздражают интеллектуалы </w:t>
      </w:r>
      <w:proofErr w:type="gramStart"/>
      <w:r w:rsidR="00DB31E2" w:rsidRPr="009B7792">
        <w:rPr>
          <w:rFonts w:ascii="Times New Roman" w:hAnsi="Times New Roman" w:cs="Times New Roman"/>
          <w:sz w:val="24"/>
          <w:szCs w:val="24"/>
        </w:rPr>
        <w:t>Спортивные</w:t>
      </w:r>
      <w:proofErr w:type="gramEnd"/>
      <w:r w:rsidR="00DB31E2" w:rsidRPr="009B7792">
        <w:rPr>
          <w:rFonts w:ascii="Times New Roman" w:hAnsi="Times New Roman" w:cs="Times New Roman"/>
          <w:sz w:val="24"/>
          <w:szCs w:val="24"/>
        </w:rPr>
        <w:t xml:space="preserve"> и художественные таланты воспринимаются положительно, но высокий интеллект не рождает симпатий. Людей раздражают интеллектуалы.</w:t>
      </w:r>
    </w:p>
    <w:p w:rsidR="00DB31E2" w:rsidRPr="009B7792" w:rsidRDefault="00DB31E2" w:rsidP="009B7792">
      <w:pPr>
        <w:pStyle w:val="a3"/>
        <w:rPr>
          <w:rFonts w:ascii="Times New Roman" w:hAnsi="Times New Roman" w:cs="Times New Roman"/>
          <w:b/>
          <w:i/>
          <w:sz w:val="24"/>
          <w:szCs w:val="24"/>
        </w:rPr>
      </w:pPr>
      <w:r w:rsidRPr="009B7792">
        <w:rPr>
          <w:rFonts w:ascii="Times New Roman" w:hAnsi="Times New Roman" w:cs="Times New Roman"/>
          <w:sz w:val="24"/>
          <w:szCs w:val="24"/>
        </w:rPr>
        <w:t>1. Неприязнь к школе, т.к. учебная программа не соответствует их способностям и скучна для них.</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2. Игровые интересы. Одаренным детям нравятся сложные игры и неинтересны те, которыми увлекаются их сверстники средних способностей.</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3. </w:t>
      </w:r>
      <w:proofErr w:type="spellStart"/>
      <w:r w:rsidRPr="009B7792">
        <w:rPr>
          <w:rFonts w:ascii="Times New Roman" w:hAnsi="Times New Roman" w:cs="Times New Roman"/>
          <w:sz w:val="24"/>
          <w:szCs w:val="24"/>
        </w:rPr>
        <w:t>Конформность</w:t>
      </w:r>
      <w:proofErr w:type="spellEnd"/>
      <w:r w:rsidRPr="009B7792">
        <w:rPr>
          <w:rFonts w:ascii="Times New Roman" w:hAnsi="Times New Roman" w:cs="Times New Roman"/>
          <w:sz w:val="24"/>
          <w:szCs w:val="24"/>
        </w:rPr>
        <w:t xml:space="preserve">. Одаренные дети, отвергая стандартные требования, </w:t>
      </w:r>
      <w:proofErr w:type="gramStart"/>
      <w:r w:rsidRPr="009B7792">
        <w:rPr>
          <w:rFonts w:ascii="Times New Roman" w:hAnsi="Times New Roman" w:cs="Times New Roman"/>
          <w:sz w:val="24"/>
          <w:szCs w:val="24"/>
        </w:rPr>
        <w:t>несклонны</w:t>
      </w:r>
      <w:proofErr w:type="gramEnd"/>
      <w:r w:rsidRPr="009B7792">
        <w:rPr>
          <w:rFonts w:ascii="Times New Roman" w:hAnsi="Times New Roman" w:cs="Times New Roman"/>
          <w:sz w:val="24"/>
          <w:szCs w:val="24"/>
        </w:rPr>
        <w:t xml:space="preserve"> таким образом конформизму, особенно если эти стандарты идут вразрез с их интересами.</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4. Погружение в философские проблемы. Они задумываются над такими явлениями, как смерть, загробная жизнь, религиозное верование.</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5. Несоответствие между физическим, интеллектуальным и социальным развитием. Они предпочитают играть и общаться с детьми старшего возраста. Из-за этого им бывает трудно стать лидерами.</w:t>
      </w:r>
    </w:p>
    <w:p w:rsidR="00DB31E2" w:rsidRPr="009B7792" w:rsidRDefault="006F78F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 П</w:t>
      </w:r>
      <w:r w:rsidR="00DB31E2" w:rsidRPr="009B7792">
        <w:rPr>
          <w:rFonts w:ascii="Times New Roman" w:hAnsi="Times New Roman" w:cs="Times New Roman"/>
          <w:sz w:val="24"/>
          <w:szCs w:val="24"/>
        </w:rPr>
        <w:t>ричины уязвимости одаренных детей, привел следующие факторы:</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1. Стремление к совершенству. Одаренные дети не успокоятся, пока не достигнут </w:t>
      </w:r>
      <w:proofErr w:type="gramStart"/>
      <w:r w:rsidRPr="009B7792">
        <w:rPr>
          <w:rFonts w:ascii="Times New Roman" w:hAnsi="Times New Roman" w:cs="Times New Roman"/>
          <w:sz w:val="24"/>
          <w:szCs w:val="24"/>
        </w:rPr>
        <w:t>высшего</w:t>
      </w:r>
      <w:proofErr w:type="gramEnd"/>
      <w:r w:rsidRPr="009B7792">
        <w:rPr>
          <w:rFonts w:ascii="Times New Roman" w:hAnsi="Times New Roman" w:cs="Times New Roman"/>
          <w:sz w:val="24"/>
          <w:szCs w:val="24"/>
        </w:rPr>
        <w:t xml:space="preserve"> уровняю Стремление к совершенству проявляется рано.</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2. Ощущение неуязвимости. Критически относятся к собственным достижениям, часто не </w:t>
      </w:r>
      <w:proofErr w:type="gramStart"/>
      <w:r w:rsidRPr="009B7792">
        <w:rPr>
          <w:rFonts w:ascii="Times New Roman" w:hAnsi="Times New Roman" w:cs="Times New Roman"/>
          <w:sz w:val="24"/>
          <w:szCs w:val="24"/>
        </w:rPr>
        <w:t>удовлетворены</w:t>
      </w:r>
      <w:proofErr w:type="gramEnd"/>
      <w:r w:rsidRPr="009B7792">
        <w:rPr>
          <w:rFonts w:ascii="Times New Roman" w:hAnsi="Times New Roman" w:cs="Times New Roman"/>
          <w:sz w:val="24"/>
          <w:szCs w:val="24"/>
        </w:rPr>
        <w:t>, отсюда – низкая самооценка.</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3. Нереалистические цели. Не имея возможности достигнуть их, они начинают переживать. Стремление к совершенству и есть та сила, которая приводит к высоким результатам.</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4. Сверхчувствительность. Одаренный ребенок более уязвим. Считается </w:t>
      </w:r>
      <w:proofErr w:type="spellStart"/>
      <w:r w:rsidRPr="009B7792">
        <w:rPr>
          <w:rFonts w:ascii="Times New Roman" w:hAnsi="Times New Roman" w:cs="Times New Roman"/>
          <w:sz w:val="24"/>
          <w:szCs w:val="24"/>
        </w:rPr>
        <w:t>гиперактивным</w:t>
      </w:r>
      <w:proofErr w:type="spellEnd"/>
      <w:r w:rsidRPr="009B7792">
        <w:rPr>
          <w:rFonts w:ascii="Times New Roman" w:hAnsi="Times New Roman" w:cs="Times New Roman"/>
          <w:sz w:val="24"/>
          <w:szCs w:val="24"/>
        </w:rPr>
        <w:t xml:space="preserve"> и отвлекающимся, т.к. постоянно реагирует </w:t>
      </w:r>
      <w:proofErr w:type="gramStart"/>
      <w:r w:rsidRPr="009B7792">
        <w:rPr>
          <w:rFonts w:ascii="Times New Roman" w:hAnsi="Times New Roman" w:cs="Times New Roman"/>
          <w:sz w:val="24"/>
          <w:szCs w:val="24"/>
        </w:rPr>
        <w:t>на</w:t>
      </w:r>
      <w:proofErr w:type="gramEnd"/>
      <w:r w:rsidRPr="009B7792">
        <w:rPr>
          <w:rFonts w:ascii="Times New Roman" w:hAnsi="Times New Roman" w:cs="Times New Roman"/>
          <w:sz w:val="24"/>
          <w:szCs w:val="24"/>
        </w:rPr>
        <w:t xml:space="preserve"> </w:t>
      </w:r>
      <w:proofErr w:type="gramStart"/>
      <w:r w:rsidRPr="009B7792">
        <w:rPr>
          <w:rFonts w:ascii="Times New Roman" w:hAnsi="Times New Roman" w:cs="Times New Roman"/>
          <w:sz w:val="24"/>
          <w:szCs w:val="24"/>
        </w:rPr>
        <w:t>разного</w:t>
      </w:r>
      <w:proofErr w:type="gramEnd"/>
      <w:r w:rsidRPr="009B7792">
        <w:rPr>
          <w:rFonts w:ascii="Times New Roman" w:hAnsi="Times New Roman" w:cs="Times New Roman"/>
          <w:sz w:val="24"/>
          <w:szCs w:val="24"/>
        </w:rPr>
        <w:t xml:space="preserve"> рода раздражители и стимулы.</w:t>
      </w:r>
    </w:p>
    <w:p w:rsidR="006F78F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5. Потребность во внимании взрослых. Не редко монополизирует внимание взрослых. Это вызывает трения в отношениях с другими детьми, которых раздражает жажда такого внимания.</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6. Нетерпимость. Часто с нетерпимостью относятся к детям, стоящих ниже их в интеллектуальном развитии. Они могут оттолкнуть окружающих выражение</w:t>
      </w:r>
      <w:r w:rsidR="0025259E">
        <w:rPr>
          <w:rFonts w:ascii="Times New Roman" w:hAnsi="Times New Roman" w:cs="Times New Roman"/>
          <w:sz w:val="24"/>
          <w:szCs w:val="24"/>
        </w:rPr>
        <w:t xml:space="preserve">м презрения или замечаниями. </w:t>
      </w:r>
    </w:p>
    <w:p w:rsidR="006F78F2"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t xml:space="preserve">         </w:t>
      </w:r>
      <w:r w:rsidR="00DB31E2" w:rsidRPr="009B7792">
        <w:rPr>
          <w:rFonts w:ascii="Times New Roman" w:hAnsi="Times New Roman" w:cs="Times New Roman"/>
          <w:sz w:val="24"/>
          <w:szCs w:val="24"/>
        </w:rPr>
        <w:t>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 – ему, очевидно, уготовано более счастливое, чем у других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 xml:space="preserve">Прежде </w:t>
      </w:r>
      <w:proofErr w:type="gramStart"/>
      <w:r w:rsidR="00DB31E2" w:rsidRPr="009B7792">
        <w:rPr>
          <w:rFonts w:ascii="Times New Roman" w:hAnsi="Times New Roman" w:cs="Times New Roman"/>
          <w:sz w:val="24"/>
          <w:szCs w:val="24"/>
        </w:rPr>
        <w:t>всего</w:t>
      </w:r>
      <w:proofErr w:type="gramEnd"/>
      <w:r w:rsidR="00DB31E2" w:rsidRPr="009B7792">
        <w:rPr>
          <w:rFonts w:ascii="Times New Roman" w:hAnsi="Times New Roman" w:cs="Times New Roman"/>
          <w:sz w:val="24"/>
          <w:szCs w:val="24"/>
        </w:rPr>
        <w:t xml:space="preserve"> важно, как поведут себя родители и другие старшие члены семьи, когда обнаружится необычность ребенка. Часто, наряду с гордостью и радостью, такой ребенок вызывает и озабоченность, даже тревогу. Иногда его родителей беспокоит то, о чем другие, казалось бы, </w:t>
      </w:r>
      <w:proofErr w:type="gramStart"/>
      <w:r w:rsidR="00DB31E2" w:rsidRPr="009B7792">
        <w:rPr>
          <w:rFonts w:ascii="Times New Roman" w:hAnsi="Times New Roman" w:cs="Times New Roman"/>
          <w:sz w:val="24"/>
          <w:szCs w:val="24"/>
        </w:rPr>
        <w:t>могут лишь мечтать ребенок прочитывает</w:t>
      </w:r>
      <w:proofErr w:type="gramEnd"/>
      <w:r w:rsidR="00DB31E2" w:rsidRPr="009B7792">
        <w:rPr>
          <w:rFonts w:ascii="Times New Roman" w:hAnsi="Times New Roman" w:cs="Times New Roman"/>
          <w:sz w:val="24"/>
          <w:szCs w:val="24"/>
        </w:rPr>
        <w:t xml:space="preserve"> все книги в доме; он поглощен решением задач, его не оторвать от монтирования каких-нибудь устройств. Такой степени пристрастие к умственной работе производит впечатление чрезмерности. Девочка десяти лет ежедневно приносит из библиотеки 2–3 книги, самые разные, без особого разбора, тут же прочитывает их, на следующий день меняет. И каждый вечер с боем приходится укладывать ее спать... У мальчика девяти лет плохое зрение, приходится ограничивать его занятия книгой, но он ночью, пока мама спит, встает и читает. Нередко родители, с которыми ничего подобного не происходило, опасливо присматриваются к такой увлеченности, к занятиям не по возрасту. И больше всего </w:t>
      </w:r>
      <w:proofErr w:type="gramStart"/>
      <w:r w:rsidR="00DB31E2" w:rsidRPr="009B7792">
        <w:rPr>
          <w:rFonts w:ascii="Times New Roman" w:hAnsi="Times New Roman" w:cs="Times New Roman"/>
          <w:sz w:val="24"/>
          <w:szCs w:val="24"/>
        </w:rPr>
        <w:t>боятся</w:t>
      </w:r>
      <w:proofErr w:type="gramEnd"/>
      <w:r w:rsidR="00DB31E2" w:rsidRPr="009B7792">
        <w:rPr>
          <w:rFonts w:ascii="Times New Roman" w:hAnsi="Times New Roman" w:cs="Times New Roman"/>
          <w:sz w:val="24"/>
          <w:szCs w:val="24"/>
        </w:rPr>
        <w:t xml:space="preserve"> не болезнь ли все это – необычная яркость способностей, неутомимая умственная активность, разнообразие </w:t>
      </w:r>
      <w:r w:rsidR="00DB31E2" w:rsidRPr="009B7792">
        <w:rPr>
          <w:rFonts w:ascii="Times New Roman" w:hAnsi="Times New Roman" w:cs="Times New Roman"/>
          <w:sz w:val="24"/>
          <w:szCs w:val="24"/>
        </w:rPr>
        <w:lastRenderedPageBreak/>
        <w:t xml:space="preserve">интересов. При этом далеко не всегда взрослым удается хотя </w:t>
      </w:r>
      <w:proofErr w:type="gramStart"/>
      <w:r w:rsidR="00DB31E2" w:rsidRPr="009B7792">
        <w:rPr>
          <w:rFonts w:ascii="Times New Roman" w:hAnsi="Times New Roman" w:cs="Times New Roman"/>
          <w:sz w:val="24"/>
          <w:szCs w:val="24"/>
        </w:rPr>
        <w:t>бы не</w:t>
      </w:r>
      <w:proofErr w:type="gramEnd"/>
      <w:r w:rsidR="00DB31E2" w:rsidRPr="009B7792">
        <w:rPr>
          <w:rFonts w:ascii="Times New Roman" w:hAnsi="Times New Roman" w:cs="Times New Roman"/>
          <w:sz w:val="24"/>
          <w:szCs w:val="24"/>
        </w:rPr>
        <w:t xml:space="preserve"> обрушить на голову ребенка все свои сомнения и страхи.</w:t>
      </w:r>
      <w:r w:rsidR="006F78F2" w:rsidRPr="009B7792">
        <w:rPr>
          <w:rFonts w:ascii="Times New Roman" w:hAnsi="Times New Roman" w:cs="Times New Roman"/>
          <w:sz w:val="24"/>
          <w:szCs w:val="24"/>
        </w:rPr>
        <w:t xml:space="preserve"> </w:t>
      </w:r>
      <w:r w:rsidR="00DB31E2" w:rsidRPr="009B7792">
        <w:rPr>
          <w:rFonts w:ascii="Times New Roman" w:hAnsi="Times New Roman" w:cs="Times New Roman"/>
          <w:sz w:val="24"/>
          <w:szCs w:val="24"/>
        </w:rPr>
        <w:t>В других семьях чрезвычайные детские способности принимаются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 тщеславие, а на основе самомнения и тщеславия не так-то легко найти общий язык со сверстниками. В дальнейшем это может обернуться немалыми огорчениями, а то и горестями д</w:t>
      </w:r>
      <w:r w:rsidR="006F78F2" w:rsidRPr="009B7792">
        <w:rPr>
          <w:rFonts w:ascii="Times New Roman" w:hAnsi="Times New Roman" w:cs="Times New Roman"/>
          <w:sz w:val="24"/>
          <w:szCs w:val="24"/>
        </w:rPr>
        <w:t xml:space="preserve">ля растущего человека. </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t xml:space="preserve">         </w:t>
      </w:r>
      <w:r w:rsidR="00DB31E2" w:rsidRPr="009B7792">
        <w:rPr>
          <w:rFonts w:ascii="Times New Roman" w:hAnsi="Times New Roman" w:cs="Times New Roman"/>
          <w:sz w:val="24"/>
          <w:szCs w:val="24"/>
        </w:rPr>
        <w:t>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 но не всегда он достаточен,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w:t>
      </w:r>
    </w:p>
    <w:p w:rsidR="00DB31E2"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t xml:space="preserve">         </w:t>
      </w:r>
      <w:r w:rsidR="00DB31E2" w:rsidRPr="009B7792">
        <w:rPr>
          <w:rFonts w:ascii="Times New Roman" w:hAnsi="Times New Roman" w:cs="Times New Roman"/>
          <w:sz w:val="24"/>
          <w:szCs w:val="24"/>
        </w:rPr>
        <w:t>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w:t>
      </w:r>
    </w:p>
    <w:p w:rsidR="006F78F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Обучение одаренных детей</w:t>
      </w:r>
      <w:r w:rsidR="006F78F2" w:rsidRPr="009B7792">
        <w:rPr>
          <w:rFonts w:ascii="Times New Roman" w:hAnsi="Times New Roman" w:cs="Times New Roman"/>
          <w:sz w:val="24"/>
          <w:szCs w:val="24"/>
        </w:rPr>
        <w:t xml:space="preserve">. </w:t>
      </w:r>
      <w:r w:rsidRPr="009B7792">
        <w:rPr>
          <w:rFonts w:ascii="Times New Roman" w:hAnsi="Times New Roman" w:cs="Times New Roman"/>
          <w:sz w:val="24"/>
          <w:szCs w:val="24"/>
        </w:rPr>
        <w:t xml:space="preserve">Время от времени то в одной, то в другой газете промелькнет не перестающее казаться удивительным сообщение о поступлении в ВУЗ школьника 13–14 лет. Значит, кто-то учился в школе вместо 10–11 лет всего 6–7 лет. Чаще всего необыкновенно развитый ребенок поступает, как и все, в шесть – семь лет в первый класс, но потом его ускоренно, иногда в </w:t>
      </w:r>
      <w:proofErr w:type="gramStart"/>
      <w:r w:rsidRPr="009B7792">
        <w:rPr>
          <w:rFonts w:ascii="Times New Roman" w:hAnsi="Times New Roman" w:cs="Times New Roman"/>
          <w:sz w:val="24"/>
          <w:szCs w:val="24"/>
        </w:rPr>
        <w:t>первом</w:t>
      </w:r>
      <w:proofErr w:type="gramEnd"/>
      <w:r w:rsidRPr="009B7792">
        <w:rPr>
          <w:rFonts w:ascii="Times New Roman" w:hAnsi="Times New Roman" w:cs="Times New Roman"/>
          <w:sz w:val="24"/>
          <w:szCs w:val="24"/>
        </w:rPr>
        <w:t xml:space="preserve"> же учебном году, переводят в последующие классы. Бывает и так, что “перескок” через класс или несколько таких “перескоков” происходят уже в подростковом возрасте. Раньше для этого требовалось специальное разрешение органов народного образования. Теперь, согласно новому Положению об общеобразовательной средней школе, официально введено право </w:t>
      </w:r>
      <w:proofErr w:type="gramStart"/>
      <w:r w:rsidRPr="009B7792">
        <w:rPr>
          <w:rFonts w:ascii="Times New Roman" w:hAnsi="Times New Roman" w:cs="Times New Roman"/>
          <w:sz w:val="24"/>
          <w:szCs w:val="24"/>
        </w:rPr>
        <w:t>сдавать</w:t>
      </w:r>
      <w:proofErr w:type="gramEnd"/>
      <w:r w:rsidRPr="009B7792">
        <w:rPr>
          <w:rFonts w:ascii="Times New Roman" w:hAnsi="Times New Roman" w:cs="Times New Roman"/>
          <w:sz w:val="24"/>
          <w:szCs w:val="24"/>
        </w:rPr>
        <w:t xml:space="preserve"> экстерном за люб</w:t>
      </w:r>
      <w:r w:rsidR="006F78F2" w:rsidRPr="009B7792">
        <w:rPr>
          <w:rFonts w:ascii="Times New Roman" w:hAnsi="Times New Roman" w:cs="Times New Roman"/>
          <w:sz w:val="24"/>
          <w:szCs w:val="24"/>
        </w:rPr>
        <w:t xml:space="preserve">ой класс и за школу в целом.  </w:t>
      </w:r>
      <w:r w:rsidRPr="009B7792">
        <w:rPr>
          <w:rFonts w:ascii="Times New Roman" w:hAnsi="Times New Roman" w:cs="Times New Roman"/>
          <w:sz w:val="24"/>
          <w:szCs w:val="24"/>
        </w:rPr>
        <w:t>Но и это не снимает трудностей в развитии одаренных детей. Ведь при этом возникают новые сложности.</w:t>
      </w:r>
      <w:r w:rsidR="006F78F2" w:rsidRPr="009B7792">
        <w:rPr>
          <w:rFonts w:ascii="Times New Roman" w:hAnsi="Times New Roman" w:cs="Times New Roman"/>
          <w:sz w:val="24"/>
          <w:szCs w:val="24"/>
        </w:rPr>
        <w:t xml:space="preserve"> </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Во-первых, образуются определенные пробелы в знаниях, умениях и навыках, не обеспечивается должная систематичность в их усвоении.</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 xml:space="preserve">Во-вторых, приходится иметь дело с различиями в физическом и нравственном развитии одаренного ребенка и его одноклассников. Тут и физкультура, и трудовое обучении, и, наконец, </w:t>
      </w:r>
      <w:proofErr w:type="gramStart"/>
      <w:r w:rsidRPr="009B7792">
        <w:rPr>
          <w:rFonts w:ascii="Times New Roman" w:hAnsi="Times New Roman" w:cs="Times New Roman"/>
          <w:sz w:val="24"/>
          <w:szCs w:val="24"/>
        </w:rPr>
        <w:t>этика</w:t>
      </w:r>
      <w:proofErr w:type="gramEnd"/>
      <w:r w:rsidRPr="009B7792">
        <w:rPr>
          <w:rFonts w:ascii="Times New Roman" w:hAnsi="Times New Roman" w:cs="Times New Roman"/>
          <w:sz w:val="24"/>
          <w:szCs w:val="24"/>
        </w:rPr>
        <w:t xml:space="preserve"> и психология семейной жизни... Как в этих условиях идет формирование самооценки, отношений с одноклассниками и взрослыми? Кто и как должен разрабатывать для одаренных детей индивидуальные учебные программы и планы? Прежде </w:t>
      </w:r>
      <w:proofErr w:type="gramStart"/>
      <w:r w:rsidRPr="009B7792">
        <w:rPr>
          <w:rFonts w:ascii="Times New Roman" w:hAnsi="Times New Roman" w:cs="Times New Roman"/>
          <w:sz w:val="24"/>
          <w:szCs w:val="24"/>
        </w:rPr>
        <w:t>всего</w:t>
      </w:r>
      <w:proofErr w:type="gramEnd"/>
      <w:r w:rsidRPr="009B7792">
        <w:rPr>
          <w:rFonts w:ascii="Times New Roman" w:hAnsi="Times New Roman" w:cs="Times New Roman"/>
          <w:sz w:val="24"/>
          <w:szCs w:val="24"/>
        </w:rPr>
        <w:t xml:space="preserve"> необходимо, чтобы во всех классах, где есть такие дети, учителя как минимум прошли соответствующую курсовую подготовку. Иначе члены педагогического коллектива, прежде всего руководители школы, будут относиться к “перескакиванию” с большими опасениями.</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Второй путь – создание лицеев и гимназий для одаренных. В наши дни эти виды учебных заведений пользуются большой популярностью. Что же – это неплохое решение проблемы. Тем более, если учебно-воспитательный процесс в лицеях и гимназиях будет построен на научных принципах и достаточно разнообразной методической базе (что пока, к сожалению, не везде).</w:t>
      </w:r>
    </w:p>
    <w:p w:rsidR="00DB31E2" w:rsidRPr="009B7792" w:rsidRDefault="00DB31E2" w:rsidP="009B7792">
      <w:pPr>
        <w:pStyle w:val="a3"/>
        <w:rPr>
          <w:rFonts w:ascii="Times New Roman" w:hAnsi="Times New Roman" w:cs="Times New Roman"/>
          <w:sz w:val="24"/>
          <w:szCs w:val="24"/>
        </w:rPr>
      </w:pPr>
      <w:r w:rsidRPr="009B7792">
        <w:rPr>
          <w:rFonts w:ascii="Times New Roman" w:hAnsi="Times New Roman" w:cs="Times New Roman"/>
          <w:sz w:val="24"/>
          <w:szCs w:val="24"/>
        </w:rPr>
        <w:t>Третий путь – создание для детей с повышенными способностями особых классов в структуре массовой общеобразовательной школе. Сейчас этот путь внедряется во многих школах. Одной из его положительных черт можно назвать то, что проблема обучения и воспитания одаренных детей не рассматривается изолированно от судьбы детей с менее развитыми способностями. Да и сама структура обучения и воспитания детей разных уровней развития должна быть не только дифференцированной, но и единой.</w:t>
      </w:r>
    </w:p>
    <w:p w:rsidR="00063A2C" w:rsidRPr="009B7792" w:rsidRDefault="0025259E" w:rsidP="009B779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3A2C" w:rsidRPr="009B7792">
        <w:rPr>
          <w:rFonts w:ascii="Times New Roman" w:hAnsi="Times New Roman" w:cs="Times New Roman"/>
          <w:sz w:val="24"/>
          <w:szCs w:val="24"/>
        </w:rPr>
        <w:t>Литературные источники и практический опыт показывает, что для развития таланта, одаренные дети должны свободно распоряжаться временем и пространством, обучаться по обширному плану и чувствовать индивидуальную заботу и внимание со стороны учителя. Во многих странах идет поиск способов идентификации одаренных детей. Эти вопросы рассматриваются как общенациональные задачи.</w:t>
      </w:r>
    </w:p>
    <w:p w:rsidR="00063A2C" w:rsidRPr="009B7792" w:rsidRDefault="00063A2C" w:rsidP="009B7792">
      <w:pPr>
        <w:pStyle w:val="a3"/>
        <w:rPr>
          <w:rFonts w:ascii="Times New Roman" w:hAnsi="Times New Roman" w:cs="Times New Roman"/>
          <w:sz w:val="24"/>
          <w:szCs w:val="24"/>
        </w:rPr>
      </w:pPr>
    </w:p>
    <w:p w:rsidR="00DB31E2" w:rsidRDefault="00DB31E2" w:rsidP="00EF07D1">
      <w:pPr>
        <w:jc w:val="right"/>
      </w:pPr>
    </w:p>
    <w:sectPr w:rsidR="00DB31E2" w:rsidSect="00070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043F"/>
    <w:rsid w:val="00063A2C"/>
    <w:rsid w:val="00070AFF"/>
    <w:rsid w:val="00097C77"/>
    <w:rsid w:val="002256B2"/>
    <w:rsid w:val="0023043F"/>
    <w:rsid w:val="0025259E"/>
    <w:rsid w:val="00482FBE"/>
    <w:rsid w:val="006F78F2"/>
    <w:rsid w:val="00787EC3"/>
    <w:rsid w:val="007E249B"/>
    <w:rsid w:val="008C6462"/>
    <w:rsid w:val="008F438B"/>
    <w:rsid w:val="009752AF"/>
    <w:rsid w:val="009B7792"/>
    <w:rsid w:val="00D26BF2"/>
    <w:rsid w:val="00DB31E2"/>
    <w:rsid w:val="00E8247B"/>
    <w:rsid w:val="00EF07D1"/>
    <w:rsid w:val="00F14159"/>
    <w:rsid w:val="00FE2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43F"/>
    <w:pPr>
      <w:spacing w:after="0" w:line="240" w:lineRule="auto"/>
    </w:pPr>
  </w:style>
  <w:style w:type="paragraph" w:styleId="a4">
    <w:name w:val="Normal (Web)"/>
    <w:basedOn w:val="a"/>
    <w:semiHidden/>
    <w:unhideWhenUsed/>
    <w:rsid w:val="00787E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787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87EC3"/>
    <w:rPr>
      <w:rFonts w:ascii="Times New Roman" w:eastAsia="Times New Roman" w:hAnsi="Times New Roman" w:cs="Times New Roman"/>
      <w:sz w:val="24"/>
      <w:szCs w:val="24"/>
    </w:rPr>
  </w:style>
  <w:style w:type="paragraph" w:styleId="a7">
    <w:name w:val="Body Text Indent"/>
    <w:basedOn w:val="a"/>
    <w:link w:val="a8"/>
    <w:semiHidden/>
    <w:unhideWhenUsed/>
    <w:rsid w:val="00787EC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semiHidden/>
    <w:rsid w:val="00787E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32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296C-F975-41AA-B251-F3163B92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Сергей Николаевич</cp:lastModifiedBy>
  <cp:revision>11</cp:revision>
  <dcterms:created xsi:type="dcterms:W3CDTF">2015-10-20T02:53:00Z</dcterms:created>
  <dcterms:modified xsi:type="dcterms:W3CDTF">2015-10-21T08:19:00Z</dcterms:modified>
</cp:coreProperties>
</file>