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8" w:rsidRPr="003C0ABC" w:rsidRDefault="004C01B8" w:rsidP="004C01B8">
      <w:pPr>
        <w:jc w:val="center"/>
        <w:rPr>
          <w:sz w:val="28"/>
          <w:szCs w:val="28"/>
        </w:rPr>
      </w:pPr>
      <w:r w:rsidRPr="003C0ABC">
        <w:rPr>
          <w:sz w:val="28"/>
          <w:szCs w:val="28"/>
        </w:rPr>
        <w:t>Муниципальное бюджетное общеобразовательное учреждение</w:t>
      </w:r>
    </w:p>
    <w:p w:rsidR="004C01B8" w:rsidRPr="003C0ABC" w:rsidRDefault="004C01B8" w:rsidP="004C01B8">
      <w:pPr>
        <w:jc w:val="center"/>
        <w:rPr>
          <w:sz w:val="28"/>
          <w:szCs w:val="28"/>
        </w:rPr>
      </w:pPr>
      <w:r w:rsidRPr="003C0ABC">
        <w:rPr>
          <w:sz w:val="28"/>
          <w:szCs w:val="28"/>
        </w:rPr>
        <w:t>«Средняя общеобразовательная школа № 28 с углубленным изучением</w:t>
      </w:r>
    </w:p>
    <w:p w:rsidR="004C01B8" w:rsidRPr="003C0ABC" w:rsidRDefault="004C01B8" w:rsidP="004C01B8">
      <w:pPr>
        <w:jc w:val="center"/>
        <w:rPr>
          <w:sz w:val="28"/>
          <w:szCs w:val="28"/>
        </w:rPr>
      </w:pPr>
      <w:r w:rsidRPr="003C0ABC">
        <w:rPr>
          <w:sz w:val="28"/>
          <w:szCs w:val="28"/>
        </w:rPr>
        <w:t xml:space="preserve"> иностранных языков г. Владивостока»</w:t>
      </w:r>
    </w:p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3034"/>
        <w:gridCol w:w="3231"/>
      </w:tblGrid>
      <w:tr w:rsidR="004C01B8" w:rsidRPr="00E94DE5" w:rsidTr="00382868">
        <w:tc>
          <w:tcPr>
            <w:tcW w:w="4928" w:type="dxa"/>
          </w:tcPr>
          <w:p w:rsidR="004C01B8" w:rsidRPr="00E94DE5" w:rsidRDefault="004C01B8" w:rsidP="00382868">
            <w:pPr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Утверждаю</w:t>
            </w:r>
          </w:p>
          <w:p w:rsidR="004C01B8" w:rsidRPr="00E94DE5" w:rsidRDefault="004C01B8" w:rsidP="00382868">
            <w:pPr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Директор МБОУ «СОШ № 28»</w:t>
            </w:r>
          </w:p>
          <w:p w:rsidR="004C01B8" w:rsidRPr="00E94DE5" w:rsidRDefault="004C01B8" w:rsidP="00382868">
            <w:pPr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________________/ Соколова С.В./</w:t>
            </w:r>
          </w:p>
          <w:p w:rsidR="004C01B8" w:rsidRPr="00E94DE5" w:rsidRDefault="004C01B8" w:rsidP="00CB7B80">
            <w:pPr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«____»_______________201</w:t>
            </w:r>
            <w:r w:rsidR="008F52A1">
              <w:rPr>
                <w:sz w:val="22"/>
                <w:szCs w:val="22"/>
              </w:rPr>
              <w:t>5</w:t>
            </w:r>
            <w:r w:rsidR="00B53B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29" w:type="dxa"/>
          </w:tcPr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Согласовано</w:t>
            </w:r>
          </w:p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зам. директора по УВР</w:t>
            </w:r>
          </w:p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____________/ Головина И.Н. /</w:t>
            </w:r>
          </w:p>
          <w:p w:rsidR="004C01B8" w:rsidRPr="00E94DE5" w:rsidRDefault="004C01B8" w:rsidP="008F52A1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«____»____________201</w:t>
            </w:r>
            <w:r w:rsidR="008F52A1">
              <w:rPr>
                <w:sz w:val="22"/>
                <w:szCs w:val="22"/>
              </w:rPr>
              <w:t>5</w:t>
            </w:r>
            <w:r w:rsidR="00B53B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29" w:type="dxa"/>
          </w:tcPr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Программа рассмотрена на заседании МО учителей естественных наук</w:t>
            </w:r>
          </w:p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Протокол № _________</w:t>
            </w:r>
          </w:p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от «___»______________201</w:t>
            </w:r>
            <w:r w:rsidR="008F52A1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B53B07">
              <w:rPr>
                <w:sz w:val="22"/>
                <w:szCs w:val="22"/>
              </w:rPr>
              <w:t xml:space="preserve"> г.</w:t>
            </w:r>
          </w:p>
          <w:p w:rsidR="004C01B8" w:rsidRPr="00E94DE5" w:rsidRDefault="004C01B8" w:rsidP="00B53B07">
            <w:pPr>
              <w:jc w:val="left"/>
              <w:rPr>
                <w:sz w:val="22"/>
                <w:szCs w:val="22"/>
              </w:rPr>
            </w:pPr>
            <w:r w:rsidRPr="00E94DE5">
              <w:rPr>
                <w:sz w:val="22"/>
                <w:szCs w:val="22"/>
              </w:rPr>
              <w:t>Руководитель</w:t>
            </w:r>
            <w:r w:rsidR="003440FE" w:rsidRPr="00E94DE5">
              <w:rPr>
                <w:sz w:val="22"/>
                <w:szCs w:val="22"/>
              </w:rPr>
              <w:t xml:space="preserve"> </w:t>
            </w:r>
            <w:r w:rsidRPr="00E94DE5">
              <w:rPr>
                <w:sz w:val="22"/>
                <w:szCs w:val="22"/>
              </w:rPr>
              <w:t>МО</w:t>
            </w:r>
            <w:r w:rsidR="003440FE" w:rsidRPr="00E94DE5">
              <w:rPr>
                <w:sz w:val="22"/>
                <w:szCs w:val="22"/>
              </w:rPr>
              <w:t xml:space="preserve"> </w:t>
            </w:r>
            <w:r w:rsidRPr="00E94DE5">
              <w:rPr>
                <w:sz w:val="22"/>
                <w:szCs w:val="22"/>
              </w:rPr>
              <w:t>_______________/</w:t>
            </w:r>
            <w:proofErr w:type="spellStart"/>
            <w:r w:rsidRPr="00E94DE5">
              <w:rPr>
                <w:sz w:val="22"/>
                <w:szCs w:val="22"/>
              </w:rPr>
              <w:t>Симанчук</w:t>
            </w:r>
            <w:proofErr w:type="spellEnd"/>
            <w:r w:rsidRPr="00E94DE5">
              <w:rPr>
                <w:sz w:val="22"/>
                <w:szCs w:val="22"/>
              </w:rPr>
              <w:t xml:space="preserve"> Н.И./</w:t>
            </w:r>
          </w:p>
        </w:tc>
      </w:tr>
    </w:tbl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p w:rsidR="004C01B8" w:rsidRDefault="004C01B8" w:rsidP="004C01B8">
      <w:pPr>
        <w:jc w:val="center"/>
      </w:pPr>
    </w:p>
    <w:p w:rsidR="004C01B8" w:rsidRPr="003C0ABC" w:rsidRDefault="004C01B8" w:rsidP="004C01B8">
      <w:pPr>
        <w:jc w:val="center"/>
        <w:rPr>
          <w:b/>
          <w:sz w:val="36"/>
          <w:szCs w:val="36"/>
        </w:rPr>
      </w:pPr>
      <w:r w:rsidRPr="003C0ABC">
        <w:rPr>
          <w:b/>
          <w:sz w:val="36"/>
          <w:szCs w:val="36"/>
        </w:rPr>
        <w:t>Рабочая программа</w:t>
      </w:r>
    </w:p>
    <w:p w:rsidR="004C01B8" w:rsidRDefault="004C01B8" w:rsidP="004C01B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4C01B8" w:rsidRDefault="004C01B8" w:rsidP="004C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ГЕОГРАФИЯ </w:t>
      </w:r>
    </w:p>
    <w:p w:rsidR="004C01B8" w:rsidRPr="003C0ABC" w:rsidRDefault="004C01B8" w:rsidP="004C01B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для</w:t>
      </w:r>
      <w:r w:rsidRPr="003C0ABC">
        <w:rPr>
          <w:b/>
          <w:sz w:val="32"/>
          <w:szCs w:val="32"/>
        </w:rPr>
        <w:t xml:space="preserve"> </w:t>
      </w:r>
      <w:r w:rsidR="001859EE">
        <w:rPr>
          <w:b/>
          <w:sz w:val="32"/>
          <w:szCs w:val="32"/>
        </w:rPr>
        <w:t>5</w:t>
      </w:r>
      <w:r w:rsidRPr="003C0ABC">
        <w:rPr>
          <w:rStyle w:val="10"/>
          <w:sz w:val="32"/>
          <w:szCs w:val="32"/>
        </w:rPr>
        <w:t xml:space="preserve"> </w:t>
      </w:r>
      <w:r w:rsidRPr="003C0ABC">
        <w:rPr>
          <w:rStyle w:val="10"/>
          <w:b w:val="0"/>
          <w:sz w:val="32"/>
          <w:szCs w:val="32"/>
        </w:rPr>
        <w:t>класс</w:t>
      </w:r>
      <w:r>
        <w:rPr>
          <w:rStyle w:val="10"/>
          <w:b w:val="0"/>
          <w:sz w:val="32"/>
          <w:szCs w:val="32"/>
        </w:rPr>
        <w:t>а</w:t>
      </w:r>
    </w:p>
    <w:p w:rsidR="004C01B8" w:rsidRPr="003C0ABC" w:rsidRDefault="004C01B8" w:rsidP="004C01B8">
      <w:pPr>
        <w:jc w:val="center"/>
        <w:rPr>
          <w:sz w:val="28"/>
          <w:szCs w:val="28"/>
        </w:rPr>
      </w:pPr>
      <w:r w:rsidRPr="003C0ABC">
        <w:rPr>
          <w:sz w:val="28"/>
          <w:szCs w:val="28"/>
        </w:rPr>
        <w:t>на 201</w:t>
      </w:r>
      <w:r w:rsidR="001859EE">
        <w:rPr>
          <w:sz w:val="28"/>
          <w:szCs w:val="28"/>
        </w:rPr>
        <w:t>5</w:t>
      </w:r>
      <w:r w:rsidRPr="003C0ABC">
        <w:rPr>
          <w:sz w:val="28"/>
          <w:szCs w:val="28"/>
        </w:rPr>
        <w:t xml:space="preserve"> – 201</w:t>
      </w:r>
      <w:r w:rsidR="001859EE">
        <w:rPr>
          <w:sz w:val="28"/>
          <w:szCs w:val="28"/>
        </w:rPr>
        <w:t>6</w:t>
      </w:r>
      <w:r w:rsidRPr="003C0ABC">
        <w:rPr>
          <w:sz w:val="28"/>
          <w:szCs w:val="28"/>
        </w:rPr>
        <w:t xml:space="preserve"> учебный год</w:t>
      </w: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jc w:val="center"/>
        <w:rPr>
          <w:b/>
          <w:sz w:val="28"/>
          <w:szCs w:val="28"/>
        </w:rPr>
      </w:pPr>
    </w:p>
    <w:p w:rsidR="004C01B8" w:rsidRDefault="004C01B8" w:rsidP="004C01B8">
      <w:pPr>
        <w:ind w:left="5529"/>
        <w:rPr>
          <w:sz w:val="28"/>
          <w:szCs w:val="28"/>
        </w:rPr>
      </w:pPr>
      <w:r w:rsidRPr="003C0ABC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4C01B8" w:rsidRDefault="004C01B8" w:rsidP="004C01B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Бодренкова Екатерина Владимировна, учитель географии </w:t>
      </w:r>
    </w:p>
    <w:p w:rsidR="004C01B8" w:rsidRPr="003C0ABC" w:rsidRDefault="004C01B8" w:rsidP="004C01B8">
      <w:pPr>
        <w:ind w:left="5529"/>
        <w:rPr>
          <w:sz w:val="28"/>
          <w:szCs w:val="28"/>
        </w:rPr>
      </w:pPr>
      <w:r>
        <w:rPr>
          <w:sz w:val="28"/>
          <w:szCs w:val="28"/>
        </w:rPr>
        <w:t>МБОУ «СОШ № 28»</w:t>
      </w:r>
    </w:p>
    <w:p w:rsidR="004C01B8" w:rsidRPr="003C0ABC" w:rsidRDefault="004C01B8" w:rsidP="004C01B8">
      <w:pPr>
        <w:jc w:val="center"/>
        <w:rPr>
          <w:sz w:val="28"/>
          <w:szCs w:val="28"/>
        </w:rPr>
      </w:pPr>
    </w:p>
    <w:p w:rsidR="004C01B8" w:rsidRDefault="004C01B8" w:rsidP="004C01B8">
      <w:pPr>
        <w:jc w:val="center"/>
        <w:rPr>
          <w:b/>
        </w:rPr>
      </w:pPr>
    </w:p>
    <w:p w:rsidR="004C01B8" w:rsidRDefault="004C01B8" w:rsidP="004C01B8">
      <w:pPr>
        <w:jc w:val="center"/>
        <w:rPr>
          <w:b/>
        </w:rPr>
      </w:pPr>
    </w:p>
    <w:p w:rsidR="004C01B8" w:rsidRDefault="004C01B8" w:rsidP="004C01B8">
      <w:pPr>
        <w:jc w:val="center"/>
        <w:rPr>
          <w:b/>
        </w:rPr>
      </w:pPr>
    </w:p>
    <w:p w:rsidR="00E94DE5" w:rsidRDefault="00E94DE5" w:rsidP="004C01B8">
      <w:pPr>
        <w:jc w:val="center"/>
        <w:rPr>
          <w:b/>
        </w:rPr>
      </w:pPr>
    </w:p>
    <w:p w:rsidR="00B53B07" w:rsidRDefault="00B53B07" w:rsidP="004C01B8">
      <w:pPr>
        <w:jc w:val="center"/>
        <w:rPr>
          <w:b/>
        </w:rPr>
      </w:pPr>
    </w:p>
    <w:p w:rsidR="00B53B07" w:rsidRDefault="00B53B07" w:rsidP="004C01B8">
      <w:pPr>
        <w:jc w:val="center"/>
        <w:rPr>
          <w:b/>
        </w:rPr>
      </w:pPr>
    </w:p>
    <w:p w:rsidR="004C01B8" w:rsidRDefault="004C01B8" w:rsidP="004C01B8">
      <w:pPr>
        <w:jc w:val="center"/>
        <w:rPr>
          <w:b/>
        </w:rPr>
      </w:pPr>
    </w:p>
    <w:p w:rsidR="004C01B8" w:rsidRDefault="004C01B8" w:rsidP="004C01B8">
      <w:pPr>
        <w:jc w:val="center"/>
        <w:rPr>
          <w:b/>
        </w:rPr>
      </w:pPr>
    </w:p>
    <w:p w:rsidR="004C01B8" w:rsidRDefault="004C01B8" w:rsidP="004C01B8">
      <w:pPr>
        <w:jc w:val="center"/>
        <w:rPr>
          <w:sz w:val="28"/>
          <w:szCs w:val="28"/>
        </w:rPr>
      </w:pPr>
      <w:r w:rsidRPr="00855AE5">
        <w:rPr>
          <w:sz w:val="28"/>
          <w:szCs w:val="28"/>
        </w:rPr>
        <w:t xml:space="preserve">г. </w:t>
      </w:r>
      <w:r>
        <w:rPr>
          <w:sz w:val="28"/>
          <w:szCs w:val="28"/>
        </w:rPr>
        <w:t>Владивосток 201</w:t>
      </w:r>
      <w:r w:rsidR="001859EE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E94DE5" w:rsidRDefault="00E94DE5" w:rsidP="004C01B8">
      <w:pPr>
        <w:jc w:val="center"/>
        <w:rPr>
          <w:sz w:val="28"/>
          <w:szCs w:val="28"/>
        </w:rPr>
      </w:pPr>
    </w:p>
    <w:p w:rsidR="004C01B8" w:rsidRDefault="004C01B8" w:rsidP="004C01B8">
      <w:pPr>
        <w:jc w:val="center"/>
        <w:rPr>
          <w:b/>
        </w:rPr>
      </w:pPr>
      <w:r w:rsidRPr="003440FE">
        <w:rPr>
          <w:b/>
        </w:rPr>
        <w:lastRenderedPageBreak/>
        <w:t>Пояснительная записка</w:t>
      </w:r>
    </w:p>
    <w:p w:rsidR="00C83A1C" w:rsidRPr="003440FE" w:rsidRDefault="00C83A1C" w:rsidP="004C01B8">
      <w:pPr>
        <w:jc w:val="center"/>
        <w:rPr>
          <w:b/>
        </w:rPr>
      </w:pPr>
    </w:p>
    <w:p w:rsidR="00B64505" w:rsidRPr="003440FE" w:rsidRDefault="00B64505" w:rsidP="0032062E">
      <w:pPr>
        <w:ind w:firstLine="709"/>
      </w:pPr>
      <w:r w:rsidRPr="003440FE">
        <w:t xml:space="preserve">Рабочая программа по </w:t>
      </w:r>
      <w:r w:rsidRPr="003440FE">
        <w:rPr>
          <w:b/>
        </w:rPr>
        <w:t xml:space="preserve">географии для </w:t>
      </w:r>
      <w:r w:rsidR="001859EE">
        <w:rPr>
          <w:b/>
        </w:rPr>
        <w:t>5</w:t>
      </w:r>
      <w:r w:rsidRPr="003440FE">
        <w:rPr>
          <w:b/>
        </w:rPr>
        <w:t xml:space="preserve"> класса </w:t>
      </w:r>
      <w:r w:rsidRPr="003440FE">
        <w:t xml:space="preserve">составлена </w:t>
      </w:r>
      <w:r w:rsidR="001859EE">
        <w:t>на основе:</w:t>
      </w:r>
    </w:p>
    <w:p w:rsidR="00B64505" w:rsidRPr="003440FE" w:rsidRDefault="001859EE" w:rsidP="00C83A1C">
      <w:pPr>
        <w:numPr>
          <w:ilvl w:val="0"/>
          <w:numId w:val="8"/>
        </w:numPr>
        <w:spacing w:line="276" w:lineRule="auto"/>
        <w:ind w:left="714" w:hanging="357"/>
        <w:jc w:val="left"/>
      </w:pPr>
      <w:r>
        <w:t>Федерального</w:t>
      </w:r>
      <w:r w:rsidR="00B64505" w:rsidRPr="003440FE">
        <w:t xml:space="preserve"> государственн</w:t>
      </w:r>
      <w:r>
        <w:t>ого</w:t>
      </w:r>
      <w:r w:rsidR="00B64505" w:rsidRPr="003440FE">
        <w:t xml:space="preserve"> образовательн</w:t>
      </w:r>
      <w:r>
        <w:t>ого</w:t>
      </w:r>
      <w:r w:rsidR="00B64505" w:rsidRPr="003440FE">
        <w:t xml:space="preserve"> стандарт</w:t>
      </w:r>
      <w:r>
        <w:t>а</w:t>
      </w:r>
      <w:r w:rsidR="00B64505" w:rsidRPr="003440FE">
        <w:t xml:space="preserve"> общего образования </w:t>
      </w:r>
    </w:p>
    <w:p w:rsidR="00B64505" w:rsidRPr="003440FE" w:rsidRDefault="001859EE" w:rsidP="00C83A1C">
      <w:pPr>
        <w:numPr>
          <w:ilvl w:val="0"/>
          <w:numId w:val="8"/>
        </w:numPr>
        <w:spacing w:line="276" w:lineRule="auto"/>
        <w:ind w:left="714" w:hanging="357"/>
        <w:jc w:val="left"/>
      </w:pPr>
      <w:r>
        <w:t>Требований к результатам освоения основной образовательной программы основного общего образования.</w:t>
      </w:r>
    </w:p>
    <w:p w:rsidR="008D45D8" w:rsidRPr="003440FE" w:rsidRDefault="00B64505" w:rsidP="008D45D8">
      <w:pPr>
        <w:numPr>
          <w:ilvl w:val="0"/>
          <w:numId w:val="8"/>
        </w:numPr>
        <w:spacing w:after="200" w:line="276" w:lineRule="auto"/>
        <w:jc w:val="left"/>
      </w:pPr>
      <w:r w:rsidRPr="003440FE">
        <w:t xml:space="preserve">Примерные программы </w:t>
      </w:r>
      <w:r w:rsidR="001859EE">
        <w:t>по географии</w:t>
      </w:r>
    </w:p>
    <w:p w:rsidR="008D45D8" w:rsidRDefault="001859EE" w:rsidP="008D45D8">
      <w:pPr>
        <w:spacing w:line="240" w:lineRule="atLeast"/>
        <w:ind w:firstLine="709"/>
        <w:contextualSpacing/>
      </w:pPr>
      <w: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  <w:r w:rsidR="002141FB">
        <w:t xml:space="preserve">   </w:t>
      </w:r>
    </w:p>
    <w:p w:rsidR="00D336AD" w:rsidRDefault="001859EE" w:rsidP="00D336AD">
      <w:pPr>
        <w:spacing w:line="240" w:lineRule="atLeast"/>
        <w:ind w:firstLine="709"/>
        <w:contextualSpacing/>
      </w:pPr>
      <w:r w:rsidRPr="00D336AD">
        <w:t xml:space="preserve"> </w:t>
      </w:r>
      <w:r w:rsidR="00D336AD" w:rsidRPr="00D336AD">
        <w:t>«Начальный курс географии»</w:t>
      </w:r>
      <w:r w:rsidR="00D336AD" w:rsidRPr="005C4E88"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64505" w:rsidRPr="00B64505" w:rsidRDefault="00D336AD" w:rsidP="008D45D8">
      <w:pPr>
        <w:spacing w:line="240" w:lineRule="atLeast"/>
        <w:contextualSpacing/>
      </w:pPr>
      <w:r>
        <w:rPr>
          <w:color w:val="000000"/>
        </w:rPr>
        <w:tab/>
      </w:r>
    </w:p>
    <w:p w:rsidR="003440FE" w:rsidRPr="00650808" w:rsidRDefault="003440FE" w:rsidP="003440FE">
      <w:pPr>
        <w:pStyle w:val="a6"/>
        <w:tabs>
          <w:tab w:val="left" w:pos="2196"/>
        </w:tabs>
        <w:ind w:firstLine="720"/>
        <w:rPr>
          <w:b/>
          <w:bCs/>
        </w:rPr>
      </w:pPr>
      <w:r w:rsidRPr="00650808">
        <w:rPr>
          <w:b/>
          <w:bCs/>
        </w:rPr>
        <w:t>Цели и задачи, решаемые при реализации рабочей программы:</w:t>
      </w:r>
    </w:p>
    <w:p w:rsidR="003440FE" w:rsidRDefault="003440FE" w:rsidP="003440FE">
      <w:pPr>
        <w:pStyle w:val="11"/>
        <w:jc w:val="both"/>
        <w:rPr>
          <w:rFonts w:eastAsia="Times New Roman"/>
        </w:rPr>
      </w:pPr>
      <w:r>
        <w:rPr>
          <w:rFonts w:eastAsia="Times New Roman"/>
        </w:rPr>
        <w:t>•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440FE" w:rsidRDefault="003440FE" w:rsidP="003440FE">
      <w:pPr>
        <w:pStyle w:val="11"/>
        <w:jc w:val="both"/>
        <w:rPr>
          <w:rFonts w:eastAsia="Times New Roman"/>
        </w:rPr>
      </w:pPr>
      <w:r>
        <w:rPr>
          <w:rFonts w:eastAsia="Times New Roman"/>
        </w:rPr>
        <w:t>•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440FE" w:rsidRDefault="003440FE" w:rsidP="003440FE">
      <w:pPr>
        <w:pStyle w:val="11"/>
        <w:jc w:val="both"/>
        <w:rPr>
          <w:rFonts w:eastAsia="Times New Roman"/>
        </w:rPr>
      </w:pPr>
      <w:r>
        <w:rPr>
          <w:rFonts w:eastAsia="Times New Roman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440FE" w:rsidRDefault="003440FE" w:rsidP="003440FE">
      <w:pPr>
        <w:pStyle w:val="11"/>
        <w:jc w:val="both"/>
        <w:rPr>
          <w:rFonts w:eastAsia="Times New Roman"/>
        </w:rPr>
      </w:pPr>
      <w:r>
        <w:rPr>
          <w:rFonts w:eastAsia="Times New Roman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440FE" w:rsidRDefault="003440FE" w:rsidP="003440FE">
      <w:pPr>
        <w:pStyle w:val="11"/>
        <w:jc w:val="both"/>
        <w:rPr>
          <w:rFonts w:eastAsia="Times New Roman"/>
        </w:rPr>
      </w:pPr>
      <w:r>
        <w:rPr>
          <w:rFonts w:eastAsia="Times New Roman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440FE" w:rsidRDefault="003440FE" w:rsidP="003440FE">
      <w:pPr>
        <w:pStyle w:val="11"/>
        <w:jc w:val="both"/>
      </w:pPr>
    </w:p>
    <w:p w:rsidR="003440FE" w:rsidRDefault="008D45D8" w:rsidP="008D45D8">
      <w:pPr>
        <w:pStyle w:val="11"/>
        <w:ind w:firstLine="709"/>
        <w:jc w:val="both"/>
      </w:pPr>
      <w:r w:rsidRPr="008D45D8">
        <w:rPr>
          <w:b/>
        </w:rPr>
        <w:t>Задачами</w:t>
      </w:r>
      <w:r>
        <w:t xml:space="preserve"> изучения географии в 5 классе являются:</w:t>
      </w:r>
    </w:p>
    <w:p w:rsidR="008D45D8" w:rsidRPr="008D45D8" w:rsidRDefault="008D45D8" w:rsidP="008D45D8">
      <w:pPr>
        <w:pStyle w:val="11"/>
        <w:numPr>
          <w:ilvl w:val="0"/>
          <w:numId w:val="13"/>
        </w:numPr>
        <w:jc w:val="both"/>
        <w:rPr>
          <w:rFonts w:eastAsia="Times New Roman"/>
        </w:rPr>
      </w:pPr>
      <w:r>
        <w:t>Формирование системы географических знаний как компонента научной картины мира.</w:t>
      </w:r>
    </w:p>
    <w:p w:rsidR="008D45D8" w:rsidRPr="00392DFB" w:rsidRDefault="008D45D8" w:rsidP="008D45D8">
      <w:pPr>
        <w:pStyle w:val="11"/>
        <w:numPr>
          <w:ilvl w:val="0"/>
          <w:numId w:val="13"/>
        </w:numPr>
        <w:jc w:val="both"/>
        <w:rPr>
          <w:rFonts w:eastAsia="Times New Roman"/>
        </w:rPr>
      </w:pPr>
      <w:proofErr w:type="gramStart"/>
      <w: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мира.</w:t>
      </w:r>
      <w:proofErr w:type="gramEnd"/>
    </w:p>
    <w:p w:rsidR="00392DFB" w:rsidRPr="00392DFB" w:rsidRDefault="00392DFB" w:rsidP="008D45D8">
      <w:pPr>
        <w:pStyle w:val="11"/>
        <w:numPr>
          <w:ilvl w:val="0"/>
          <w:numId w:val="13"/>
        </w:numPr>
        <w:jc w:val="both"/>
        <w:rPr>
          <w:rFonts w:eastAsia="Times New Roman"/>
        </w:rPr>
      </w:pPr>
      <w:r>
        <w:t xml:space="preserve">Выработка у учащихся понимания общественной потребности в географических знаниях, а также формирование у них отношения к географии как возможной </w:t>
      </w:r>
      <w:r>
        <w:lastRenderedPageBreak/>
        <w:t>области будущей практической деятельности.</w:t>
      </w:r>
    </w:p>
    <w:p w:rsidR="00392DFB" w:rsidRPr="008D45D8" w:rsidRDefault="00392DFB" w:rsidP="008D45D8">
      <w:pPr>
        <w:pStyle w:val="11"/>
        <w:numPr>
          <w:ilvl w:val="0"/>
          <w:numId w:val="13"/>
        </w:numPr>
        <w:jc w:val="both"/>
        <w:rPr>
          <w:rFonts w:eastAsia="Times New Roman"/>
        </w:rPr>
      </w:pPr>
      <w:r>
        <w:t>Формирование навыков и умений безопасного и экологически целесообразного поведения в окружающей среде.</w:t>
      </w:r>
    </w:p>
    <w:p w:rsidR="008D45D8" w:rsidRDefault="008D45D8" w:rsidP="008D45D8">
      <w:pPr>
        <w:pStyle w:val="11"/>
        <w:ind w:left="360"/>
        <w:jc w:val="both"/>
        <w:rPr>
          <w:rFonts w:eastAsia="Times New Roman"/>
        </w:rPr>
      </w:pPr>
    </w:p>
    <w:p w:rsidR="00170E5D" w:rsidRPr="00650808" w:rsidRDefault="00170E5D" w:rsidP="00C83A1C">
      <w:pPr>
        <w:pStyle w:val="a6"/>
        <w:tabs>
          <w:tab w:val="left" w:pos="2196"/>
        </w:tabs>
        <w:spacing w:after="0"/>
        <w:jc w:val="center"/>
        <w:rPr>
          <w:b/>
          <w:bCs/>
        </w:rPr>
      </w:pPr>
      <w:r w:rsidRPr="00650808">
        <w:rPr>
          <w:b/>
          <w:bCs/>
        </w:rPr>
        <w:t xml:space="preserve">Формы организации образовательного </w:t>
      </w:r>
      <w:r w:rsidR="008D45D8">
        <w:rPr>
          <w:b/>
          <w:bCs/>
        </w:rPr>
        <w:t xml:space="preserve">и </w:t>
      </w:r>
      <w:r w:rsidRPr="00650808">
        <w:rPr>
          <w:b/>
          <w:bCs/>
        </w:rPr>
        <w:t>процесса</w:t>
      </w:r>
      <w:r w:rsidR="008D45D8">
        <w:rPr>
          <w:b/>
          <w:bCs/>
        </w:rPr>
        <w:t xml:space="preserve"> виды учебной деятельности</w:t>
      </w:r>
      <w:r w:rsidRPr="00650808">
        <w:rPr>
          <w:b/>
          <w:bCs/>
        </w:rPr>
        <w:t>:</w:t>
      </w:r>
    </w:p>
    <w:p w:rsidR="00C83A1C" w:rsidRDefault="00C83A1C" w:rsidP="00C83A1C">
      <w:pPr>
        <w:pStyle w:val="a3"/>
        <w:spacing w:before="0" w:beforeAutospacing="0" w:after="0" w:afterAutospacing="0"/>
        <w:ind w:firstLine="709"/>
      </w:pPr>
      <w:r>
        <w:t xml:space="preserve">Индивидуальные формы: работа с литературой или электронными источниками информации, письменные упражнения, выполнение индивидуальных заданий; работа в группах: решение учебных задач и поиск решения проблем, подготовка презентаций; работа в парах: выполнение практических работ, </w:t>
      </w:r>
      <w:proofErr w:type="spellStart"/>
      <w:r>
        <w:t>взаимоопрос</w:t>
      </w:r>
      <w:proofErr w:type="spellEnd"/>
      <w:r>
        <w:t xml:space="preserve">.  </w:t>
      </w:r>
      <w:r w:rsidRPr="002A52A5">
        <w:t xml:space="preserve">Содержание программы </w:t>
      </w:r>
      <w:r>
        <w:t xml:space="preserve">позволяет формировать </w:t>
      </w:r>
      <w:r w:rsidRPr="002A52A5">
        <w:t xml:space="preserve"> </w:t>
      </w:r>
      <w:r>
        <w:t xml:space="preserve">различные виды учебной деятельности, такие  </w:t>
      </w:r>
      <w:r w:rsidRPr="002A52A5">
        <w:t xml:space="preserve">как: </w:t>
      </w:r>
      <w:r>
        <w:t xml:space="preserve">умение видеть проблемы, ставить вопросы, классифицировать, наблюдать, делать выводы и умозаключения, объяснять, доказывать, защищать свои идеи, давать определения понятиям. </w:t>
      </w:r>
    </w:p>
    <w:p w:rsidR="00C83A1C" w:rsidRPr="009809A5" w:rsidRDefault="00C83A1C" w:rsidP="00C83A1C">
      <w:pPr>
        <w:spacing w:line="240" w:lineRule="atLeast"/>
        <w:ind w:firstLine="709"/>
        <w:contextualSpacing/>
        <w:rPr>
          <w:b/>
        </w:rPr>
      </w:pPr>
      <w:proofErr w:type="gramStart"/>
      <w:r w:rsidRPr="005C4E88">
        <w:t xml:space="preserve">Используются следующие </w:t>
      </w:r>
      <w:r w:rsidRPr="00BE5185">
        <w:t>средства обучения:</w:t>
      </w:r>
      <w:r w:rsidRPr="005C4E88">
        <w:t xml:space="preserve">  учебно-наглядные пособия (таблицы, карты</w:t>
      </w:r>
      <w:r>
        <w:t>, фотографии</w:t>
      </w:r>
      <w:r w:rsidRPr="005C4E88">
        <w:t xml:space="preserve"> и др.), организационно-педагогические средства (карточки, билеты, раздаточный материал). </w:t>
      </w:r>
      <w:proofErr w:type="gramEnd"/>
    </w:p>
    <w:p w:rsidR="00C83A1C" w:rsidRDefault="00C83A1C" w:rsidP="00C83A1C">
      <w:pPr>
        <w:autoSpaceDE w:val="0"/>
        <w:autoSpaceDN w:val="0"/>
        <w:adjustRightInd w:val="0"/>
        <w:ind w:firstLine="709"/>
      </w:pPr>
      <w:r w:rsidRPr="002A52A5">
        <w:t>Текущий контроль осуществляется в форме оценочной практической работы, самостоятельных работ</w:t>
      </w:r>
      <w:r>
        <w:t>, фронтального и индивидуального опроса</w:t>
      </w:r>
      <w:r w:rsidRPr="002A52A5">
        <w:t xml:space="preserve">.  Тематический контроль предполагает проведение контрольного тестирования по завершению темы. </w:t>
      </w:r>
      <w:r w:rsidRPr="002A52A5">
        <w:rPr>
          <w:iCs/>
        </w:rPr>
        <w:t>Итоговый</w:t>
      </w:r>
      <w:r w:rsidRPr="002A52A5">
        <w:t xml:space="preserve"> контроль осуществляется по заверше</w:t>
      </w:r>
      <w:r>
        <w:t xml:space="preserve">нии учебного материала в форме </w:t>
      </w:r>
      <w:r w:rsidRPr="002A52A5">
        <w:t>контрольной работы.</w:t>
      </w:r>
    </w:p>
    <w:p w:rsidR="00DC0432" w:rsidRPr="00DC0432" w:rsidRDefault="00DC0432" w:rsidP="00DC043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C0432">
        <w:rPr>
          <w:rFonts w:eastAsiaTheme="minorHAnsi"/>
          <w:lang w:eastAsia="en-US"/>
        </w:rPr>
        <w:t>Содержание курса географии</w:t>
      </w:r>
      <w:r>
        <w:rPr>
          <w:rFonts w:eastAsiaTheme="minorHAnsi"/>
          <w:lang w:eastAsia="en-US"/>
        </w:rPr>
        <w:t xml:space="preserve"> в основной школе позволяет фор</w:t>
      </w:r>
      <w:r w:rsidRPr="00DC0432">
        <w:rPr>
          <w:rFonts w:eastAsiaTheme="minorHAnsi"/>
          <w:lang w:eastAsia="en-US"/>
        </w:rPr>
        <w:t>мировать и использовать разноо</w:t>
      </w:r>
      <w:r>
        <w:rPr>
          <w:rFonts w:eastAsiaTheme="minorHAnsi"/>
          <w:lang w:eastAsia="en-US"/>
        </w:rPr>
        <w:t>бразный спектр видов деятельнос</w:t>
      </w:r>
      <w:r w:rsidRPr="00DC0432">
        <w:rPr>
          <w:rFonts w:eastAsiaTheme="minorHAnsi"/>
          <w:lang w:eastAsia="en-US"/>
        </w:rPr>
        <w:t>ти и соответственно учебных действий, таких, как умение видеть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проблемы, ставить вопросы, классифиц</w:t>
      </w:r>
      <w:r>
        <w:rPr>
          <w:rFonts w:eastAsiaTheme="minorHAnsi"/>
          <w:lang w:eastAsia="en-US"/>
        </w:rPr>
        <w:t>ировать, наблюдать, прово</w:t>
      </w:r>
      <w:r w:rsidRPr="00DC0432">
        <w:rPr>
          <w:rFonts w:eastAsiaTheme="minorHAnsi"/>
          <w:lang w:eastAsia="en-US"/>
        </w:rPr>
        <w:t>дить эксперимент, делать выводы и умозаключения, объяснять,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доказывать, защищать свои идеи, давать определения понятиям.</w:t>
      </w:r>
    </w:p>
    <w:p w:rsidR="00DC0432" w:rsidRPr="00DC0432" w:rsidRDefault="00DC0432" w:rsidP="00DC0432">
      <w:pPr>
        <w:autoSpaceDE w:val="0"/>
        <w:autoSpaceDN w:val="0"/>
        <w:adjustRightInd w:val="0"/>
        <w:ind w:firstLine="709"/>
      </w:pPr>
      <w:r w:rsidRPr="00DC0432">
        <w:rPr>
          <w:rFonts w:eastAsiaTheme="minorHAnsi"/>
          <w:lang w:eastAsia="en-US"/>
        </w:rPr>
        <w:t>Сюда же относятся приёмы, сходные с определением понятий: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описание, характеристика, разъяснение, сравнение, различение,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классификация, наблюдение, у</w:t>
      </w:r>
      <w:r>
        <w:rPr>
          <w:rFonts w:eastAsiaTheme="minorHAnsi"/>
          <w:lang w:eastAsia="en-US"/>
        </w:rPr>
        <w:t>мения и навыки проведения экспе</w:t>
      </w:r>
      <w:r w:rsidRPr="00DC0432">
        <w:rPr>
          <w:rFonts w:eastAsiaTheme="minorHAnsi"/>
          <w:lang w:eastAsia="en-US"/>
        </w:rPr>
        <w:t>римента, умения делать выводы и заключения, структурировать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материал и др. Эти умения ведут к формированию познавательных</w:t>
      </w:r>
      <w:r>
        <w:rPr>
          <w:rFonts w:eastAsiaTheme="minorHAnsi"/>
          <w:lang w:eastAsia="en-US"/>
        </w:rPr>
        <w:t xml:space="preserve"> </w:t>
      </w:r>
      <w:r w:rsidRPr="00DC0432">
        <w:rPr>
          <w:rFonts w:eastAsiaTheme="minorHAnsi"/>
          <w:lang w:eastAsia="en-US"/>
        </w:rPr>
        <w:t>потребностей и развитию познавательных способностей.</w:t>
      </w:r>
    </w:p>
    <w:p w:rsidR="00C83A1C" w:rsidRDefault="00C83A1C" w:rsidP="008D45D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D45D8" w:rsidRDefault="008D45D8" w:rsidP="008D45D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</w:t>
      </w:r>
    </w:p>
    <w:p w:rsidR="00C83A1C" w:rsidRDefault="00C83A1C" w:rsidP="008D45D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83A1C" w:rsidRDefault="00C83A1C" w:rsidP="00C83A1C">
      <w:pPr>
        <w:ind w:firstLine="284"/>
        <w:rPr>
          <w:color w:val="000000"/>
          <w:spacing w:val="-5"/>
          <w:w w:val="115"/>
        </w:rPr>
      </w:pPr>
      <w:r w:rsidRPr="00C83A1C">
        <w:rPr>
          <w:b/>
          <w:color w:val="000000"/>
          <w:w w:val="115"/>
        </w:rPr>
        <w:t>Личностными</w:t>
      </w:r>
      <w:r w:rsidRPr="00940646">
        <w:rPr>
          <w:color w:val="000000"/>
          <w:w w:val="115"/>
        </w:rPr>
        <w:t xml:space="preserve"> результатами обучения географии в основной </w:t>
      </w:r>
      <w:r w:rsidRPr="00940646">
        <w:rPr>
          <w:color w:val="000000"/>
          <w:spacing w:val="-2"/>
          <w:w w:val="115"/>
        </w:rPr>
        <w:t>школе является формирование всесторонне образованной, иници</w:t>
      </w:r>
      <w:r w:rsidRPr="00940646">
        <w:rPr>
          <w:color w:val="000000"/>
          <w:spacing w:val="-2"/>
          <w:w w:val="115"/>
        </w:rPr>
        <w:softHyphen/>
      </w:r>
      <w:r w:rsidRPr="00940646">
        <w:rPr>
          <w:color w:val="000000"/>
          <w:w w:val="115"/>
        </w:rPr>
        <w:t>ативной и успешной личности, обладающей системой современ</w:t>
      </w:r>
      <w:r w:rsidRPr="00940646">
        <w:rPr>
          <w:color w:val="000000"/>
          <w:w w:val="115"/>
        </w:rPr>
        <w:softHyphen/>
      </w:r>
      <w:r w:rsidRPr="00940646">
        <w:rPr>
          <w:color w:val="000000"/>
          <w:spacing w:val="-1"/>
          <w:w w:val="115"/>
        </w:rPr>
        <w:t>ных мировоззренческих взглядов, ценностных ориентации, идей</w:t>
      </w:r>
      <w:r w:rsidRPr="00940646">
        <w:rPr>
          <w:color w:val="000000"/>
          <w:spacing w:val="-1"/>
          <w:w w:val="115"/>
        </w:rPr>
        <w:softHyphen/>
      </w:r>
      <w:r w:rsidRPr="00940646">
        <w:rPr>
          <w:color w:val="000000"/>
          <w:w w:val="115"/>
        </w:rPr>
        <w:t xml:space="preserve">но-нравственных, культурных и этических принципов и норм </w:t>
      </w:r>
      <w:r w:rsidRPr="00940646">
        <w:rPr>
          <w:color w:val="000000"/>
          <w:spacing w:val="-5"/>
          <w:w w:val="115"/>
        </w:rPr>
        <w:t>поведения.</w:t>
      </w:r>
    </w:p>
    <w:p w:rsidR="00C83A1C" w:rsidRPr="00940646" w:rsidRDefault="00C83A1C" w:rsidP="00C83A1C">
      <w:pPr>
        <w:ind w:firstLine="284"/>
      </w:pPr>
    </w:p>
    <w:p w:rsidR="00C83A1C" w:rsidRPr="00940646" w:rsidRDefault="00C83A1C" w:rsidP="00C83A1C">
      <w:pPr>
        <w:ind w:firstLine="284"/>
      </w:pPr>
      <w:r w:rsidRPr="00940646">
        <w:t xml:space="preserve">Важнейшие </w:t>
      </w:r>
      <w:r w:rsidRPr="00940646">
        <w:rPr>
          <w:b/>
          <w:i/>
        </w:rPr>
        <w:t>личностные результаты</w:t>
      </w:r>
      <w:r w:rsidRPr="00940646">
        <w:t>: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940646"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w w:val="115"/>
        </w:rPr>
        <w:t>формирование ответственного отношения к учению, го</w:t>
      </w:r>
      <w:r w:rsidRPr="00C83A1C">
        <w:rPr>
          <w:color w:val="000000"/>
          <w:w w:val="115"/>
        </w:rPr>
        <w:softHyphen/>
      </w:r>
      <w:r w:rsidRPr="00C83A1C">
        <w:rPr>
          <w:color w:val="000000"/>
          <w:spacing w:val="-1"/>
          <w:w w:val="115"/>
        </w:rPr>
        <w:t>товности и способности учащихся к саморазвитию и самообразо</w:t>
      </w:r>
      <w:r w:rsidRPr="00C83A1C">
        <w:rPr>
          <w:color w:val="000000"/>
          <w:spacing w:val="-1"/>
          <w:w w:val="115"/>
        </w:rPr>
        <w:softHyphen/>
      </w:r>
      <w:r w:rsidRPr="00C83A1C">
        <w:rPr>
          <w:color w:val="000000"/>
          <w:w w:val="115"/>
        </w:rPr>
        <w:t>ванию на основе мотивации к обучению и познанию</w:t>
      </w:r>
      <w:r w:rsidRPr="00C83A1C">
        <w:rPr>
          <w:color w:val="000000"/>
          <w:spacing w:val="-1"/>
          <w:w w:val="115"/>
        </w:rPr>
        <w:t>;</w:t>
      </w:r>
    </w:p>
    <w:p w:rsidR="00C83A1C" w:rsidRPr="00C83A1C" w:rsidRDefault="00C83A1C" w:rsidP="00C83A1C">
      <w:pPr>
        <w:pStyle w:val="a8"/>
        <w:numPr>
          <w:ilvl w:val="0"/>
          <w:numId w:val="15"/>
        </w:numPr>
        <w:rPr>
          <w:color w:val="000000"/>
          <w:w w:val="116"/>
        </w:rPr>
      </w:pPr>
      <w:r w:rsidRPr="00C83A1C">
        <w:rPr>
          <w:color w:val="000000"/>
          <w:w w:val="115"/>
        </w:rPr>
        <w:t>формирование личностных представлений о целостности природы Земли</w:t>
      </w:r>
      <w:r w:rsidRPr="00C83A1C">
        <w:rPr>
          <w:color w:val="000000"/>
          <w:w w:val="116"/>
        </w:rPr>
        <w:t>; осознание значи</w:t>
      </w:r>
      <w:r w:rsidRPr="00C83A1C">
        <w:rPr>
          <w:color w:val="000000"/>
          <w:w w:val="116"/>
        </w:rPr>
        <w:softHyphen/>
      </w:r>
      <w:r w:rsidRPr="00C83A1C">
        <w:rPr>
          <w:color w:val="000000"/>
          <w:spacing w:val="-2"/>
          <w:w w:val="116"/>
        </w:rPr>
        <w:t>мости и общности глобальных проблем человечества;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w w:val="116"/>
        </w:rPr>
        <w:lastRenderedPageBreak/>
        <w:t xml:space="preserve">формирование уважительного отношения к истории, </w:t>
      </w:r>
      <w:r w:rsidRPr="00C83A1C">
        <w:rPr>
          <w:color w:val="000000"/>
          <w:spacing w:val="-2"/>
          <w:w w:val="116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C83A1C">
        <w:rPr>
          <w:color w:val="000000"/>
          <w:spacing w:val="-2"/>
          <w:w w:val="116"/>
        </w:rPr>
        <w:softHyphen/>
      </w:r>
      <w:r w:rsidRPr="00C83A1C">
        <w:rPr>
          <w:color w:val="000000"/>
          <w:w w:val="116"/>
        </w:rPr>
        <w:t>му человеку, его мнению, мировоззрению, культуре, языку, ве</w:t>
      </w:r>
      <w:r w:rsidRPr="00C83A1C">
        <w:rPr>
          <w:color w:val="000000"/>
          <w:w w:val="116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spacing w:val="-3"/>
          <w:w w:val="116"/>
        </w:rPr>
        <w:t xml:space="preserve">освоение социальных норм, правил поведения, ролей </w:t>
      </w:r>
      <w:r w:rsidRPr="00C83A1C">
        <w:rPr>
          <w:color w:val="000000"/>
          <w:w w:val="116"/>
        </w:rPr>
        <w:t xml:space="preserve">и форм социальной жизни в группах и сообществах, включая </w:t>
      </w:r>
      <w:r w:rsidRPr="00C83A1C">
        <w:rPr>
          <w:color w:val="000000"/>
          <w:spacing w:val="-3"/>
          <w:w w:val="116"/>
        </w:rPr>
        <w:t>взрослые и социальные сообщества; участие в школьном самоуп</w:t>
      </w:r>
      <w:r w:rsidRPr="00C83A1C">
        <w:rPr>
          <w:color w:val="000000"/>
          <w:spacing w:val="-3"/>
          <w:w w:val="116"/>
        </w:rPr>
        <w:softHyphen/>
      </w:r>
      <w:r w:rsidRPr="00C83A1C">
        <w:rPr>
          <w:color w:val="000000"/>
          <w:w w:val="116"/>
        </w:rPr>
        <w:t>равлении и общественной жизни в пределах возрастных компе</w:t>
      </w:r>
      <w:r w:rsidRPr="00C83A1C">
        <w:rPr>
          <w:color w:val="000000"/>
          <w:w w:val="116"/>
        </w:rPr>
        <w:softHyphen/>
        <w:t xml:space="preserve">тенции с учётом региональных, этнокультурных, социальных </w:t>
      </w:r>
      <w:r w:rsidRPr="00C83A1C">
        <w:rPr>
          <w:color w:val="000000"/>
          <w:spacing w:val="-3"/>
          <w:w w:val="116"/>
        </w:rPr>
        <w:t>и экономических особенностей;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w w:val="116"/>
        </w:rPr>
        <w:t>развитие морального сознания и компетентности в реше</w:t>
      </w:r>
      <w:r w:rsidRPr="00C83A1C">
        <w:rPr>
          <w:color w:val="000000"/>
          <w:w w:val="116"/>
        </w:rPr>
        <w:softHyphen/>
        <w:t>нии моральных проблем на основе личностного выбора; форми</w:t>
      </w:r>
      <w:r w:rsidRPr="00C83A1C">
        <w:rPr>
          <w:color w:val="000000"/>
          <w:w w:val="116"/>
        </w:rPr>
        <w:softHyphen/>
        <w:t>рование нравственных чувств и нравственного поведения, осо</w:t>
      </w:r>
      <w:r w:rsidRPr="00C83A1C">
        <w:rPr>
          <w:color w:val="000000"/>
          <w:w w:val="116"/>
        </w:rPr>
        <w:softHyphen/>
      </w:r>
      <w:r w:rsidRPr="00C83A1C">
        <w:rPr>
          <w:color w:val="000000"/>
          <w:spacing w:val="-2"/>
          <w:w w:val="116"/>
        </w:rPr>
        <w:t>знанного и ответственного отношения к собственным поступкам;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spacing w:val="-2"/>
          <w:w w:val="116"/>
        </w:rPr>
        <w:t>формирование коммуникативной компетентности в обще</w:t>
      </w:r>
      <w:r w:rsidRPr="00C83A1C">
        <w:rPr>
          <w:color w:val="000000"/>
          <w:spacing w:val="-2"/>
          <w:w w:val="116"/>
        </w:rPr>
        <w:softHyphen/>
      </w:r>
      <w:r w:rsidRPr="00C83A1C">
        <w:rPr>
          <w:color w:val="000000"/>
          <w:w w:val="116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C83A1C">
        <w:rPr>
          <w:color w:val="000000"/>
          <w:w w:val="116"/>
        </w:rPr>
        <w:softHyphen/>
      </w:r>
      <w:r w:rsidRPr="00C83A1C">
        <w:rPr>
          <w:color w:val="000000"/>
          <w:spacing w:val="-1"/>
          <w:w w:val="116"/>
        </w:rPr>
        <w:t>следовательской, творческой и других видов деятельности;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w w:val="116"/>
        </w:rPr>
        <w:t xml:space="preserve">формирование ценности здорового и безопасного образа </w:t>
      </w:r>
      <w:r w:rsidRPr="00C83A1C">
        <w:rPr>
          <w:color w:val="000000"/>
          <w:spacing w:val="-2"/>
          <w:w w:val="116"/>
        </w:rPr>
        <w:t>жизни; усвоение правил индивидуального и коллективного безо</w:t>
      </w:r>
      <w:r w:rsidRPr="00C83A1C">
        <w:rPr>
          <w:color w:val="000000"/>
          <w:spacing w:val="-2"/>
          <w:w w:val="116"/>
        </w:rPr>
        <w:softHyphen/>
      </w:r>
      <w:r w:rsidRPr="00C83A1C">
        <w:rPr>
          <w:color w:val="000000"/>
          <w:spacing w:val="-3"/>
          <w:w w:val="116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C83A1C">
        <w:rPr>
          <w:color w:val="000000"/>
          <w:spacing w:val="-1"/>
          <w:w w:val="116"/>
        </w:rPr>
        <w:t>и на дорогах;</w:t>
      </w:r>
    </w:p>
    <w:p w:rsidR="00C83A1C" w:rsidRPr="00940646" w:rsidRDefault="00C83A1C" w:rsidP="00C83A1C">
      <w:pPr>
        <w:pStyle w:val="a8"/>
        <w:numPr>
          <w:ilvl w:val="0"/>
          <w:numId w:val="15"/>
        </w:numPr>
      </w:pPr>
      <w:r w:rsidRPr="00C83A1C">
        <w:rPr>
          <w:color w:val="000000"/>
          <w:spacing w:val="-2"/>
          <w:w w:val="116"/>
        </w:rPr>
        <w:t>формирование основ экологического сознания на основе при</w:t>
      </w:r>
      <w:r w:rsidRPr="00C83A1C">
        <w:rPr>
          <w:color w:val="000000"/>
          <w:spacing w:val="-2"/>
          <w:w w:val="116"/>
        </w:rPr>
        <w:softHyphen/>
      </w:r>
      <w:r w:rsidRPr="00C83A1C">
        <w:rPr>
          <w:color w:val="000000"/>
          <w:spacing w:val="-1"/>
          <w:w w:val="116"/>
        </w:rPr>
        <w:t xml:space="preserve">знания ценности жизни во всех её проявлениях и необходимости </w:t>
      </w:r>
      <w:r w:rsidRPr="00C83A1C">
        <w:rPr>
          <w:color w:val="000000"/>
          <w:spacing w:val="-2"/>
          <w:w w:val="116"/>
        </w:rPr>
        <w:t>ответственного, бережного отношения к окружающей среде</w:t>
      </w:r>
      <w:r w:rsidRPr="00C83A1C">
        <w:rPr>
          <w:color w:val="000000"/>
          <w:spacing w:val="-3"/>
          <w:w w:val="116"/>
        </w:rPr>
        <w:t>;</w:t>
      </w:r>
    </w:p>
    <w:p w:rsidR="00C83A1C" w:rsidRPr="00C83A1C" w:rsidRDefault="00C83A1C" w:rsidP="00C83A1C">
      <w:pPr>
        <w:pStyle w:val="a8"/>
        <w:numPr>
          <w:ilvl w:val="0"/>
          <w:numId w:val="15"/>
        </w:numPr>
        <w:rPr>
          <w:color w:val="000000"/>
          <w:spacing w:val="-1"/>
          <w:w w:val="116"/>
        </w:rPr>
      </w:pPr>
      <w:r w:rsidRPr="00C83A1C">
        <w:rPr>
          <w:color w:val="000000"/>
          <w:w w:val="116"/>
        </w:rPr>
        <w:t>развитие эмоционально-ценностного отношения к приро</w:t>
      </w:r>
      <w:r w:rsidRPr="00C83A1C">
        <w:rPr>
          <w:color w:val="000000"/>
          <w:w w:val="116"/>
        </w:rPr>
        <w:softHyphen/>
        <w:t>де, эстетического сознания через освоение природного и культурного на</w:t>
      </w:r>
      <w:r w:rsidRPr="00C83A1C">
        <w:rPr>
          <w:color w:val="000000"/>
          <w:w w:val="116"/>
        </w:rPr>
        <w:softHyphen/>
      </w:r>
      <w:r w:rsidRPr="00C83A1C">
        <w:rPr>
          <w:color w:val="000000"/>
          <w:spacing w:val="-1"/>
          <w:w w:val="116"/>
        </w:rPr>
        <w:t>следия народов мира, творческой деятельности эстети</w:t>
      </w:r>
      <w:r w:rsidRPr="00C83A1C">
        <w:rPr>
          <w:color w:val="000000"/>
          <w:spacing w:val="-1"/>
          <w:w w:val="116"/>
        </w:rPr>
        <w:softHyphen/>
        <w:t>ческого характера.</w:t>
      </w:r>
    </w:p>
    <w:p w:rsidR="00C83A1C" w:rsidRPr="00940646" w:rsidRDefault="00C83A1C" w:rsidP="00C83A1C">
      <w:pPr>
        <w:ind w:firstLine="284"/>
      </w:pPr>
    </w:p>
    <w:p w:rsidR="00C83A1C" w:rsidRDefault="00C83A1C" w:rsidP="00C83A1C">
      <w:pPr>
        <w:ind w:firstLine="284"/>
        <w:rPr>
          <w:color w:val="000000"/>
          <w:spacing w:val="-6"/>
          <w:w w:val="116"/>
        </w:rPr>
      </w:pPr>
      <w:proofErr w:type="spellStart"/>
      <w:r w:rsidRPr="00940646">
        <w:rPr>
          <w:b/>
          <w:color w:val="000000"/>
          <w:spacing w:val="-3"/>
          <w:w w:val="116"/>
        </w:rPr>
        <w:t>Метапредметные</w:t>
      </w:r>
      <w:proofErr w:type="spellEnd"/>
      <w:r w:rsidRPr="00940646">
        <w:rPr>
          <w:color w:val="000000"/>
          <w:spacing w:val="-3"/>
          <w:w w:val="116"/>
        </w:rPr>
        <w:t xml:space="preserve"> результаты включают освоенные обучающи</w:t>
      </w:r>
      <w:r w:rsidRPr="00940646">
        <w:rPr>
          <w:color w:val="000000"/>
          <w:spacing w:val="-3"/>
          <w:w w:val="116"/>
        </w:rPr>
        <w:softHyphen/>
      </w:r>
      <w:r w:rsidRPr="00940646">
        <w:rPr>
          <w:color w:val="000000"/>
          <w:spacing w:val="-2"/>
          <w:w w:val="116"/>
        </w:rPr>
        <w:t>мися универсальные учебные действия, обеспечивающие овладе</w:t>
      </w:r>
      <w:r w:rsidRPr="00940646">
        <w:rPr>
          <w:color w:val="000000"/>
          <w:spacing w:val="-2"/>
          <w:w w:val="116"/>
        </w:rPr>
        <w:softHyphen/>
      </w:r>
      <w:r w:rsidRPr="00940646">
        <w:rPr>
          <w:color w:val="000000"/>
          <w:w w:val="116"/>
        </w:rPr>
        <w:t xml:space="preserve">ние ключевыми компетенциями, составляющими основу умения </w:t>
      </w:r>
      <w:r w:rsidRPr="00940646">
        <w:rPr>
          <w:color w:val="000000"/>
          <w:spacing w:val="-6"/>
          <w:w w:val="116"/>
        </w:rPr>
        <w:t>учиться.</w:t>
      </w:r>
    </w:p>
    <w:p w:rsidR="00C83A1C" w:rsidRPr="00940646" w:rsidRDefault="00C83A1C" w:rsidP="00C83A1C">
      <w:pPr>
        <w:ind w:firstLine="284"/>
      </w:pPr>
    </w:p>
    <w:p w:rsidR="00C83A1C" w:rsidRPr="00940646" w:rsidRDefault="00C83A1C" w:rsidP="00C83A1C">
      <w:pPr>
        <w:ind w:firstLine="284"/>
        <w:rPr>
          <w:color w:val="000000"/>
          <w:spacing w:val="-1"/>
          <w:w w:val="116"/>
        </w:rPr>
      </w:pPr>
      <w:r w:rsidRPr="00940646">
        <w:rPr>
          <w:color w:val="000000"/>
          <w:spacing w:val="-1"/>
          <w:w w:val="116"/>
        </w:rPr>
        <w:t xml:space="preserve">Важнейшие </w:t>
      </w:r>
      <w:proofErr w:type="spellStart"/>
      <w:r w:rsidRPr="00940646">
        <w:rPr>
          <w:b/>
          <w:i/>
          <w:color w:val="000000"/>
          <w:spacing w:val="-1"/>
          <w:w w:val="116"/>
        </w:rPr>
        <w:t>метапредметные</w:t>
      </w:r>
      <w:proofErr w:type="spellEnd"/>
      <w:r w:rsidRPr="00940646">
        <w:rPr>
          <w:b/>
          <w:i/>
          <w:color w:val="000000"/>
          <w:spacing w:val="-1"/>
          <w:w w:val="116"/>
        </w:rPr>
        <w:t xml:space="preserve"> результаты</w:t>
      </w:r>
      <w:r w:rsidRPr="00940646">
        <w:rPr>
          <w:color w:val="000000"/>
          <w:spacing w:val="-1"/>
          <w:w w:val="116"/>
        </w:rPr>
        <w:t xml:space="preserve"> обучения географии: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16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C83A1C">
        <w:rPr>
          <w:color w:val="000000"/>
          <w:spacing w:val="-1"/>
          <w:w w:val="116"/>
        </w:rPr>
        <w:softHyphen/>
      </w:r>
      <w:r w:rsidRPr="00C83A1C">
        <w:rPr>
          <w:color w:val="000000"/>
          <w:w w:val="116"/>
        </w:rPr>
        <w:t xml:space="preserve">вательной  деятельности,  развивать мотивы  и  интересы  своей </w:t>
      </w:r>
      <w:r w:rsidRPr="00C83A1C">
        <w:rPr>
          <w:color w:val="000000"/>
          <w:spacing w:val="-2"/>
          <w:w w:val="116"/>
        </w:rPr>
        <w:t>познавательной деятельности;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2"/>
          <w:w w:val="120"/>
        </w:rPr>
        <w:t xml:space="preserve">умение планировать пути достижения </w:t>
      </w:r>
      <w:r w:rsidRPr="00C83A1C">
        <w:rPr>
          <w:color w:val="000000"/>
          <w:spacing w:val="-3"/>
          <w:w w:val="120"/>
        </w:rPr>
        <w:t>целей, в том числе альтернативные, выбирать наибо</w:t>
      </w:r>
      <w:r w:rsidRPr="00C83A1C">
        <w:rPr>
          <w:color w:val="000000"/>
          <w:spacing w:val="-3"/>
          <w:w w:val="120"/>
        </w:rPr>
        <w:softHyphen/>
      </w:r>
      <w:r w:rsidRPr="00C83A1C">
        <w:rPr>
          <w:color w:val="000000"/>
          <w:spacing w:val="-1"/>
          <w:w w:val="120"/>
        </w:rPr>
        <w:t xml:space="preserve">лее эффективные способы решения учебных и познавательных </w:t>
      </w:r>
      <w:r w:rsidRPr="00C83A1C">
        <w:rPr>
          <w:color w:val="000000"/>
          <w:spacing w:val="-6"/>
          <w:w w:val="120"/>
        </w:rPr>
        <w:t>задач;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5"/>
          <w:w w:val="120"/>
        </w:rPr>
        <w:t>умение соотносить свои действия с планируемыми ре</w:t>
      </w:r>
      <w:r w:rsidRPr="00C83A1C">
        <w:rPr>
          <w:color w:val="000000"/>
          <w:spacing w:val="-5"/>
          <w:w w:val="120"/>
        </w:rPr>
        <w:softHyphen/>
      </w:r>
      <w:r w:rsidRPr="00C83A1C">
        <w:rPr>
          <w:color w:val="000000"/>
          <w:spacing w:val="-1"/>
          <w:w w:val="120"/>
        </w:rPr>
        <w:t>зультатами, осуществлять контроль своей деятельности в про</w:t>
      </w:r>
      <w:r w:rsidRPr="00C83A1C">
        <w:rPr>
          <w:color w:val="000000"/>
          <w:spacing w:val="-1"/>
          <w:w w:val="120"/>
        </w:rPr>
        <w:softHyphen/>
      </w:r>
      <w:r w:rsidRPr="00C83A1C">
        <w:rPr>
          <w:color w:val="000000"/>
          <w:spacing w:val="-5"/>
          <w:w w:val="120"/>
        </w:rPr>
        <w:t xml:space="preserve">цессе достижения результата, определять способы действий </w:t>
      </w:r>
      <w:r w:rsidRPr="00C83A1C">
        <w:rPr>
          <w:color w:val="000000"/>
          <w:spacing w:val="-2"/>
          <w:w w:val="120"/>
        </w:rPr>
        <w:t xml:space="preserve">в рамках предложенных условий и требований, корректировать </w:t>
      </w:r>
      <w:r w:rsidRPr="00C83A1C">
        <w:rPr>
          <w:color w:val="000000"/>
          <w:spacing w:val="-4"/>
          <w:w w:val="120"/>
        </w:rPr>
        <w:t>свои действия в соответствии с изменяющейся ситуацией;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4"/>
          <w:w w:val="120"/>
        </w:rPr>
        <w:t>умение оценивать правильность выполнения учебной за</w:t>
      </w:r>
      <w:r w:rsidRPr="00C83A1C">
        <w:rPr>
          <w:color w:val="000000"/>
          <w:spacing w:val="-4"/>
          <w:w w:val="120"/>
        </w:rPr>
        <w:softHyphen/>
      </w:r>
      <w:r w:rsidRPr="00C83A1C">
        <w:rPr>
          <w:color w:val="000000"/>
          <w:spacing w:val="-5"/>
          <w:w w:val="120"/>
        </w:rPr>
        <w:t>дачи, собственные возможности её решения;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3"/>
          <w:w w:val="120"/>
        </w:rPr>
        <w:lastRenderedPageBreak/>
        <w:t xml:space="preserve">владение основами самоконтроля, самооценки, принятия </w:t>
      </w:r>
      <w:r w:rsidRPr="00C83A1C">
        <w:rPr>
          <w:color w:val="000000"/>
          <w:spacing w:val="-2"/>
          <w:w w:val="120"/>
        </w:rPr>
        <w:t>решений и осуществления осознанного выбора в учебной и по</w:t>
      </w:r>
      <w:r w:rsidRPr="00C83A1C">
        <w:rPr>
          <w:color w:val="000000"/>
          <w:spacing w:val="-2"/>
          <w:w w:val="120"/>
        </w:rPr>
        <w:softHyphen/>
      </w:r>
      <w:r w:rsidRPr="00C83A1C">
        <w:rPr>
          <w:color w:val="000000"/>
          <w:spacing w:val="-5"/>
          <w:w w:val="120"/>
        </w:rPr>
        <w:t>знавательной деятельности;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3"/>
          <w:w w:val="120"/>
        </w:rPr>
        <w:t>умение определять понятия, устанав</w:t>
      </w:r>
      <w:r w:rsidRPr="00C83A1C">
        <w:rPr>
          <w:color w:val="000000"/>
          <w:spacing w:val="-3"/>
          <w:w w:val="120"/>
        </w:rPr>
        <w:softHyphen/>
        <w:t xml:space="preserve">ливать аналогии, выбирать основания и критерии для классификации, </w:t>
      </w:r>
      <w:r w:rsidRPr="00C83A1C">
        <w:rPr>
          <w:color w:val="000000"/>
          <w:spacing w:val="-5"/>
          <w:w w:val="120"/>
        </w:rPr>
        <w:t xml:space="preserve">устанавливать </w:t>
      </w:r>
      <w:r w:rsidRPr="00C83A1C">
        <w:rPr>
          <w:color w:val="000000"/>
          <w:spacing w:val="-4"/>
          <w:w w:val="120"/>
        </w:rPr>
        <w:t xml:space="preserve">причинно-следственные связи, строить </w:t>
      </w:r>
      <w:proofErr w:type="gramStart"/>
      <w:r w:rsidRPr="00C83A1C">
        <w:rPr>
          <w:color w:val="000000"/>
          <w:spacing w:val="-4"/>
          <w:w w:val="120"/>
        </w:rPr>
        <w:t>логическое рассуждение</w:t>
      </w:r>
      <w:proofErr w:type="gramEnd"/>
      <w:r w:rsidRPr="00C83A1C">
        <w:rPr>
          <w:color w:val="000000"/>
          <w:spacing w:val="-4"/>
          <w:w w:val="120"/>
        </w:rPr>
        <w:t>, умозаключение (индуктивное, дедуктивное и по аналогии) и де</w:t>
      </w:r>
      <w:r w:rsidRPr="00C83A1C">
        <w:rPr>
          <w:color w:val="000000"/>
          <w:spacing w:val="-4"/>
          <w:w w:val="120"/>
        </w:rPr>
        <w:softHyphen/>
      </w:r>
      <w:r w:rsidRPr="00C83A1C">
        <w:rPr>
          <w:color w:val="000000"/>
          <w:spacing w:val="-6"/>
          <w:w w:val="120"/>
        </w:rPr>
        <w:t>лать выводы;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20"/>
        </w:rPr>
        <w:t xml:space="preserve">владение умением создавать, применять и преобразовывать знаки </w:t>
      </w:r>
      <w:r w:rsidRPr="00C83A1C">
        <w:rPr>
          <w:color w:val="000000"/>
          <w:w w:val="120"/>
        </w:rPr>
        <w:t>и символы, модели и схемы для решения учебных и познава</w:t>
      </w:r>
      <w:r w:rsidRPr="00C83A1C">
        <w:rPr>
          <w:color w:val="000000"/>
          <w:w w:val="120"/>
        </w:rPr>
        <w:softHyphen/>
      </w:r>
      <w:r w:rsidRPr="00C83A1C">
        <w:rPr>
          <w:color w:val="000000"/>
          <w:spacing w:val="-4"/>
          <w:w w:val="120"/>
        </w:rPr>
        <w:t>тельных задач;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7"/>
          <w:w w:val="120"/>
        </w:rPr>
        <w:t>смысловое чтение;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20"/>
        </w:rPr>
        <w:t>умение организовывать учебное сотрудничество и сов</w:t>
      </w:r>
      <w:r w:rsidRPr="00C83A1C">
        <w:rPr>
          <w:color w:val="000000"/>
          <w:spacing w:val="-1"/>
          <w:w w:val="120"/>
        </w:rPr>
        <w:softHyphen/>
      </w:r>
      <w:r w:rsidRPr="00C83A1C">
        <w:rPr>
          <w:color w:val="000000"/>
          <w:spacing w:val="-3"/>
          <w:w w:val="120"/>
        </w:rPr>
        <w:t xml:space="preserve">местную деятельность с учителем и сверстниками; работать </w:t>
      </w:r>
      <w:r w:rsidRPr="00C83A1C">
        <w:rPr>
          <w:color w:val="000000"/>
          <w:w w:val="120"/>
        </w:rPr>
        <w:t>индивидуально и в группе: находить общее решение и разре</w:t>
      </w:r>
      <w:r w:rsidRPr="00C83A1C">
        <w:rPr>
          <w:color w:val="000000"/>
          <w:w w:val="120"/>
        </w:rPr>
        <w:softHyphen/>
        <w:t>шать конфликты на основе согласования позиций и учёта ин</w:t>
      </w:r>
      <w:r w:rsidRPr="00C83A1C">
        <w:rPr>
          <w:color w:val="000000"/>
          <w:w w:val="120"/>
        </w:rPr>
        <w:softHyphen/>
        <w:t xml:space="preserve">тересов; формулировать, аргументировать и отстаивать своё </w:t>
      </w:r>
      <w:r w:rsidRPr="00C83A1C">
        <w:rPr>
          <w:color w:val="000000"/>
          <w:spacing w:val="-6"/>
          <w:w w:val="120"/>
        </w:rPr>
        <w:t>мнение;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3"/>
          <w:w w:val="120"/>
        </w:rPr>
        <w:t>умение осознанно использовать речевые средства в соот</w:t>
      </w:r>
      <w:r w:rsidRPr="00C83A1C">
        <w:rPr>
          <w:color w:val="000000"/>
          <w:spacing w:val="-3"/>
          <w:w w:val="120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C83A1C">
        <w:rPr>
          <w:color w:val="000000"/>
          <w:spacing w:val="-3"/>
          <w:w w:val="120"/>
        </w:rPr>
        <w:softHyphen/>
      </w:r>
      <w:r w:rsidRPr="00C83A1C">
        <w:rPr>
          <w:color w:val="000000"/>
          <w:spacing w:val="-4"/>
          <w:w w:val="120"/>
        </w:rPr>
        <w:t>ей деятельности; владение устной и письменной речью; моноло</w:t>
      </w:r>
      <w:r w:rsidRPr="00C83A1C">
        <w:rPr>
          <w:color w:val="000000"/>
          <w:spacing w:val="-4"/>
          <w:w w:val="120"/>
        </w:rPr>
        <w:softHyphen/>
      </w:r>
      <w:r w:rsidRPr="00C83A1C">
        <w:rPr>
          <w:color w:val="000000"/>
          <w:spacing w:val="-5"/>
          <w:w w:val="120"/>
        </w:rPr>
        <w:t>гической контекстной речью;</w:t>
      </w:r>
    </w:p>
    <w:p w:rsidR="00C83A1C" w:rsidRPr="00C83A1C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2"/>
          <w:w w:val="120"/>
        </w:rPr>
        <w:t>формирование и развитие компетентности в области ис</w:t>
      </w:r>
      <w:r w:rsidRPr="00C83A1C">
        <w:rPr>
          <w:color w:val="000000"/>
          <w:spacing w:val="-2"/>
          <w:w w:val="120"/>
        </w:rPr>
        <w:softHyphen/>
      </w:r>
      <w:r w:rsidRPr="00C83A1C">
        <w:rPr>
          <w:color w:val="000000"/>
          <w:spacing w:val="-5"/>
          <w:w w:val="120"/>
        </w:rPr>
        <w:t xml:space="preserve">пользования информационно-коммуникационных технологий </w:t>
      </w:r>
      <w:r w:rsidRPr="00C83A1C">
        <w:rPr>
          <w:color w:val="000000"/>
          <w:spacing w:val="-8"/>
          <w:w w:val="120"/>
        </w:rPr>
        <w:t>(ИК</w:t>
      </w:r>
      <w:proofErr w:type="gramStart"/>
      <w:r w:rsidRPr="00C83A1C">
        <w:rPr>
          <w:color w:val="000000"/>
          <w:spacing w:val="-8"/>
          <w:w w:val="120"/>
        </w:rPr>
        <w:t>Т-</w:t>
      </w:r>
      <w:proofErr w:type="gramEnd"/>
      <w:r w:rsidRPr="00C83A1C">
        <w:rPr>
          <w:color w:val="000000"/>
          <w:spacing w:val="-8"/>
          <w:w w:val="120"/>
        </w:rPr>
        <w:t xml:space="preserve"> компетенции).</w:t>
      </w:r>
    </w:p>
    <w:p w:rsidR="00C83A1C" w:rsidRPr="00940646" w:rsidRDefault="00C83A1C" w:rsidP="00C83A1C"/>
    <w:p w:rsidR="00C83A1C" w:rsidRPr="00940646" w:rsidRDefault="00C83A1C" w:rsidP="00C83A1C">
      <w:r w:rsidRPr="00C83A1C">
        <w:rPr>
          <w:bCs/>
          <w:color w:val="000000"/>
          <w:spacing w:val="-6"/>
          <w:w w:val="120"/>
        </w:rPr>
        <w:t xml:space="preserve">Важнейшие </w:t>
      </w:r>
      <w:r w:rsidRPr="00C83A1C">
        <w:rPr>
          <w:b/>
          <w:bCs/>
          <w:color w:val="000000"/>
          <w:spacing w:val="-6"/>
          <w:w w:val="120"/>
        </w:rPr>
        <w:t>предметные результаты: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7"/>
          <w:w w:val="120"/>
        </w:rPr>
        <w:t xml:space="preserve">первичные представления о географической науке, </w:t>
      </w:r>
      <w:r w:rsidRPr="00C83A1C">
        <w:rPr>
          <w:color w:val="000000"/>
          <w:spacing w:val="-5"/>
          <w:w w:val="120"/>
        </w:rPr>
        <w:t>её роли в освоении планеты человеком, о географических знани</w:t>
      </w:r>
      <w:r w:rsidRPr="00C83A1C">
        <w:rPr>
          <w:color w:val="000000"/>
          <w:spacing w:val="-5"/>
          <w:w w:val="120"/>
        </w:rPr>
        <w:softHyphen/>
      </w:r>
      <w:r w:rsidRPr="00C83A1C">
        <w:rPr>
          <w:color w:val="000000"/>
          <w:spacing w:val="-3"/>
          <w:w w:val="120"/>
        </w:rPr>
        <w:t xml:space="preserve">ях как компоненте научной картины мира, их необходимости </w:t>
      </w:r>
      <w:r w:rsidRPr="00C83A1C">
        <w:rPr>
          <w:color w:val="000000"/>
          <w:spacing w:val="-6"/>
          <w:w w:val="120"/>
        </w:rPr>
        <w:t xml:space="preserve">для решения современных практических задач человечества </w:t>
      </w:r>
      <w:r w:rsidRPr="00C83A1C">
        <w:rPr>
          <w:color w:val="000000"/>
          <w:spacing w:val="-1"/>
          <w:w w:val="120"/>
        </w:rPr>
        <w:t>и своей страны, в том числе задачи охраны окружающей среды</w:t>
      </w:r>
      <w:r w:rsidRPr="00C83A1C">
        <w:rPr>
          <w:color w:val="000000"/>
          <w:spacing w:val="-5"/>
          <w:w w:val="120"/>
        </w:rPr>
        <w:t>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5"/>
          <w:w w:val="120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w w:val="115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w w:val="115"/>
        </w:rPr>
        <w:t>элементарные практические умения ис</w:t>
      </w:r>
      <w:r w:rsidRPr="00C83A1C">
        <w:rPr>
          <w:color w:val="000000"/>
          <w:w w:val="115"/>
        </w:rPr>
        <w:softHyphen/>
        <w:t>пользования приборов и инструментов для определения количе</w:t>
      </w:r>
      <w:r w:rsidRPr="00C83A1C">
        <w:rPr>
          <w:color w:val="000000"/>
          <w:w w:val="115"/>
        </w:rPr>
        <w:softHyphen/>
      </w:r>
      <w:r w:rsidRPr="00C83A1C">
        <w:rPr>
          <w:color w:val="000000"/>
          <w:spacing w:val="-1"/>
          <w:w w:val="115"/>
        </w:rPr>
        <w:t>ственных и качественных характеристик компонентов географи</w:t>
      </w:r>
      <w:r w:rsidRPr="00C83A1C">
        <w:rPr>
          <w:color w:val="000000"/>
          <w:spacing w:val="-1"/>
          <w:w w:val="115"/>
        </w:rPr>
        <w:softHyphen/>
      </w:r>
      <w:r w:rsidRPr="00C83A1C">
        <w:rPr>
          <w:color w:val="000000"/>
          <w:w w:val="115"/>
        </w:rPr>
        <w:t>ческой среды, в том числе её экологических параметров;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15"/>
        </w:rPr>
        <w:t>основы картографической грамотности и ис</w:t>
      </w:r>
      <w:r w:rsidRPr="00C83A1C">
        <w:rPr>
          <w:color w:val="000000"/>
          <w:spacing w:val="-1"/>
          <w:w w:val="115"/>
        </w:rPr>
        <w:softHyphen/>
      </w:r>
      <w:r w:rsidRPr="00C83A1C">
        <w:rPr>
          <w:color w:val="000000"/>
          <w:spacing w:val="-2"/>
          <w:w w:val="115"/>
        </w:rPr>
        <w:t xml:space="preserve">пользования географической карты как одного из «языков» </w:t>
      </w:r>
      <w:r w:rsidRPr="00C83A1C">
        <w:rPr>
          <w:color w:val="000000"/>
          <w:spacing w:val="-3"/>
          <w:w w:val="115"/>
        </w:rPr>
        <w:t>международного общения;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15"/>
        </w:rPr>
        <w:t>первичные навыки нахождения, использова</w:t>
      </w:r>
      <w:r w:rsidRPr="00C83A1C">
        <w:rPr>
          <w:color w:val="000000"/>
          <w:spacing w:val="-1"/>
          <w:w w:val="115"/>
        </w:rPr>
        <w:softHyphen/>
      </w:r>
      <w:r w:rsidRPr="00C83A1C">
        <w:rPr>
          <w:color w:val="000000"/>
          <w:w w:val="115"/>
        </w:rPr>
        <w:t>ния и презентации географической информации;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15"/>
        </w:rPr>
        <w:t xml:space="preserve">начальные умения и навыки использования </w:t>
      </w:r>
      <w:r w:rsidRPr="00C83A1C">
        <w:rPr>
          <w:color w:val="000000"/>
          <w:w w:val="115"/>
        </w:rPr>
        <w:t xml:space="preserve"> географических знаний в повседневной жизни для объ</w:t>
      </w:r>
      <w:r w:rsidRPr="00C83A1C">
        <w:rPr>
          <w:color w:val="000000"/>
          <w:w w:val="115"/>
        </w:rPr>
        <w:softHyphen/>
        <w:t xml:space="preserve"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</w:t>
      </w:r>
      <w:r w:rsidRPr="00C83A1C">
        <w:rPr>
          <w:color w:val="000000"/>
          <w:w w:val="115"/>
        </w:rPr>
        <w:lastRenderedPageBreak/>
        <w:t>безопасности в случае природных стихийных бедствий и техно</w:t>
      </w:r>
      <w:r w:rsidRPr="00C83A1C">
        <w:rPr>
          <w:color w:val="000000"/>
          <w:spacing w:val="-1"/>
          <w:w w:val="115"/>
        </w:rPr>
        <w:t>генных катастроф;</w:t>
      </w:r>
    </w:p>
    <w:p w:rsidR="00C83A1C" w:rsidRPr="00940646" w:rsidRDefault="00C83A1C" w:rsidP="00C83A1C">
      <w:pPr>
        <w:pStyle w:val="a8"/>
        <w:numPr>
          <w:ilvl w:val="0"/>
          <w:numId w:val="14"/>
        </w:numPr>
      </w:pPr>
      <w:r w:rsidRPr="00C83A1C">
        <w:rPr>
          <w:color w:val="000000"/>
          <w:spacing w:val="-1"/>
          <w:w w:val="115"/>
        </w:rPr>
        <w:t>общие представления об экологи</w:t>
      </w:r>
      <w:r w:rsidRPr="00C83A1C">
        <w:rPr>
          <w:color w:val="000000"/>
          <w:spacing w:val="-1"/>
          <w:w w:val="115"/>
        </w:rPr>
        <w:softHyphen/>
      </w:r>
      <w:r w:rsidRPr="00C83A1C">
        <w:rPr>
          <w:color w:val="000000"/>
          <w:w w:val="115"/>
        </w:rPr>
        <w:t>ческих проблемах, уме</w:t>
      </w:r>
      <w:r w:rsidRPr="00C83A1C">
        <w:rPr>
          <w:color w:val="000000"/>
          <w:w w:val="115"/>
        </w:rPr>
        <w:softHyphen/>
        <w:t>ния и навыки безопасного и экологически целесообразного по</w:t>
      </w:r>
      <w:r w:rsidRPr="00C83A1C">
        <w:rPr>
          <w:color w:val="000000"/>
          <w:w w:val="115"/>
        </w:rPr>
        <w:softHyphen/>
        <w:t>ведения в окружающей среде.</w:t>
      </w:r>
    </w:p>
    <w:p w:rsidR="008D45D8" w:rsidRPr="008D45D8" w:rsidRDefault="008D45D8" w:rsidP="008D45D8">
      <w:pPr>
        <w:autoSpaceDE w:val="0"/>
        <w:autoSpaceDN w:val="0"/>
        <w:adjustRightInd w:val="0"/>
        <w:ind w:firstLine="709"/>
      </w:pPr>
    </w:p>
    <w:p w:rsidR="004C01B8" w:rsidRDefault="004C01B8" w:rsidP="004C01B8">
      <w:pPr>
        <w:spacing w:after="60"/>
      </w:pPr>
    </w:p>
    <w:p w:rsidR="004C01B8" w:rsidRDefault="004C01B8" w:rsidP="004C01B8">
      <w:r w:rsidRPr="001329AA">
        <w:rPr>
          <w:b/>
          <w:i/>
        </w:rPr>
        <w:t>Количество часов</w:t>
      </w:r>
      <w:r w:rsidR="00EA7813">
        <w:t>: всего 3</w:t>
      </w:r>
      <w:r w:rsidR="00392DFB">
        <w:t xml:space="preserve">4  </w:t>
      </w:r>
      <w:r>
        <w:t xml:space="preserve">, в неделю – </w:t>
      </w:r>
      <w:r w:rsidR="00EA7813">
        <w:t>1</w:t>
      </w:r>
      <w:r>
        <w:t xml:space="preserve"> час;</w:t>
      </w:r>
    </w:p>
    <w:p w:rsidR="004C01B8" w:rsidRDefault="004C01B8" w:rsidP="004C01B8">
      <w:r>
        <w:t xml:space="preserve">                                контрольных и практических работ – </w:t>
      </w:r>
      <w:r w:rsidR="00392DFB">
        <w:t>11</w:t>
      </w:r>
      <w:r w:rsidR="00170E5D">
        <w:t>.</w:t>
      </w:r>
    </w:p>
    <w:p w:rsidR="004C01B8" w:rsidRDefault="004C01B8" w:rsidP="004C01B8">
      <w:pPr>
        <w:rPr>
          <w:i/>
        </w:rPr>
      </w:pPr>
    </w:p>
    <w:p w:rsidR="00C83A1C" w:rsidRDefault="00C83A1C" w:rsidP="004C01B8">
      <w:pPr>
        <w:rPr>
          <w:b/>
          <w:i/>
        </w:rPr>
      </w:pPr>
    </w:p>
    <w:p w:rsidR="004C01B8" w:rsidRDefault="00392DFB" w:rsidP="004C01B8">
      <w:pPr>
        <w:rPr>
          <w:b/>
          <w:i/>
        </w:rPr>
      </w:pPr>
      <w:r>
        <w:rPr>
          <w:b/>
          <w:i/>
        </w:rPr>
        <w:t>П</w:t>
      </w:r>
      <w:r w:rsidR="004C01B8" w:rsidRPr="001329AA">
        <w:rPr>
          <w:b/>
          <w:i/>
        </w:rPr>
        <w:t>рактические работы: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Составление презентации о великих путешественниках.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Построение профиля рельефа по заданным горизонталям.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Чтение плана местности, определение направлений, расстояний, абсолютной и относительной высоты.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Определение направлений и расстояний на местности.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Определение по картам расстояний, направлений и географических координат точки.</w:t>
      </w:r>
    </w:p>
    <w:p w:rsidR="00170E5D" w:rsidRDefault="008D45D8" w:rsidP="00170E5D">
      <w:pPr>
        <w:pStyle w:val="a8"/>
        <w:numPr>
          <w:ilvl w:val="0"/>
          <w:numId w:val="10"/>
        </w:numPr>
      </w:pPr>
      <w:r>
        <w:t>Составление маршрута воображаемого путешествия.</w:t>
      </w:r>
    </w:p>
    <w:p w:rsidR="00CE25AD" w:rsidRDefault="008D45D8" w:rsidP="00170E5D">
      <w:pPr>
        <w:pStyle w:val="a8"/>
        <w:numPr>
          <w:ilvl w:val="0"/>
          <w:numId w:val="10"/>
        </w:numPr>
      </w:pPr>
      <w:r>
        <w:t xml:space="preserve">Построение маршрута на основе </w:t>
      </w:r>
      <w:proofErr w:type="gramStart"/>
      <w:r>
        <w:t>картографических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. </w:t>
      </w:r>
    </w:p>
    <w:p w:rsidR="00392DFB" w:rsidRDefault="00392DFB" w:rsidP="00170E5D">
      <w:pPr>
        <w:pStyle w:val="a8"/>
        <w:numPr>
          <w:ilvl w:val="0"/>
          <w:numId w:val="10"/>
        </w:numPr>
      </w:pPr>
      <w:r>
        <w:t>Работа с контурной картой «Поясное время»</w:t>
      </w:r>
    </w:p>
    <w:p w:rsidR="00CE25AD" w:rsidRDefault="008D45D8" w:rsidP="00170E5D">
      <w:pPr>
        <w:pStyle w:val="a8"/>
        <w:numPr>
          <w:ilvl w:val="0"/>
          <w:numId w:val="10"/>
        </w:numPr>
      </w:pPr>
      <w:r>
        <w:t>Определение горных пород по их свойствам.</w:t>
      </w:r>
    </w:p>
    <w:p w:rsidR="00CE25AD" w:rsidRDefault="008D45D8" w:rsidP="00CE25AD">
      <w:pPr>
        <w:pStyle w:val="a8"/>
        <w:numPr>
          <w:ilvl w:val="0"/>
          <w:numId w:val="10"/>
        </w:numPr>
      </w:pPr>
      <w:r>
        <w:t>Нанесение на контурную карту крупнейших гор, вершин и равнин Земли.</w:t>
      </w:r>
    </w:p>
    <w:p w:rsidR="00392DFB" w:rsidRDefault="00392DFB" w:rsidP="00CE25AD">
      <w:pPr>
        <w:pStyle w:val="a8"/>
        <w:numPr>
          <w:ilvl w:val="0"/>
          <w:numId w:val="10"/>
        </w:numPr>
      </w:pPr>
      <w:r>
        <w:t>Определение и объяснение изменений рельефа под воздействием хозяйственной деятельности человека на примере своей местности</w:t>
      </w:r>
    </w:p>
    <w:p w:rsidR="00B85D21" w:rsidRDefault="00B85D21" w:rsidP="00B85D21"/>
    <w:p w:rsidR="00B85D21" w:rsidRDefault="00B85D21" w:rsidP="00396E1B">
      <w:pPr>
        <w:tabs>
          <w:tab w:val="left" w:pos="9072"/>
        </w:tabs>
        <w:spacing w:line="240" w:lineRule="atLeast"/>
        <w:contextualSpacing/>
        <w:jc w:val="center"/>
      </w:pPr>
      <w:r w:rsidRPr="00930FF2">
        <w:rPr>
          <w:b/>
        </w:rPr>
        <w:t xml:space="preserve">Учебно-тематический план </w:t>
      </w:r>
      <w:r w:rsidRPr="00930FF2">
        <w:t>(</w:t>
      </w:r>
      <w:r w:rsidR="00945013">
        <w:t>3</w:t>
      </w:r>
      <w:r w:rsidR="00396E1B" w:rsidRPr="00930FF2">
        <w:t>4 часа</w:t>
      </w:r>
      <w:r w:rsidRPr="00930FF2">
        <w:t>)</w:t>
      </w:r>
    </w:p>
    <w:p w:rsidR="00930FF2" w:rsidRPr="00930FF2" w:rsidRDefault="00930FF2" w:rsidP="00396E1B">
      <w:pPr>
        <w:tabs>
          <w:tab w:val="left" w:pos="9072"/>
        </w:tabs>
        <w:spacing w:line="240" w:lineRule="atLeast"/>
        <w:contextualSpacing/>
        <w:jc w:val="center"/>
      </w:pPr>
    </w:p>
    <w:tbl>
      <w:tblPr>
        <w:tblStyle w:val="a9"/>
        <w:tblpPr w:leftFromText="180" w:rightFromText="180" w:vertAnchor="text" w:horzAnchor="page" w:tblpXSpec="center" w:tblpY="86"/>
        <w:tblW w:w="8648" w:type="dxa"/>
        <w:tblLayout w:type="fixed"/>
        <w:tblLook w:val="0000" w:firstRow="0" w:lastRow="0" w:firstColumn="0" w:lastColumn="0" w:noHBand="0" w:noVBand="0"/>
      </w:tblPr>
      <w:tblGrid>
        <w:gridCol w:w="1169"/>
        <w:gridCol w:w="3932"/>
        <w:gridCol w:w="1704"/>
        <w:gridCol w:w="1843"/>
      </w:tblGrid>
      <w:tr w:rsidR="00B85D21" w:rsidRPr="00930FF2" w:rsidTr="00930FF2">
        <w:trPr>
          <w:trHeight w:val="841"/>
        </w:trPr>
        <w:tc>
          <w:tcPr>
            <w:tcW w:w="1169" w:type="dxa"/>
          </w:tcPr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rPr>
                <w:b/>
              </w:rPr>
              <w:t>№</w:t>
            </w:r>
          </w:p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rPr>
                <w:b/>
              </w:rPr>
              <w:t>раздела</w:t>
            </w:r>
          </w:p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32" w:type="dxa"/>
          </w:tcPr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rPr>
                <w:b/>
              </w:rPr>
              <w:t>Наименование разделов</w:t>
            </w:r>
          </w:p>
        </w:tc>
        <w:tc>
          <w:tcPr>
            <w:tcW w:w="1704" w:type="dxa"/>
          </w:tcPr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rPr>
                <w:b/>
              </w:rPr>
              <w:t>Всего часов</w:t>
            </w:r>
          </w:p>
        </w:tc>
        <w:tc>
          <w:tcPr>
            <w:tcW w:w="1843" w:type="dxa"/>
          </w:tcPr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rPr>
                <w:b/>
              </w:rPr>
              <w:t>Практические работы</w:t>
            </w:r>
          </w:p>
        </w:tc>
      </w:tr>
      <w:tr w:rsidR="00B85D21" w:rsidRPr="00930FF2" w:rsidTr="00930FF2">
        <w:trPr>
          <w:trHeight w:val="468"/>
        </w:trPr>
        <w:tc>
          <w:tcPr>
            <w:tcW w:w="1169" w:type="dxa"/>
          </w:tcPr>
          <w:p w:rsidR="00B85D21" w:rsidRPr="00930FF2" w:rsidRDefault="00C83A1C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2" w:type="dxa"/>
          </w:tcPr>
          <w:p w:rsidR="00B85D21" w:rsidRPr="00930FF2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930FF2">
              <w:t>Введение.</w:t>
            </w:r>
          </w:p>
        </w:tc>
        <w:tc>
          <w:tcPr>
            <w:tcW w:w="1704" w:type="dxa"/>
          </w:tcPr>
          <w:p w:rsidR="00B85D21" w:rsidRPr="00930FF2" w:rsidRDefault="00945013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3" w:type="dxa"/>
          </w:tcPr>
          <w:p w:rsidR="00B85D21" w:rsidRPr="00930FF2" w:rsidRDefault="00396E1B" w:rsidP="00396E1B">
            <w:pPr>
              <w:spacing w:line="240" w:lineRule="atLeast"/>
              <w:contextualSpacing/>
              <w:jc w:val="center"/>
            </w:pPr>
            <w:r w:rsidRPr="00930FF2">
              <w:t>-</w:t>
            </w:r>
          </w:p>
        </w:tc>
      </w:tr>
      <w:tr w:rsidR="00B85D21" w:rsidRPr="00930FF2" w:rsidTr="00930FF2">
        <w:trPr>
          <w:trHeight w:val="468"/>
        </w:trPr>
        <w:tc>
          <w:tcPr>
            <w:tcW w:w="1169" w:type="dxa"/>
          </w:tcPr>
          <w:p w:rsidR="00B85D21" w:rsidRPr="00930FF2" w:rsidRDefault="00C83A1C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2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Развитие географических знаний о Земле</w:t>
            </w:r>
          </w:p>
        </w:tc>
        <w:tc>
          <w:tcPr>
            <w:tcW w:w="1704" w:type="dxa"/>
          </w:tcPr>
          <w:p w:rsidR="00B85D21" w:rsidRPr="00930FF2" w:rsidRDefault="00945013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B85D21" w:rsidRPr="00930FF2" w:rsidRDefault="00945013" w:rsidP="00396E1B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B85D21" w:rsidRPr="00930FF2" w:rsidTr="00930FF2">
        <w:trPr>
          <w:trHeight w:val="468"/>
        </w:trPr>
        <w:tc>
          <w:tcPr>
            <w:tcW w:w="1169" w:type="dxa"/>
          </w:tcPr>
          <w:p w:rsidR="00B85D21" w:rsidRPr="00930FF2" w:rsidRDefault="00C83A1C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2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Изображения земной поверхности и их использование</w:t>
            </w:r>
          </w:p>
        </w:tc>
        <w:tc>
          <w:tcPr>
            <w:tcW w:w="1704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</w:tr>
      <w:tr w:rsidR="00B85D21" w:rsidRPr="00930FF2" w:rsidTr="00930FF2">
        <w:trPr>
          <w:trHeight w:val="468"/>
        </w:trPr>
        <w:tc>
          <w:tcPr>
            <w:tcW w:w="1169" w:type="dxa"/>
          </w:tcPr>
          <w:p w:rsidR="00B85D21" w:rsidRPr="00930FF2" w:rsidRDefault="00C83A1C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2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Земля – планета Солнечной системы</w:t>
            </w:r>
          </w:p>
        </w:tc>
        <w:tc>
          <w:tcPr>
            <w:tcW w:w="1704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843" w:type="dxa"/>
          </w:tcPr>
          <w:p w:rsidR="00B85D21" w:rsidRPr="00930FF2" w:rsidRDefault="00392DFB" w:rsidP="00396E1B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392DFB" w:rsidRPr="00930FF2" w:rsidTr="00930FF2">
        <w:trPr>
          <w:trHeight w:val="468"/>
        </w:trPr>
        <w:tc>
          <w:tcPr>
            <w:tcW w:w="1169" w:type="dxa"/>
          </w:tcPr>
          <w:p w:rsidR="00392DFB" w:rsidRPr="00930FF2" w:rsidRDefault="00C83A1C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2" w:type="dxa"/>
          </w:tcPr>
          <w:p w:rsidR="00392DFB" w:rsidRDefault="00392DFB" w:rsidP="00396E1B">
            <w:pPr>
              <w:spacing w:line="240" w:lineRule="atLeast"/>
              <w:contextualSpacing/>
              <w:jc w:val="center"/>
            </w:pPr>
            <w:r>
              <w:t>Литосфера – каменная оболочка Земли</w:t>
            </w:r>
          </w:p>
        </w:tc>
        <w:tc>
          <w:tcPr>
            <w:tcW w:w="1704" w:type="dxa"/>
          </w:tcPr>
          <w:p w:rsidR="00392DFB" w:rsidRDefault="00392DFB" w:rsidP="00396E1B">
            <w:pPr>
              <w:spacing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92DFB" w:rsidRDefault="00392DFB" w:rsidP="00396E1B"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</w:tr>
      <w:tr w:rsidR="00B85D21" w:rsidRPr="00396E1B" w:rsidTr="00930FF2">
        <w:trPr>
          <w:trHeight w:val="468"/>
        </w:trPr>
        <w:tc>
          <w:tcPr>
            <w:tcW w:w="5101" w:type="dxa"/>
            <w:gridSpan w:val="2"/>
          </w:tcPr>
          <w:p w:rsidR="00B85D21" w:rsidRPr="00396E1B" w:rsidRDefault="00B85D21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396E1B">
              <w:rPr>
                <w:b/>
              </w:rPr>
              <w:t>ИТОГО</w:t>
            </w:r>
          </w:p>
        </w:tc>
        <w:tc>
          <w:tcPr>
            <w:tcW w:w="1704" w:type="dxa"/>
          </w:tcPr>
          <w:p w:rsidR="00B85D21" w:rsidRPr="00396E1B" w:rsidRDefault="00945013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6E1B">
              <w:rPr>
                <w:b/>
              </w:rPr>
              <w:t>4</w:t>
            </w:r>
          </w:p>
        </w:tc>
        <w:tc>
          <w:tcPr>
            <w:tcW w:w="1843" w:type="dxa"/>
          </w:tcPr>
          <w:p w:rsidR="00B85D21" w:rsidRPr="00396E1B" w:rsidRDefault="00392DFB" w:rsidP="00396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85D21" w:rsidRPr="00396E1B" w:rsidRDefault="00B85D21" w:rsidP="00396E1B"/>
    <w:p w:rsidR="00B85D21" w:rsidRDefault="00B85D21" w:rsidP="00396E1B"/>
    <w:p w:rsidR="00CE25AD" w:rsidRDefault="00CE25AD" w:rsidP="00396E1B"/>
    <w:p w:rsidR="00396E1B" w:rsidRDefault="00396E1B" w:rsidP="00396E1B"/>
    <w:p w:rsidR="00396E1B" w:rsidRDefault="00396E1B" w:rsidP="00396E1B"/>
    <w:p w:rsidR="00396E1B" w:rsidRDefault="00396E1B" w:rsidP="00396E1B"/>
    <w:p w:rsidR="00396E1B" w:rsidRDefault="00396E1B" w:rsidP="00396E1B"/>
    <w:p w:rsidR="00396E1B" w:rsidRDefault="00396E1B" w:rsidP="00396E1B"/>
    <w:p w:rsidR="00396E1B" w:rsidRDefault="00396E1B" w:rsidP="00396E1B"/>
    <w:p w:rsidR="00396E1B" w:rsidRPr="00170E5D" w:rsidRDefault="00396E1B" w:rsidP="00396E1B"/>
    <w:p w:rsidR="00C83A1C" w:rsidRDefault="00C83A1C" w:rsidP="004C01B8">
      <w:pPr>
        <w:spacing w:after="60"/>
        <w:ind w:firstLine="720"/>
        <w:rPr>
          <w:b/>
          <w:i/>
          <w:u w:val="single"/>
        </w:rPr>
      </w:pPr>
    </w:p>
    <w:p w:rsidR="00C83A1C" w:rsidRDefault="00C83A1C" w:rsidP="004C01B8">
      <w:pPr>
        <w:spacing w:after="60"/>
        <w:ind w:firstLine="720"/>
        <w:rPr>
          <w:b/>
          <w:i/>
          <w:u w:val="single"/>
        </w:rPr>
      </w:pPr>
    </w:p>
    <w:p w:rsidR="00C83A1C" w:rsidRDefault="00C83A1C" w:rsidP="004C01B8">
      <w:pPr>
        <w:spacing w:after="60"/>
        <w:ind w:firstLine="720"/>
        <w:rPr>
          <w:b/>
          <w:i/>
          <w:u w:val="single"/>
        </w:rPr>
      </w:pPr>
    </w:p>
    <w:p w:rsidR="00C83A1C" w:rsidRDefault="00C83A1C" w:rsidP="004C01B8">
      <w:pPr>
        <w:spacing w:after="60"/>
        <w:ind w:firstLine="720"/>
        <w:rPr>
          <w:b/>
          <w:i/>
          <w:u w:val="single"/>
        </w:rPr>
      </w:pPr>
    </w:p>
    <w:p w:rsidR="00C83A1C" w:rsidRDefault="00C83A1C" w:rsidP="004C01B8">
      <w:pPr>
        <w:spacing w:after="60"/>
        <w:ind w:firstLine="720"/>
        <w:rPr>
          <w:b/>
          <w:i/>
          <w:u w:val="single"/>
        </w:rPr>
      </w:pPr>
    </w:p>
    <w:p w:rsidR="004C01B8" w:rsidRDefault="004C01B8" w:rsidP="004C01B8">
      <w:pPr>
        <w:spacing w:after="60"/>
        <w:ind w:firstLine="720"/>
        <w:rPr>
          <w:b/>
          <w:i/>
          <w:u w:val="single"/>
        </w:rPr>
      </w:pPr>
      <w:r w:rsidRPr="001329AA">
        <w:rPr>
          <w:b/>
          <w:i/>
          <w:u w:val="single"/>
        </w:rPr>
        <w:t>Содержание учебного курса</w:t>
      </w:r>
    </w:p>
    <w:p w:rsidR="00CE25AD" w:rsidRDefault="00CE25AD" w:rsidP="004C01B8">
      <w:pPr>
        <w:spacing w:after="60"/>
        <w:ind w:firstLine="720"/>
        <w:rPr>
          <w:b/>
          <w:i/>
          <w:u w:val="single"/>
        </w:rPr>
      </w:pPr>
    </w:p>
    <w:p w:rsidR="00CE25AD" w:rsidRDefault="00BB0A7E" w:rsidP="00BB0A7E">
      <w:pPr>
        <w:pStyle w:val="11"/>
        <w:tabs>
          <w:tab w:val="left" w:pos="2196"/>
        </w:tabs>
        <w:jc w:val="center"/>
        <w:rPr>
          <w:b/>
          <w:bCs/>
        </w:rPr>
      </w:pPr>
      <w:r>
        <w:rPr>
          <w:b/>
          <w:bCs/>
        </w:rPr>
        <w:t xml:space="preserve">Тема 1. </w:t>
      </w:r>
      <w:r w:rsidR="00CE25AD">
        <w:rPr>
          <w:b/>
          <w:bCs/>
        </w:rPr>
        <w:t>Введение (</w:t>
      </w:r>
      <w:r w:rsidR="00945013">
        <w:rPr>
          <w:b/>
          <w:bCs/>
        </w:rPr>
        <w:t>2</w:t>
      </w:r>
      <w:r w:rsidR="00CE25AD">
        <w:rPr>
          <w:b/>
          <w:bCs/>
        </w:rPr>
        <w:t xml:space="preserve"> часа)</w:t>
      </w:r>
    </w:p>
    <w:p w:rsidR="00973516" w:rsidRPr="00973516" w:rsidRDefault="00973516" w:rsidP="00CE25AD">
      <w:pPr>
        <w:pStyle w:val="11"/>
        <w:tabs>
          <w:tab w:val="left" w:pos="2196"/>
        </w:tabs>
        <w:jc w:val="both"/>
      </w:pPr>
      <w:r w:rsidRPr="00973516">
        <w:rPr>
          <w:u w:val="single"/>
        </w:rPr>
        <w:t>Географи</w:t>
      </w:r>
      <w:r>
        <w:rPr>
          <w:u w:val="single"/>
        </w:rPr>
        <w:t xml:space="preserve">я: древняя и современная наука. </w:t>
      </w:r>
      <w:r>
        <w:t xml:space="preserve">Зарождение науки о Земле. Система географических наук. </w:t>
      </w:r>
    </w:p>
    <w:p w:rsidR="00973516" w:rsidRPr="00973516" w:rsidRDefault="00973516" w:rsidP="00CE25AD">
      <w:pPr>
        <w:pStyle w:val="11"/>
        <w:tabs>
          <w:tab w:val="left" w:pos="2196"/>
        </w:tabs>
        <w:jc w:val="both"/>
      </w:pPr>
      <w:r w:rsidRPr="00973516">
        <w:rPr>
          <w:u w:val="single"/>
        </w:rPr>
        <w:t>География в современном мире.</w:t>
      </w:r>
      <w:r>
        <w:rPr>
          <w:u w:val="single"/>
        </w:rPr>
        <w:t xml:space="preserve"> </w:t>
      </w:r>
      <w:r>
        <w:t xml:space="preserve">Географические объекты и процессы. Как современные </w:t>
      </w:r>
      <w:r>
        <w:lastRenderedPageBreak/>
        <w:t xml:space="preserve">географы изучают Землю. Зачем человеку нужна география. Современная география. </w:t>
      </w:r>
    </w:p>
    <w:p w:rsidR="00CE25AD" w:rsidRDefault="00CE25AD" w:rsidP="00CE25AD">
      <w:pPr>
        <w:pStyle w:val="11"/>
        <w:tabs>
          <w:tab w:val="left" w:pos="2196"/>
        </w:tabs>
        <w:jc w:val="both"/>
      </w:pPr>
    </w:p>
    <w:p w:rsidR="00CE25AD" w:rsidRDefault="00BB0A7E" w:rsidP="00BB0A7E">
      <w:pPr>
        <w:pStyle w:val="11"/>
        <w:tabs>
          <w:tab w:val="left" w:pos="2196"/>
        </w:tabs>
        <w:jc w:val="center"/>
        <w:rPr>
          <w:b/>
          <w:bCs/>
        </w:rPr>
      </w:pPr>
      <w:r>
        <w:rPr>
          <w:b/>
          <w:bCs/>
        </w:rPr>
        <w:t xml:space="preserve">Тема 2. </w:t>
      </w:r>
      <w:r w:rsidR="00C83A1C">
        <w:rPr>
          <w:b/>
          <w:bCs/>
        </w:rPr>
        <w:t>Развитие географических знаний о Земле</w:t>
      </w:r>
      <w:r w:rsidR="00CE25AD">
        <w:rPr>
          <w:b/>
          <w:bCs/>
        </w:rPr>
        <w:t xml:space="preserve"> (</w:t>
      </w:r>
      <w:r w:rsidR="00945013">
        <w:rPr>
          <w:b/>
          <w:bCs/>
        </w:rPr>
        <w:t>7</w:t>
      </w:r>
      <w:r w:rsidR="00CE25AD">
        <w:rPr>
          <w:b/>
          <w:bCs/>
        </w:rPr>
        <w:t xml:space="preserve"> часов)</w:t>
      </w:r>
    </w:p>
    <w:p w:rsidR="00973516" w:rsidRDefault="00973516" w:rsidP="00C83A1C">
      <w:r>
        <w:rPr>
          <w:u w:val="single"/>
        </w:rPr>
        <w:t xml:space="preserve">География в древности. </w:t>
      </w:r>
      <w:r>
        <w:t>Мир древних цивилизаций. Географические знания на Древнем Востоке. Древний Египет. Древняя Индия.</w:t>
      </w:r>
    </w:p>
    <w:p w:rsidR="00973516" w:rsidRDefault="00973516" w:rsidP="00C83A1C">
      <w:r>
        <w:rPr>
          <w:u w:val="single"/>
        </w:rPr>
        <w:t xml:space="preserve">Географические знания в древней Европе. </w:t>
      </w:r>
      <w:r>
        <w:t>Географические знания и открытия в Древней Греции и Древнем Риме.</w:t>
      </w:r>
    </w:p>
    <w:p w:rsidR="00973516" w:rsidRDefault="00973516" w:rsidP="00C83A1C">
      <w:r>
        <w:rPr>
          <w:u w:val="single"/>
        </w:rPr>
        <w:t xml:space="preserve">География в эпоху Средневековья. </w:t>
      </w:r>
      <w:r>
        <w:t>Арабский Восток. Путешествия арабских мореходов. Освоение Азии. Путешествие А. Никитина. Состояние географии в Европе. Викинги. Путешествия Марко Поло. Португальские мореплаватели.</w:t>
      </w:r>
    </w:p>
    <w:p w:rsidR="00973516" w:rsidRDefault="00973516" w:rsidP="00C83A1C">
      <w:r>
        <w:rPr>
          <w:u w:val="single"/>
        </w:rPr>
        <w:t xml:space="preserve">Открытие Нового Света. </w:t>
      </w:r>
      <w:r>
        <w:t>Причины наступления эпохи Великих географических открытий. Экспедиции Христофора Колумба. Значение открытия Нового Света.</w:t>
      </w:r>
    </w:p>
    <w:p w:rsidR="00973516" w:rsidRDefault="00973516" w:rsidP="00C83A1C">
      <w:r>
        <w:rPr>
          <w:u w:val="single"/>
        </w:rPr>
        <w:t xml:space="preserve">Великие географические открытия. </w:t>
      </w:r>
      <w:r>
        <w:t>Открытие южного морского пути в Индию. Кругосветные путешествия (Ф. Магеллан, Ф. Дрейк). Значение Великих географических открытий.</w:t>
      </w:r>
    </w:p>
    <w:p w:rsidR="00973516" w:rsidRDefault="00973516" w:rsidP="00C83A1C">
      <w:r>
        <w:rPr>
          <w:u w:val="single"/>
        </w:rPr>
        <w:t xml:space="preserve">Открытие Австралии и Антарктиды. </w:t>
      </w:r>
      <w:r>
        <w:t>Открытие и исследование Австралии и Океании (А. Тасман, Дж. Кук). Открытие и исследование Антарктиды (Ф.Ф. Беллинсгаузен, М.П. Лазарев). Первое русское кругосветное путешествие.</w:t>
      </w:r>
    </w:p>
    <w:p w:rsidR="00973516" w:rsidRPr="00973516" w:rsidRDefault="00973516" w:rsidP="00C83A1C">
      <w:r>
        <w:rPr>
          <w:u w:val="single"/>
        </w:rPr>
        <w:t xml:space="preserve">Современные географические исследования. </w:t>
      </w:r>
      <w:r>
        <w:t>Исследование полярных областей. Исследования океанов, труднодоступных территорий суши, верхних слоев атмосферы.</w:t>
      </w:r>
    </w:p>
    <w:p w:rsidR="00C83A1C" w:rsidRPr="00C83A1C" w:rsidRDefault="00C83A1C" w:rsidP="00C83A1C">
      <w:pPr>
        <w:rPr>
          <w:i/>
        </w:rPr>
      </w:pPr>
      <w:r w:rsidRPr="00C83A1C">
        <w:rPr>
          <w:i/>
        </w:rPr>
        <w:t xml:space="preserve">Практические работы: </w:t>
      </w:r>
      <w:r w:rsidR="00EB3FA9" w:rsidRPr="00C83A1C">
        <w:rPr>
          <w:i/>
        </w:rPr>
        <w:t>1</w:t>
      </w:r>
      <w:r w:rsidRPr="00C83A1C">
        <w:rPr>
          <w:i/>
        </w:rPr>
        <w:t>. Составление презентации о великих путешественниках.</w:t>
      </w:r>
    </w:p>
    <w:p w:rsidR="00CE25AD" w:rsidRPr="00CE25AD" w:rsidRDefault="00CE25AD" w:rsidP="00CE25AD">
      <w:pPr>
        <w:pStyle w:val="11"/>
        <w:tabs>
          <w:tab w:val="left" w:pos="2196"/>
        </w:tabs>
        <w:jc w:val="both"/>
        <w:rPr>
          <w:i/>
        </w:rPr>
      </w:pPr>
    </w:p>
    <w:p w:rsidR="00CE25AD" w:rsidRDefault="00BB0A7E" w:rsidP="00BB0A7E">
      <w:pPr>
        <w:pStyle w:val="11"/>
        <w:tabs>
          <w:tab w:val="left" w:pos="2196"/>
        </w:tabs>
        <w:jc w:val="center"/>
        <w:rPr>
          <w:b/>
          <w:bCs/>
        </w:rPr>
      </w:pPr>
      <w:r>
        <w:rPr>
          <w:b/>
          <w:bCs/>
        </w:rPr>
        <w:t xml:space="preserve">Тема 3. </w:t>
      </w:r>
      <w:r w:rsidR="00C83A1C" w:rsidRPr="00C83A1C">
        <w:rPr>
          <w:b/>
        </w:rPr>
        <w:t>Изображения земной поверхности и их использование</w:t>
      </w:r>
      <w:r w:rsidR="00C83A1C">
        <w:rPr>
          <w:b/>
          <w:bCs/>
        </w:rPr>
        <w:t xml:space="preserve"> </w:t>
      </w:r>
      <w:r w:rsidR="00CE25AD">
        <w:rPr>
          <w:b/>
          <w:bCs/>
        </w:rPr>
        <w:t>(</w:t>
      </w:r>
      <w:r w:rsidR="00C83A1C">
        <w:rPr>
          <w:b/>
          <w:bCs/>
        </w:rPr>
        <w:t>12</w:t>
      </w:r>
      <w:r w:rsidR="00CE25AD">
        <w:rPr>
          <w:b/>
          <w:bCs/>
        </w:rPr>
        <w:t xml:space="preserve"> часов)</w:t>
      </w:r>
    </w:p>
    <w:p w:rsidR="00CE25AD" w:rsidRDefault="00973516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Изображения земной поверхности. </w:t>
      </w:r>
      <w:r>
        <w:t>Картография – наука о создании карт. Глобус как объемная модель Земли. План и карта. Атласы. Аэрокосмические снимки.</w:t>
      </w:r>
    </w:p>
    <w:p w:rsidR="00973516" w:rsidRDefault="00973516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Масштаб. </w:t>
      </w:r>
      <w:r>
        <w:t>Зачем нужен масштаб. Виды масштаба (численный, именованный, линейный). Линейный масштаб и его использование. Зависимость детальности изображения местности от масштаба.</w:t>
      </w:r>
    </w:p>
    <w:p w:rsidR="00973516" w:rsidRDefault="00973516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Условные знаки. </w:t>
      </w:r>
      <w:r>
        <w:t xml:space="preserve">Что такое условные знаки и легенда. Виды условных знаков (площадные, точечные, линейные). </w:t>
      </w:r>
    </w:p>
    <w:p w:rsidR="007E78E5" w:rsidRDefault="007E78E5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Способы изображения земной поверхности. </w:t>
      </w:r>
      <w:r>
        <w:t>Абсолютная и относительная высота. Способы изображения неровностей поверхности поверхностей на планах и картах. Шкала высот и глубин.</w:t>
      </w:r>
    </w:p>
    <w:p w:rsidR="007E78E5" w:rsidRDefault="007E78E5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Стороны горизонта. Ориентирование. </w:t>
      </w:r>
      <w:r>
        <w:t xml:space="preserve">Основные и промежуточные стороны горизонта. Способы ориентирования на местности. Компас. Определение направлений по компасу. Понятие  «азимут». Измерение углов с помощью транспортира. </w:t>
      </w:r>
    </w:p>
    <w:p w:rsidR="007E78E5" w:rsidRDefault="007E78E5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План местности. </w:t>
      </w:r>
      <w:r>
        <w:t xml:space="preserve">Разновидности планов. Особенности изображения местности на плане. Определение направлений и расстояний </w:t>
      </w:r>
    </w:p>
    <w:p w:rsidR="007E78E5" w:rsidRDefault="007E78E5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Съемка местности. </w:t>
      </w:r>
      <w:r>
        <w:t>Глазомерная съемка. Полярная съемка. Маршрутная съемка. Ориентирование по плану местности. Составление простейшего плана местности, проведение полярной съемки.</w:t>
      </w:r>
    </w:p>
    <w:p w:rsidR="007E78E5" w:rsidRDefault="007E78E5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Географические карты. </w:t>
      </w:r>
      <w:r w:rsidR="00B33652">
        <w:t>Отличие карты от плана. Виды карт. Способы изображения на картах. Искажения на картах. Чтение карты, определение местоположения объектов, абсолютных высот. Разнообразие карт.</w:t>
      </w:r>
    </w:p>
    <w:p w:rsidR="00B33652" w:rsidRDefault="00B33652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Параллели и меридианы. </w:t>
      </w:r>
      <w:r>
        <w:t xml:space="preserve">Понятия «параллели» и «меридианы». Экватор и начальный меридиан. Использование параллелей и меридианов для определения координат точек. </w:t>
      </w:r>
    </w:p>
    <w:p w:rsidR="00B33652" w:rsidRDefault="00B33652" w:rsidP="00CE25AD">
      <w:pPr>
        <w:pStyle w:val="11"/>
        <w:tabs>
          <w:tab w:val="left" w:pos="2196"/>
        </w:tabs>
        <w:jc w:val="both"/>
      </w:pPr>
      <w:r w:rsidRPr="00B33652">
        <w:rPr>
          <w:u w:val="single"/>
        </w:rPr>
        <w:t xml:space="preserve">Географические координаты. </w:t>
      </w:r>
      <w:r>
        <w:t xml:space="preserve">Градусная сетка. Географическая широта и географическая широта, способы их определения. Измерение расстояний с помощью градусной сетки. </w:t>
      </w:r>
    </w:p>
    <w:p w:rsidR="00B33652" w:rsidRDefault="00B33652" w:rsidP="00CE25AD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Географические информационные системы. </w:t>
      </w:r>
      <w:r>
        <w:t xml:space="preserve">Картографический метод географии. Понятие о ГИС. Возможности современных ГИС и их практическое применение. Школьные информационные системы по географии. </w:t>
      </w:r>
    </w:p>
    <w:p w:rsidR="00C83A1C" w:rsidRDefault="00CE25AD" w:rsidP="00C83A1C">
      <w:pPr>
        <w:rPr>
          <w:i/>
        </w:rPr>
      </w:pPr>
      <w:r w:rsidRPr="00C83A1C">
        <w:rPr>
          <w:i/>
        </w:rPr>
        <w:lastRenderedPageBreak/>
        <w:t xml:space="preserve">Практические работы: </w:t>
      </w:r>
      <w:r w:rsidR="00C83A1C" w:rsidRPr="00C83A1C">
        <w:rPr>
          <w:i/>
        </w:rPr>
        <w:t>1.</w:t>
      </w:r>
      <w:r w:rsidR="00C83A1C">
        <w:rPr>
          <w:i/>
        </w:rPr>
        <w:t xml:space="preserve"> </w:t>
      </w:r>
      <w:r w:rsidR="00C83A1C" w:rsidRPr="00C83A1C">
        <w:rPr>
          <w:i/>
        </w:rPr>
        <w:t>Построение профиля рельефа по заданным горизонталям. 2.</w:t>
      </w:r>
      <w:r w:rsidR="00C83A1C">
        <w:rPr>
          <w:i/>
        </w:rPr>
        <w:t xml:space="preserve"> </w:t>
      </w:r>
      <w:r w:rsidR="00C83A1C" w:rsidRPr="00C83A1C">
        <w:rPr>
          <w:i/>
        </w:rPr>
        <w:t>Чтение плана местности, определение направлений, расстояний, абсолютной и относительной высоты. 3. Определение направлений и расстояний на местности. 4.</w:t>
      </w:r>
      <w:r w:rsidR="00C83A1C">
        <w:rPr>
          <w:i/>
        </w:rPr>
        <w:t xml:space="preserve"> </w:t>
      </w:r>
      <w:r w:rsidR="00C83A1C" w:rsidRPr="00C83A1C">
        <w:rPr>
          <w:i/>
        </w:rPr>
        <w:t>Определение по картам расстояний, направлений и географических координат точки. 5.</w:t>
      </w:r>
      <w:r w:rsidR="00C83A1C">
        <w:rPr>
          <w:i/>
        </w:rPr>
        <w:t xml:space="preserve"> </w:t>
      </w:r>
      <w:r w:rsidR="00C83A1C" w:rsidRPr="00C83A1C">
        <w:rPr>
          <w:i/>
        </w:rPr>
        <w:t>Составление маршрута воображаемого путешествия. 6.</w:t>
      </w:r>
      <w:r w:rsidR="00C83A1C">
        <w:rPr>
          <w:i/>
        </w:rPr>
        <w:t xml:space="preserve"> </w:t>
      </w:r>
      <w:r w:rsidR="00C83A1C" w:rsidRPr="00C83A1C">
        <w:rPr>
          <w:i/>
        </w:rPr>
        <w:t xml:space="preserve">Построение маршрута на основе </w:t>
      </w:r>
      <w:proofErr w:type="gramStart"/>
      <w:r w:rsidR="00C83A1C" w:rsidRPr="00C83A1C">
        <w:rPr>
          <w:i/>
        </w:rPr>
        <w:t>картографических</w:t>
      </w:r>
      <w:proofErr w:type="gramEnd"/>
      <w:r w:rsidR="00C83A1C" w:rsidRPr="00C83A1C">
        <w:rPr>
          <w:i/>
        </w:rPr>
        <w:t xml:space="preserve"> </w:t>
      </w:r>
      <w:proofErr w:type="spellStart"/>
      <w:r w:rsidR="00C83A1C" w:rsidRPr="00C83A1C">
        <w:rPr>
          <w:i/>
        </w:rPr>
        <w:t>интернет-ресурсов</w:t>
      </w:r>
      <w:proofErr w:type="spellEnd"/>
      <w:r w:rsidR="00C83A1C" w:rsidRPr="00C83A1C">
        <w:rPr>
          <w:i/>
        </w:rPr>
        <w:t xml:space="preserve">. </w:t>
      </w:r>
    </w:p>
    <w:p w:rsidR="00B33652" w:rsidRPr="00C83A1C" w:rsidRDefault="00B33652" w:rsidP="00C83A1C">
      <w:pPr>
        <w:rPr>
          <w:i/>
        </w:rPr>
      </w:pPr>
    </w:p>
    <w:p w:rsidR="00BB0A7E" w:rsidRPr="00BB0A7E" w:rsidRDefault="00BB0A7E" w:rsidP="00CE25AD">
      <w:pPr>
        <w:pStyle w:val="11"/>
        <w:tabs>
          <w:tab w:val="left" w:pos="2196"/>
        </w:tabs>
        <w:jc w:val="both"/>
        <w:rPr>
          <w:i/>
        </w:rPr>
      </w:pPr>
    </w:p>
    <w:p w:rsidR="00CE25AD" w:rsidRDefault="00BB0A7E" w:rsidP="00BB0A7E">
      <w:pPr>
        <w:pStyle w:val="11"/>
        <w:tabs>
          <w:tab w:val="left" w:pos="2196"/>
        </w:tabs>
        <w:jc w:val="center"/>
        <w:rPr>
          <w:b/>
          <w:bCs/>
        </w:rPr>
      </w:pPr>
      <w:r>
        <w:rPr>
          <w:b/>
          <w:bCs/>
        </w:rPr>
        <w:t>Тема 4.</w:t>
      </w:r>
      <w:r w:rsidR="00C83A1C" w:rsidRPr="00C83A1C">
        <w:t xml:space="preserve"> </w:t>
      </w:r>
      <w:r w:rsidR="00C83A1C" w:rsidRPr="00C83A1C">
        <w:rPr>
          <w:b/>
        </w:rPr>
        <w:t>Земля – планета Солнечной системы</w:t>
      </w:r>
      <w:r>
        <w:rPr>
          <w:b/>
          <w:bCs/>
        </w:rPr>
        <w:t xml:space="preserve"> (</w:t>
      </w:r>
      <w:r w:rsidR="00C83A1C">
        <w:rPr>
          <w:b/>
          <w:bCs/>
        </w:rPr>
        <w:t>5 часов</w:t>
      </w:r>
      <w:r>
        <w:rPr>
          <w:b/>
          <w:bCs/>
        </w:rPr>
        <w:t>)</w:t>
      </w:r>
    </w:p>
    <w:p w:rsidR="00B33652" w:rsidRDefault="00B33652" w:rsidP="00B33652">
      <w:pPr>
        <w:pStyle w:val="11"/>
        <w:tabs>
          <w:tab w:val="left" w:pos="2196"/>
        </w:tabs>
        <w:jc w:val="both"/>
        <w:rPr>
          <w:bCs/>
        </w:rPr>
      </w:pPr>
      <w:r>
        <w:rPr>
          <w:bCs/>
          <w:u w:val="single"/>
        </w:rPr>
        <w:t xml:space="preserve">Земля в Солнечной системе. </w:t>
      </w:r>
      <w:r w:rsidR="00BA4764">
        <w:rPr>
          <w:bCs/>
        </w:rPr>
        <w:t xml:space="preserve">Состав Солнечной системы. Географические следствия формы и размеров Земли. Система «Земля – Луна». Уникальность планеты Земля. </w:t>
      </w:r>
    </w:p>
    <w:p w:rsidR="00BA4764" w:rsidRDefault="00BA4764" w:rsidP="00B33652">
      <w:pPr>
        <w:pStyle w:val="11"/>
        <w:tabs>
          <w:tab w:val="left" w:pos="2196"/>
        </w:tabs>
        <w:jc w:val="both"/>
        <w:rPr>
          <w:bCs/>
        </w:rPr>
      </w:pPr>
      <w:r>
        <w:rPr>
          <w:bCs/>
          <w:u w:val="single"/>
        </w:rPr>
        <w:t xml:space="preserve">Осевое вращение Земли. </w:t>
      </w:r>
      <w:r>
        <w:rPr>
          <w:bCs/>
        </w:rPr>
        <w:t xml:space="preserve">Вращение Земли вокруг своей оси. Географические следствия осевого вращения Земли. Всемирное время и часовые пояса. </w:t>
      </w:r>
    </w:p>
    <w:p w:rsidR="00BA4764" w:rsidRDefault="00BA4764" w:rsidP="00B33652">
      <w:pPr>
        <w:pStyle w:val="11"/>
        <w:tabs>
          <w:tab w:val="left" w:pos="2196"/>
        </w:tabs>
        <w:jc w:val="both"/>
        <w:rPr>
          <w:bCs/>
        </w:rPr>
      </w:pPr>
      <w:r>
        <w:rPr>
          <w:bCs/>
          <w:u w:val="single"/>
        </w:rPr>
        <w:t xml:space="preserve">Орбитальное движение Земли. </w:t>
      </w:r>
      <w:r>
        <w:rPr>
          <w:bCs/>
        </w:rPr>
        <w:t xml:space="preserve">Движение Земли по орбите и смена времен года. Тропики и Полярные круги. Пояса освещенности. </w:t>
      </w:r>
    </w:p>
    <w:p w:rsidR="00BA4764" w:rsidRPr="004427F0" w:rsidRDefault="004427F0" w:rsidP="00B33652">
      <w:pPr>
        <w:pStyle w:val="11"/>
        <w:tabs>
          <w:tab w:val="left" w:pos="2196"/>
        </w:tabs>
        <w:jc w:val="both"/>
        <w:rPr>
          <w:bCs/>
        </w:rPr>
      </w:pPr>
      <w:r>
        <w:rPr>
          <w:bCs/>
        </w:rPr>
        <w:t xml:space="preserve">  </w:t>
      </w:r>
      <w:r>
        <w:rPr>
          <w:bCs/>
          <w:u w:val="single"/>
        </w:rPr>
        <w:t xml:space="preserve">Влияние космоса на Землю и жизнь людей. </w:t>
      </w:r>
      <w:r>
        <w:rPr>
          <w:bCs/>
        </w:rPr>
        <w:t xml:space="preserve">Солнечная активность и жизнь людей. Метеоры и метеориты. Кометы и их особенности. </w:t>
      </w:r>
    </w:p>
    <w:p w:rsidR="00945013" w:rsidRDefault="00C83A1C" w:rsidP="00945013">
      <w:pPr>
        <w:pStyle w:val="11"/>
        <w:tabs>
          <w:tab w:val="left" w:pos="2196"/>
        </w:tabs>
        <w:jc w:val="both"/>
        <w:rPr>
          <w:i/>
        </w:rPr>
      </w:pPr>
      <w:r>
        <w:rPr>
          <w:i/>
        </w:rPr>
        <w:t xml:space="preserve">Практические </w:t>
      </w:r>
      <w:r w:rsidRPr="00C83A1C">
        <w:rPr>
          <w:i/>
        </w:rPr>
        <w:t xml:space="preserve"> работ</w:t>
      </w:r>
      <w:r>
        <w:rPr>
          <w:i/>
        </w:rPr>
        <w:t>ы</w:t>
      </w:r>
      <w:r w:rsidRPr="00C83A1C">
        <w:rPr>
          <w:i/>
        </w:rPr>
        <w:t>: 1. Работа с контурной картой «Поясное время»</w:t>
      </w:r>
      <w:r>
        <w:rPr>
          <w:i/>
        </w:rPr>
        <w:t>.</w:t>
      </w:r>
    </w:p>
    <w:p w:rsidR="00C83A1C" w:rsidRDefault="00C83A1C" w:rsidP="00C83A1C">
      <w:pPr>
        <w:pStyle w:val="11"/>
        <w:tabs>
          <w:tab w:val="left" w:pos="2196"/>
        </w:tabs>
        <w:jc w:val="center"/>
        <w:rPr>
          <w:b/>
        </w:rPr>
      </w:pPr>
    </w:p>
    <w:p w:rsidR="00C83A1C" w:rsidRDefault="00C83A1C" w:rsidP="00C83A1C">
      <w:pPr>
        <w:pStyle w:val="11"/>
        <w:tabs>
          <w:tab w:val="left" w:pos="2196"/>
        </w:tabs>
        <w:jc w:val="center"/>
        <w:rPr>
          <w:b/>
        </w:rPr>
      </w:pPr>
      <w:r>
        <w:rPr>
          <w:b/>
        </w:rPr>
        <w:t xml:space="preserve">Тема 5. </w:t>
      </w:r>
      <w:r w:rsidRPr="00C83A1C">
        <w:rPr>
          <w:b/>
        </w:rPr>
        <w:t>Литосфера – каменная оболочка Земли</w:t>
      </w:r>
      <w:r>
        <w:rPr>
          <w:b/>
        </w:rPr>
        <w:t xml:space="preserve"> (8 часов)</w:t>
      </w:r>
    </w:p>
    <w:p w:rsidR="004427F0" w:rsidRDefault="004427F0" w:rsidP="004427F0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Строение Земли. Горные породы. </w:t>
      </w:r>
      <w:r>
        <w:t xml:space="preserve">Внутреннее строение Земли, методы его изучения. Оболочечное строение планеты: ядро, мантия, земная кора. Горные породы. Классификация горных пород по происхождению. Преобразование горных пород. Полезные ископаемые. </w:t>
      </w:r>
    </w:p>
    <w:p w:rsidR="004427F0" w:rsidRDefault="004427F0" w:rsidP="004427F0">
      <w:pPr>
        <w:pStyle w:val="11"/>
        <w:tabs>
          <w:tab w:val="left" w:pos="2196"/>
        </w:tabs>
        <w:jc w:val="both"/>
      </w:pPr>
      <w:r w:rsidRPr="004427F0">
        <w:rPr>
          <w:u w:val="single"/>
        </w:rPr>
        <w:t>Земная кора и литосфера</w:t>
      </w:r>
      <w:r>
        <w:t xml:space="preserve">. Строение континентальной и океанической земной коры. </w:t>
      </w:r>
      <w:r w:rsidR="00D84159">
        <w:t>Литосфера, ее соотношение с земной корой Литосферные плиты и их взаимодействие.</w:t>
      </w:r>
    </w:p>
    <w:p w:rsidR="00D84159" w:rsidRDefault="00D84159" w:rsidP="004427F0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Рельеф Земли. </w:t>
      </w:r>
      <w:r>
        <w:t xml:space="preserve">Понятие о рельефе. Планетарные формы рельефа. Крупные формы рельефа суши: горы и равнины, их различия по высоте. Рельеф дна океана. Острова. Определение по картам крупных форм рельефа. </w:t>
      </w:r>
    </w:p>
    <w:p w:rsidR="00D84159" w:rsidRDefault="00D84159" w:rsidP="004427F0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Внутренние силы Земли. </w:t>
      </w:r>
      <w:r>
        <w:t>Движения земной коры.  Образование гор. Землетрясения и вулканизм, их последствия, обеспечение безопасности населения.</w:t>
      </w:r>
    </w:p>
    <w:p w:rsidR="00D84159" w:rsidRDefault="00D84159" w:rsidP="004427F0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Внешние силы, создающие рельеф. </w:t>
      </w:r>
      <w:r>
        <w:t xml:space="preserve">Выветривание, его зависимость от условий природной среды. Разрушительная и созидательная деятельность текучих вод, ледников, ветра, подземных вод. Деятельность человека и рельеф. </w:t>
      </w:r>
    </w:p>
    <w:p w:rsidR="00CF3146" w:rsidRPr="00CF3146" w:rsidRDefault="00CF3146" w:rsidP="004427F0">
      <w:pPr>
        <w:pStyle w:val="11"/>
        <w:tabs>
          <w:tab w:val="left" w:pos="2196"/>
        </w:tabs>
        <w:jc w:val="both"/>
      </w:pPr>
      <w:r>
        <w:rPr>
          <w:u w:val="single"/>
        </w:rPr>
        <w:t xml:space="preserve">Человек и мир камня. </w:t>
      </w:r>
      <w:r>
        <w:t xml:space="preserve">Воздействие хозяйственной деятельности человека на литосферу. Строительные материалы. Драгоценные и поделочные камни. Полезные ископаемые. Охрана литосферы. </w:t>
      </w:r>
    </w:p>
    <w:p w:rsidR="00C83A1C" w:rsidRPr="00C83A1C" w:rsidRDefault="00C83A1C" w:rsidP="00C83A1C">
      <w:pPr>
        <w:rPr>
          <w:i/>
        </w:rPr>
      </w:pPr>
      <w:r w:rsidRPr="00C83A1C">
        <w:rPr>
          <w:i/>
        </w:rPr>
        <w:t>Практические работы:1.  Определение горных пород по их свойствам. 2. Нанесение на контурную карту крупнейших гор, вершин и равнин Земли. 3. Определение и объяснение изменений рельефа под воздействием хозяйственной деятельности человека на примере своей местности</w:t>
      </w:r>
      <w:r>
        <w:rPr>
          <w:i/>
        </w:rPr>
        <w:t xml:space="preserve">. </w:t>
      </w:r>
    </w:p>
    <w:p w:rsidR="00C83A1C" w:rsidRPr="00C83A1C" w:rsidRDefault="00C83A1C" w:rsidP="00C83A1C">
      <w:pPr>
        <w:pStyle w:val="11"/>
        <w:tabs>
          <w:tab w:val="left" w:pos="2196"/>
        </w:tabs>
        <w:jc w:val="both"/>
        <w:rPr>
          <w:i/>
        </w:rPr>
      </w:pPr>
    </w:p>
    <w:p w:rsidR="004C01B8" w:rsidRPr="001329AA" w:rsidRDefault="004C01B8" w:rsidP="004C01B8">
      <w:pPr>
        <w:spacing w:after="60"/>
        <w:ind w:firstLine="720"/>
        <w:rPr>
          <w:b/>
          <w:i/>
          <w:u w:val="single"/>
        </w:rPr>
      </w:pPr>
      <w:r w:rsidRPr="001329AA">
        <w:rPr>
          <w:b/>
          <w:i/>
          <w:u w:val="single"/>
        </w:rPr>
        <w:t>Требования к уровню подготовки учащихся</w:t>
      </w:r>
    </w:p>
    <w:p w:rsidR="00555CA8" w:rsidRDefault="00C83A1C" w:rsidP="00555CA8">
      <w:r>
        <w:t>В результате изучения курса «География. Начальный курс» ученик должен:</w:t>
      </w:r>
    </w:p>
    <w:p w:rsidR="00C83A1C" w:rsidRDefault="00C83A1C" w:rsidP="00555CA8"/>
    <w:p w:rsidR="00C83A1C" w:rsidRDefault="00C83A1C" w:rsidP="00555CA8">
      <w:pPr>
        <w:rPr>
          <w:i/>
        </w:rPr>
      </w:pPr>
      <w:r w:rsidRPr="00C83A1C">
        <w:rPr>
          <w:i/>
        </w:rPr>
        <w:t>Знать/понимать: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значение географической науки в жизни общества и повседневной жизни людей;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результаты и значение выдающихся географических открытий и путешествий;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основные методы изучения Земли;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основные источники географической информации;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географические следствия движения Земли вокруг своей оси, Солнца;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различия между планом местности, картой, глобусом;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lastRenderedPageBreak/>
        <w:t>современные способы создания карт;</w:t>
      </w:r>
    </w:p>
    <w:p w:rsidR="00C83A1C" w:rsidRDefault="00C83A1C" w:rsidP="00C83A1C">
      <w:pPr>
        <w:pStyle w:val="a8"/>
        <w:numPr>
          <w:ilvl w:val="0"/>
          <w:numId w:val="20"/>
        </w:numPr>
      </w:pPr>
      <w:r>
        <w:t>как происходило освоение Земли, росла численность населения Земли, произошли основные расы;</w:t>
      </w:r>
    </w:p>
    <w:p w:rsidR="00C83A1C" w:rsidRPr="00C83A1C" w:rsidRDefault="00C83A1C" w:rsidP="00C83A1C">
      <w:pPr>
        <w:pStyle w:val="a8"/>
        <w:numPr>
          <w:ilvl w:val="0"/>
          <w:numId w:val="20"/>
        </w:numPr>
      </w:pPr>
      <w:r>
        <w:t xml:space="preserve">состав, </w:t>
      </w:r>
    </w:p>
    <w:p w:rsidR="00555CA8" w:rsidRDefault="00555CA8" w:rsidP="00555CA8">
      <w:pPr>
        <w:rPr>
          <w:b/>
          <w:i/>
        </w:rPr>
      </w:pPr>
      <w:r>
        <w:rPr>
          <w:b/>
          <w:i/>
        </w:rPr>
        <w:t>Критерии оценивания устного ответа</w:t>
      </w:r>
    </w:p>
    <w:p w:rsidR="00555CA8" w:rsidRDefault="00555CA8" w:rsidP="00555CA8">
      <w:pPr>
        <w:rPr>
          <w:i/>
        </w:rPr>
      </w:pPr>
    </w:p>
    <w:p w:rsidR="00392DFB" w:rsidRDefault="00392DFB" w:rsidP="00392DFB">
      <w:pPr>
        <w:spacing w:before="100" w:beforeAutospacing="1" w:after="100" w:afterAutospacing="1"/>
        <w:ind w:left="1260" w:hanging="1260"/>
      </w:pPr>
      <w:r>
        <w:rPr>
          <w:b/>
          <w:bCs/>
        </w:rPr>
        <w:t>Оценка «5»:</w:t>
      </w:r>
      <w:r>
        <w:t xml:space="preserve"> Ответ полный, правильный, отражающий основной материал курса: правильно раскрыто содержание понятий, ответ   самостоятельный, с опорой на ранее приобретённые знания и дополнительные сведения.</w:t>
      </w:r>
    </w:p>
    <w:p w:rsidR="00392DFB" w:rsidRDefault="00392DFB" w:rsidP="00392DFB">
      <w:pPr>
        <w:spacing w:before="100" w:beforeAutospacing="1" w:after="100" w:afterAutospacing="1"/>
        <w:ind w:left="1260" w:hanging="1260"/>
      </w:pPr>
      <w:r>
        <w:rPr>
          <w:b/>
          <w:bCs/>
        </w:rPr>
        <w:t>Оценка «4»:</w:t>
      </w:r>
      <w:r>
        <w:t xml:space="preserve"> Ответ  полный, правильный, есть неточности в изложении понятий.</w:t>
      </w:r>
    </w:p>
    <w:p w:rsidR="00392DFB" w:rsidRDefault="00392DFB" w:rsidP="00392DFB">
      <w:pPr>
        <w:spacing w:before="100" w:beforeAutospacing="1" w:after="100" w:afterAutospacing="1"/>
        <w:ind w:left="1260" w:hanging="1260"/>
      </w:pPr>
      <w:r>
        <w:rPr>
          <w:b/>
          <w:bCs/>
        </w:rPr>
        <w:t>Оценка «3»</w:t>
      </w:r>
      <w:r>
        <w:t>: 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392DFB" w:rsidRDefault="00392DFB" w:rsidP="00392DFB">
      <w:pPr>
        <w:spacing w:before="100" w:beforeAutospacing="1" w:after="100" w:afterAutospacing="1"/>
        <w:ind w:left="1260" w:hanging="1260"/>
      </w:pPr>
      <w:r>
        <w:rPr>
          <w:b/>
          <w:bCs/>
        </w:rPr>
        <w:t>Оценка «2»:</w:t>
      </w:r>
      <w:r>
        <w:t xml:space="preserve">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555CA8" w:rsidRDefault="00555CA8" w:rsidP="00555CA8"/>
    <w:p w:rsidR="00555CA8" w:rsidRDefault="00555CA8" w:rsidP="00555CA8">
      <w:pPr>
        <w:rPr>
          <w:b/>
          <w:i/>
        </w:rPr>
      </w:pPr>
      <w:r>
        <w:rPr>
          <w:b/>
          <w:i/>
        </w:rPr>
        <w:t>Критерии оценивания качества выполнения практических и самостоятельных работ</w:t>
      </w:r>
    </w:p>
    <w:p w:rsidR="00555CA8" w:rsidRDefault="00555CA8" w:rsidP="00555CA8">
      <w:pPr>
        <w:rPr>
          <w:b/>
          <w:i/>
        </w:rPr>
      </w:pPr>
    </w:p>
    <w:p w:rsidR="00555CA8" w:rsidRDefault="00555CA8" w:rsidP="00555CA8">
      <w:r w:rsidRPr="00392DFB">
        <w:rPr>
          <w:b/>
        </w:rPr>
        <w:t>Оценка «5».</w:t>
      </w:r>
      <w:r>
        <w:rPr>
          <w:i/>
        </w:rPr>
        <w:t xml:space="preserve"> </w:t>
      </w:r>
      <w:r>
        <w:t>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555CA8" w:rsidRDefault="00555CA8" w:rsidP="00555CA8">
      <w:r w:rsidRPr="00392DFB">
        <w:rPr>
          <w:b/>
        </w:rPr>
        <w:t>Оценка «4».</w:t>
      </w:r>
      <w:r>
        <w:rPr>
          <w:i/>
        </w:rPr>
        <w:t xml:space="preserve"> </w:t>
      </w:r>
      <w:r w:rsidRPr="00EB1DC6">
        <w:t xml:space="preserve">Практическая </w:t>
      </w:r>
      <w:r>
        <w:t xml:space="preserve">или самостоятельная </w:t>
      </w:r>
      <w:r w:rsidRPr="00EB1DC6">
        <w:t>работа</w:t>
      </w:r>
      <w:r>
        <w:t xml:space="preserve"> выполнена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т.д.). 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учащимися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результатов.</w:t>
      </w:r>
    </w:p>
    <w:p w:rsidR="00555CA8" w:rsidRDefault="00555CA8" w:rsidP="00555CA8">
      <w:r w:rsidRPr="00392DFB">
        <w:rPr>
          <w:b/>
        </w:rPr>
        <w:t>Оценка «3».</w:t>
      </w:r>
      <w:r>
        <w:rPr>
          <w:i/>
        </w:rPr>
        <w:t xml:space="preserve"> </w:t>
      </w:r>
      <w:r>
        <w:t>Практическая работа выполнена и оформлена учащимися при помощи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показывают знание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555CA8" w:rsidRDefault="00555CA8" w:rsidP="00555CA8">
      <w:r w:rsidRPr="00392DFB">
        <w:rPr>
          <w:b/>
        </w:rPr>
        <w:t>Оценка «2».</w:t>
      </w:r>
      <w:r>
        <w:rPr>
          <w:i/>
        </w:rPr>
        <w:t xml:space="preserve"> </w:t>
      </w:r>
      <w:r>
        <w:t xml:space="preserve">Учащиеся не подготовлены к выполнению работы. Полученные результаты не позволяют сделать правильных выводов и полностью расходятся с поставленной целью. </w:t>
      </w:r>
      <w:proofErr w:type="gramStart"/>
      <w:r>
        <w:t>Выявлены</w:t>
      </w:r>
      <w:proofErr w:type="gramEnd"/>
      <w:r>
        <w:t xml:space="preserve">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 </w:t>
      </w:r>
    </w:p>
    <w:p w:rsidR="00555CA8" w:rsidRDefault="00555CA8" w:rsidP="00555CA8"/>
    <w:p w:rsidR="00555CA8" w:rsidRDefault="00555CA8" w:rsidP="00555CA8">
      <w:pPr>
        <w:rPr>
          <w:b/>
          <w:i/>
        </w:rPr>
      </w:pPr>
      <w:r>
        <w:rPr>
          <w:b/>
          <w:i/>
        </w:rPr>
        <w:t>Критерии оценивания тестов</w:t>
      </w:r>
    </w:p>
    <w:p w:rsidR="00555CA8" w:rsidRDefault="00555CA8" w:rsidP="00555CA8">
      <w:pPr>
        <w:rPr>
          <w:b/>
          <w:i/>
        </w:rPr>
      </w:pPr>
    </w:p>
    <w:tbl>
      <w:tblPr>
        <w:tblW w:w="9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6"/>
        <w:gridCol w:w="1896"/>
        <w:gridCol w:w="1896"/>
        <w:gridCol w:w="1896"/>
      </w:tblGrid>
      <w:tr w:rsidR="00392DFB" w:rsidTr="00E56AB9">
        <w:trPr>
          <w:trHeight w:val="536"/>
          <w:jc w:val="center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jc w:val="center"/>
            </w:pPr>
            <w:r>
              <w:t>% выполнения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hanging="84"/>
              <w:jc w:val="center"/>
            </w:pPr>
            <w:r>
              <w:t>0-49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hanging="144"/>
              <w:jc w:val="center"/>
            </w:pPr>
            <w:r>
              <w:t>50-69</w:t>
            </w:r>
          </w:p>
          <w:p w:rsidR="00392DFB" w:rsidRDefault="00392DFB" w:rsidP="00E56AB9">
            <w:pPr>
              <w:spacing w:before="100" w:beforeAutospacing="1" w:after="100" w:afterAutospacing="1"/>
              <w:ind w:hanging="144"/>
              <w:jc w:val="center"/>
            </w:pPr>
            <w: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firstLine="36"/>
              <w:jc w:val="center"/>
            </w:pPr>
            <w:r>
              <w:t>70-84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hanging="1"/>
              <w:jc w:val="center"/>
            </w:pPr>
            <w:r>
              <w:t>85-100</w:t>
            </w:r>
          </w:p>
        </w:tc>
      </w:tr>
      <w:tr w:rsidR="00392DFB" w:rsidTr="00E56AB9">
        <w:trPr>
          <w:trHeight w:val="272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jc w:val="center"/>
            </w:pPr>
            <w:r>
              <w:t>Отметка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firstLine="708"/>
            </w:pPr>
            <w:r>
              <w:t>«2»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firstLine="708"/>
            </w:pPr>
            <w:r>
              <w:t>«3»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firstLine="708"/>
            </w:pPr>
            <w:r>
              <w:t>«4»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FB" w:rsidRDefault="00392DFB" w:rsidP="00E56AB9">
            <w:pPr>
              <w:spacing w:before="100" w:beforeAutospacing="1" w:after="100" w:afterAutospacing="1"/>
              <w:ind w:firstLine="708"/>
            </w:pPr>
            <w:r>
              <w:t>«5»</w:t>
            </w:r>
          </w:p>
        </w:tc>
      </w:tr>
    </w:tbl>
    <w:p w:rsidR="00555CA8" w:rsidRPr="00FA2939" w:rsidRDefault="00555CA8" w:rsidP="00555CA8"/>
    <w:p w:rsidR="00555CA8" w:rsidRDefault="00555CA8" w:rsidP="00555CA8">
      <w:pPr>
        <w:tabs>
          <w:tab w:val="left" w:pos="6300"/>
        </w:tabs>
      </w:pPr>
      <w:r w:rsidRPr="001329AA">
        <w:rPr>
          <w:b/>
          <w:i/>
        </w:rPr>
        <w:t>Используемый учебно-методический комплект</w:t>
      </w:r>
      <w:r>
        <w:t xml:space="preserve">: </w:t>
      </w:r>
    </w:p>
    <w:p w:rsidR="00555CA8" w:rsidRDefault="00CF3146" w:rsidP="00555CA8">
      <w:pPr>
        <w:numPr>
          <w:ilvl w:val="0"/>
          <w:numId w:val="5"/>
        </w:numPr>
        <w:tabs>
          <w:tab w:val="left" w:pos="6300"/>
        </w:tabs>
        <w:jc w:val="left"/>
      </w:pPr>
      <w:proofErr w:type="spellStart"/>
      <w:r>
        <w:t>Лобжанидзе</w:t>
      </w:r>
      <w:proofErr w:type="spellEnd"/>
      <w:r>
        <w:t xml:space="preserve"> А.А. География. Планет Земля. 5-6 классы: учебник для общеобразоват. организаций. – М.: Просвещение, 2014.</w:t>
      </w:r>
    </w:p>
    <w:p w:rsidR="00555CA8" w:rsidRDefault="008D45D8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>Лобжанидзе А.А. География. Планета Земля. Тетрадь-тренажер. 5-6 классы. В 2-х ч. Ч. 1. – М.: Просвещение, 2014.</w:t>
      </w:r>
    </w:p>
    <w:p w:rsidR="008D45D8" w:rsidRDefault="008D45D8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 xml:space="preserve">Барабанов В.В. География. Планета Земля. </w:t>
      </w:r>
      <w:r w:rsidR="00C83A1C">
        <w:t>Тетрадь</w:t>
      </w:r>
      <w:r>
        <w:t>-экзаменатор. 5-6 классы. – М.: Просвещение, 2015.</w:t>
      </w:r>
    </w:p>
    <w:p w:rsidR="008D45D8" w:rsidRDefault="008D45D8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>Котляр О.Г. География. Планета Земля. Тетрадь-практикум. 5-6 классы. – М.: Просвещение, 2015.</w:t>
      </w:r>
    </w:p>
    <w:p w:rsidR="008D45D8" w:rsidRDefault="008D45D8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>Учебный атлас. География. Планета Земля. 5-6 класс. – М.: Просвещение.</w:t>
      </w:r>
    </w:p>
    <w:p w:rsidR="008D45D8" w:rsidRDefault="008D45D8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>Контурные карты. География. Планета Земля. 5-6 класс. – М.: Просвещение.</w:t>
      </w:r>
    </w:p>
    <w:p w:rsidR="00CF3146" w:rsidRDefault="00CF3146" w:rsidP="00555CA8">
      <w:pPr>
        <w:numPr>
          <w:ilvl w:val="0"/>
          <w:numId w:val="5"/>
        </w:numPr>
        <w:tabs>
          <w:tab w:val="left" w:pos="6300"/>
        </w:tabs>
        <w:jc w:val="left"/>
      </w:pPr>
      <w:r>
        <w:t xml:space="preserve">Электронное приложение к учебнику. </w:t>
      </w:r>
    </w:p>
    <w:p w:rsidR="00555CA8" w:rsidRDefault="00555CA8" w:rsidP="00555CA8">
      <w:pPr>
        <w:tabs>
          <w:tab w:val="left" w:pos="6300"/>
        </w:tabs>
        <w:rPr>
          <w:i/>
        </w:rPr>
      </w:pPr>
    </w:p>
    <w:p w:rsidR="00555CA8" w:rsidRPr="001329AA" w:rsidRDefault="00555CA8" w:rsidP="00555CA8">
      <w:pPr>
        <w:tabs>
          <w:tab w:val="left" w:pos="6300"/>
        </w:tabs>
        <w:rPr>
          <w:b/>
          <w:i/>
        </w:rPr>
      </w:pPr>
      <w:r w:rsidRPr="001329AA">
        <w:rPr>
          <w:b/>
          <w:i/>
        </w:rPr>
        <w:t xml:space="preserve">Дополнительная литература и учебно-методические средства обучения: 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Баранчиков Е.В. Сборник заданий и упражнений по географии: 6 кл.: к учебнику Т.П. Герасимовой «Начальный курс географии. 6 класс». – М.: Издательство «Экзамен», 2006.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proofErr w:type="spellStart"/>
      <w:r>
        <w:t>Бахчиева</w:t>
      </w:r>
      <w:proofErr w:type="spellEnd"/>
      <w:r>
        <w:t xml:space="preserve"> О.А. География: планета Земля: 6 кл.: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екомендации / под общ. ред. В.П. Дронова – М.: Просвещение, 2008.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proofErr w:type="spellStart"/>
      <w:r>
        <w:t>Болотникова</w:t>
      </w:r>
      <w:proofErr w:type="spellEnd"/>
      <w:r>
        <w:t xml:space="preserve"> Н.В. Рабочие программы по географии. </w:t>
      </w:r>
      <w:r w:rsidR="008D45D8">
        <w:t xml:space="preserve">5 класс к учебнику «География. Планета Земля. 5-6 классы», издательство «Просвещение», автор А.А. </w:t>
      </w:r>
      <w:proofErr w:type="spellStart"/>
      <w:r w:rsidR="008D45D8">
        <w:t>Лобжанидзе</w:t>
      </w:r>
      <w:proofErr w:type="spellEnd"/>
      <w:r w:rsidR="008D45D8">
        <w:t>. – М.: Планета, 2014.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География в таблицах. 6 -10 кл.: справочное пособие/ авт.-сост. О.А. Климанова. – 11-е изд., стереотип. – М.: Дрофа, 2010.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География. Землеведение. 6 класс: методическое пособие к учебнику под ред. О.А. Климановой/ авт.-сост. А.П. Кузнецов. – М.: Дрофа, 2010.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География. Начальный курс. 6 класс: методическое пособие/ авт.-сост. А.П. Кузнецов. – М.: Дрофа, 2010.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 xml:space="preserve">Никитина Н.А., </w:t>
      </w:r>
      <w:proofErr w:type="spellStart"/>
      <w:r>
        <w:t>Житкина</w:t>
      </w:r>
      <w:proofErr w:type="spellEnd"/>
      <w:r>
        <w:t xml:space="preserve"> Е.А. Поурочные разработки по географии: 6 класс. – 2-е изд., </w:t>
      </w:r>
      <w:proofErr w:type="spellStart"/>
      <w:r>
        <w:t>перераб</w:t>
      </w:r>
      <w:proofErr w:type="spellEnd"/>
      <w:r>
        <w:t>. и доп. - М.: ВАКО, 2010.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Смирнова М.С. Сборник заданий и упражнений по географии. 6 класс. К учебнику В.П. Дронова, Л.Е. Савельевой «География. Землеведение. 6 класс». – М.: Издательство «Экзамен», 2010.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Электронное приложение к учебнику География. Планета Земля. 6 класс.</w:t>
      </w:r>
    </w:p>
    <w:p w:rsidR="00555CA8" w:rsidRDefault="00555CA8" w:rsidP="00555CA8">
      <w:pPr>
        <w:numPr>
          <w:ilvl w:val="0"/>
          <w:numId w:val="6"/>
        </w:numPr>
        <w:tabs>
          <w:tab w:val="left" w:pos="6300"/>
        </w:tabs>
        <w:jc w:val="left"/>
      </w:pPr>
      <w:r>
        <w:t>Интернет-ресурсы.</w:t>
      </w:r>
    </w:p>
    <w:p w:rsidR="00555CA8" w:rsidRDefault="00555CA8" w:rsidP="00555CA8"/>
    <w:p w:rsidR="004C01B8" w:rsidRDefault="004C01B8" w:rsidP="004C01B8"/>
    <w:sectPr w:rsidR="004C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616831"/>
    <w:multiLevelType w:val="hybridMultilevel"/>
    <w:tmpl w:val="3382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C81"/>
    <w:multiLevelType w:val="hybridMultilevel"/>
    <w:tmpl w:val="8674A6C4"/>
    <w:lvl w:ilvl="0" w:tplc="E89C51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2C1D15"/>
    <w:multiLevelType w:val="hybridMultilevel"/>
    <w:tmpl w:val="B7FA7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BF014C"/>
    <w:multiLevelType w:val="hybridMultilevel"/>
    <w:tmpl w:val="D95AF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255B75"/>
    <w:multiLevelType w:val="hybridMultilevel"/>
    <w:tmpl w:val="D5967C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5D4E"/>
    <w:multiLevelType w:val="hybridMultilevel"/>
    <w:tmpl w:val="81A87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3C7B66"/>
    <w:multiLevelType w:val="hybridMultilevel"/>
    <w:tmpl w:val="BB96DF58"/>
    <w:lvl w:ilvl="0" w:tplc="A898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619F4"/>
    <w:multiLevelType w:val="hybridMultilevel"/>
    <w:tmpl w:val="7FB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575D"/>
    <w:multiLevelType w:val="hybridMultilevel"/>
    <w:tmpl w:val="AECEA1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6637B29"/>
    <w:multiLevelType w:val="hybridMultilevel"/>
    <w:tmpl w:val="BB96DF58"/>
    <w:lvl w:ilvl="0" w:tplc="A898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D6EF0"/>
    <w:multiLevelType w:val="hybridMultilevel"/>
    <w:tmpl w:val="91BC3C64"/>
    <w:lvl w:ilvl="0" w:tplc="D996026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7763841"/>
    <w:multiLevelType w:val="hybridMultilevel"/>
    <w:tmpl w:val="7E30805C"/>
    <w:lvl w:ilvl="0" w:tplc="752A61F6">
      <w:start w:val="1"/>
      <w:numFmt w:val="decimal"/>
      <w:lvlText w:val="%1)"/>
      <w:lvlJc w:val="left"/>
      <w:pPr>
        <w:ind w:left="959" w:hanging="675"/>
      </w:pPr>
      <w:rPr>
        <w:rFonts w:hint="default"/>
        <w:color w:val="00000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B1BE4"/>
    <w:multiLevelType w:val="hybridMultilevel"/>
    <w:tmpl w:val="165C1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116C1"/>
    <w:multiLevelType w:val="hybridMultilevel"/>
    <w:tmpl w:val="BB96DF58"/>
    <w:lvl w:ilvl="0" w:tplc="A898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85CC3"/>
    <w:multiLevelType w:val="hybridMultilevel"/>
    <w:tmpl w:val="436AA4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AA3649"/>
    <w:multiLevelType w:val="hybridMultilevel"/>
    <w:tmpl w:val="B5F6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2AD0"/>
    <w:multiLevelType w:val="hybridMultilevel"/>
    <w:tmpl w:val="2CA29A1E"/>
    <w:lvl w:ilvl="0" w:tplc="9670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0057AE"/>
    <w:multiLevelType w:val="hybridMultilevel"/>
    <w:tmpl w:val="BB96DF58"/>
    <w:lvl w:ilvl="0" w:tplc="A898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8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8"/>
    <w:rsid w:val="000A7982"/>
    <w:rsid w:val="00170E5D"/>
    <w:rsid w:val="001859EE"/>
    <w:rsid w:val="002141FB"/>
    <w:rsid w:val="0032062E"/>
    <w:rsid w:val="003440FE"/>
    <w:rsid w:val="00392DFB"/>
    <w:rsid w:val="00396E1B"/>
    <w:rsid w:val="004427F0"/>
    <w:rsid w:val="004C01B8"/>
    <w:rsid w:val="00526164"/>
    <w:rsid w:val="00555CA8"/>
    <w:rsid w:val="00650808"/>
    <w:rsid w:val="007E78E5"/>
    <w:rsid w:val="00811E35"/>
    <w:rsid w:val="008D45D8"/>
    <w:rsid w:val="008F52A1"/>
    <w:rsid w:val="00930FF2"/>
    <w:rsid w:val="00945013"/>
    <w:rsid w:val="00973516"/>
    <w:rsid w:val="00B33652"/>
    <w:rsid w:val="00B53B07"/>
    <w:rsid w:val="00B64505"/>
    <w:rsid w:val="00B85D21"/>
    <w:rsid w:val="00BA4764"/>
    <w:rsid w:val="00BB0A7E"/>
    <w:rsid w:val="00BE5185"/>
    <w:rsid w:val="00C83A1C"/>
    <w:rsid w:val="00CB7B80"/>
    <w:rsid w:val="00CE25AD"/>
    <w:rsid w:val="00CF3146"/>
    <w:rsid w:val="00D336AD"/>
    <w:rsid w:val="00D84159"/>
    <w:rsid w:val="00DC0432"/>
    <w:rsid w:val="00E94DE5"/>
    <w:rsid w:val="00EA7813"/>
    <w:rsid w:val="00EB3FA9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1B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1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C01B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C01B8"/>
    <w:pPr>
      <w:spacing w:after="60"/>
      <w:ind w:firstLine="72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C0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C01B8"/>
    <w:pPr>
      <w:spacing w:after="120"/>
    </w:pPr>
  </w:style>
  <w:style w:type="character" w:customStyle="1" w:styleId="a7">
    <w:name w:val="Основной текст Знак"/>
    <w:basedOn w:val="a0"/>
    <w:link w:val="a6"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C01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3440FE"/>
    <w:pPr>
      <w:widowControl w:val="0"/>
      <w:suppressAutoHyphens/>
      <w:jc w:val="lef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170E5D"/>
    <w:rPr>
      <w:rFonts w:ascii="Symbol" w:hAnsi="Symbol"/>
    </w:rPr>
  </w:style>
  <w:style w:type="paragraph" w:styleId="a8">
    <w:name w:val="List Paragraph"/>
    <w:basedOn w:val="a"/>
    <w:uiPriority w:val="34"/>
    <w:qFormat/>
    <w:rsid w:val="00170E5D"/>
    <w:pPr>
      <w:ind w:left="720"/>
      <w:contextualSpacing/>
    </w:pPr>
  </w:style>
  <w:style w:type="table" w:styleId="a9">
    <w:name w:val="Table Grid"/>
    <w:basedOn w:val="a1"/>
    <w:uiPriority w:val="59"/>
    <w:rsid w:val="00555C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1B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1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C01B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C01B8"/>
    <w:pPr>
      <w:spacing w:after="60"/>
      <w:ind w:firstLine="72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C0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C01B8"/>
    <w:pPr>
      <w:spacing w:after="120"/>
    </w:pPr>
  </w:style>
  <w:style w:type="character" w:customStyle="1" w:styleId="a7">
    <w:name w:val="Основной текст Знак"/>
    <w:basedOn w:val="a0"/>
    <w:link w:val="a6"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C01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3440FE"/>
    <w:pPr>
      <w:widowControl w:val="0"/>
      <w:suppressAutoHyphens/>
      <w:jc w:val="lef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170E5D"/>
    <w:rPr>
      <w:rFonts w:ascii="Symbol" w:hAnsi="Symbol"/>
    </w:rPr>
  </w:style>
  <w:style w:type="paragraph" w:styleId="a8">
    <w:name w:val="List Paragraph"/>
    <w:basedOn w:val="a"/>
    <w:uiPriority w:val="34"/>
    <w:qFormat/>
    <w:rsid w:val="00170E5D"/>
    <w:pPr>
      <w:ind w:left="720"/>
      <w:contextualSpacing/>
    </w:pPr>
  </w:style>
  <w:style w:type="table" w:styleId="a9">
    <w:name w:val="Table Grid"/>
    <w:basedOn w:val="a1"/>
    <w:uiPriority w:val="59"/>
    <w:rsid w:val="00555C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951E-64E1-4635-929A-4557F58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2015-06-23T02:46:00Z</dcterms:created>
  <dcterms:modified xsi:type="dcterms:W3CDTF">2015-07-01T11:17:00Z</dcterms:modified>
</cp:coreProperties>
</file>