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2" w:rsidRDefault="007134F9" w:rsidP="00B92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97.95pt;margin-top:1.8pt;width:387.75pt;height:72.75pt;z-index:251658240">
            <v:textbox>
              <w:txbxContent>
                <w:p w:rsidR="00376352" w:rsidRPr="00376352" w:rsidRDefault="00376352" w:rsidP="00376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37635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Районный семинар по теме:</w:t>
                  </w:r>
                </w:p>
                <w:p w:rsidR="00376352" w:rsidRPr="00376352" w:rsidRDefault="00376352" w:rsidP="00376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635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«Активные формы работы в экологическом воспитании обучающихся в учреждении дополнительного образования детей» </w:t>
                  </w:r>
                </w:p>
              </w:txbxContent>
            </v:textbox>
          </v:rect>
        </w:pict>
      </w:r>
      <w:r w:rsidR="00376352" w:rsidRPr="003763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025" cy="1000125"/>
            <wp:effectExtent l="19050" t="0" r="9525" b="0"/>
            <wp:docPr id="4" name="Рисунок 1" descr="C:\Documents and Settings\ДЭЦ.6E6A06066C804F0\Мои документы\терновой\фото\101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ЭЦ.6E6A06066C804F0\Мои документы\терновой\фото\101_0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090" w:rsidRPr="0015577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F4C0E" w:rsidRDefault="002F4C0E" w:rsidP="00B92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C0E" w:rsidRDefault="001A094A" w:rsidP="002F4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72">
        <w:rPr>
          <w:rFonts w:ascii="Times New Roman" w:hAnsi="Times New Roman" w:cs="Times New Roman"/>
          <w:b/>
          <w:sz w:val="28"/>
          <w:szCs w:val="28"/>
        </w:rPr>
        <w:t xml:space="preserve">Формирование общих природоведческих представлений </w:t>
      </w:r>
    </w:p>
    <w:p w:rsidR="001A094A" w:rsidRDefault="001A094A" w:rsidP="002F4C0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72">
        <w:rPr>
          <w:rFonts w:ascii="Times New Roman" w:hAnsi="Times New Roman" w:cs="Times New Roman"/>
          <w:b/>
          <w:sz w:val="28"/>
          <w:szCs w:val="28"/>
        </w:rPr>
        <w:t>через проведение экскурсий.</w:t>
      </w:r>
    </w:p>
    <w:p w:rsidR="002F4C0E" w:rsidRPr="002F4C0E" w:rsidRDefault="002F4C0E" w:rsidP="002F4C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>(Терновой Г.М. методист МКОУ ДОД Р ДЭЦ)</w:t>
      </w:r>
    </w:p>
    <w:p w:rsidR="004A0509" w:rsidRPr="002F4C0E" w:rsidRDefault="00E476F0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12090" w:rsidRPr="002F4C0E">
        <w:rPr>
          <w:rFonts w:ascii="Times New Roman" w:hAnsi="Times New Roman" w:cs="Times New Roman"/>
          <w:sz w:val="26"/>
          <w:szCs w:val="26"/>
        </w:rPr>
        <w:t>Проблема охраны природной среды за последние десятилетия одной из важнейших глобальных проблем современности, превратившись из биологической в политическую, экономическую, социальную, педагогическую.</w:t>
      </w:r>
    </w:p>
    <w:p w:rsidR="004A0509" w:rsidRPr="002F4C0E" w:rsidRDefault="00912090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sz w:val="26"/>
          <w:szCs w:val="26"/>
        </w:rPr>
        <w:t xml:space="preserve"> </w:t>
      </w:r>
      <w:r w:rsidR="00B921F0" w:rsidRPr="002F4C0E">
        <w:rPr>
          <w:sz w:val="26"/>
          <w:szCs w:val="26"/>
        </w:rPr>
        <w:t xml:space="preserve">        </w:t>
      </w:r>
      <w:r w:rsidRPr="002F4C0E">
        <w:rPr>
          <w:rFonts w:ascii="Times New Roman" w:hAnsi="Times New Roman" w:cs="Times New Roman"/>
          <w:sz w:val="26"/>
          <w:szCs w:val="26"/>
        </w:rPr>
        <w:t>Отношение человека к природе определяется тем, насколько глубоко ценностные аспекты мировоззренческого понятия «природа»</w:t>
      </w:r>
      <w:r w:rsidR="00B921F0" w:rsidRPr="002F4C0E">
        <w:rPr>
          <w:rFonts w:ascii="Times New Roman" w:hAnsi="Times New Roman" w:cs="Times New Roman"/>
          <w:sz w:val="26"/>
          <w:szCs w:val="26"/>
        </w:rPr>
        <w:t>,</w:t>
      </w:r>
      <w:r w:rsidRPr="002F4C0E">
        <w:rPr>
          <w:rFonts w:ascii="Times New Roman" w:hAnsi="Times New Roman" w:cs="Times New Roman"/>
          <w:sz w:val="26"/>
          <w:szCs w:val="26"/>
        </w:rPr>
        <w:t xml:space="preserve"> взаимодействуют с системой </w:t>
      </w:r>
      <w:r w:rsidR="002A3460" w:rsidRPr="002F4C0E">
        <w:rPr>
          <w:rFonts w:ascii="Times New Roman" w:hAnsi="Times New Roman" w:cs="Times New Roman"/>
          <w:sz w:val="26"/>
          <w:szCs w:val="26"/>
        </w:rPr>
        <w:t xml:space="preserve">его социальных ценностей. </w:t>
      </w:r>
      <w:r w:rsidRPr="002F4C0E">
        <w:rPr>
          <w:rFonts w:ascii="Times New Roman" w:hAnsi="Times New Roman" w:cs="Times New Roman"/>
          <w:sz w:val="26"/>
          <w:szCs w:val="26"/>
        </w:rPr>
        <w:t>Лишь в том случае, когда экологические ценности включены в число социальных ценностей человека, они приобретают в его сознании соответствующую значимость, превращаются в начало, побуждающее его действовать в направлении сохранения и восстановления природы.</w:t>
      </w:r>
    </w:p>
    <w:p w:rsidR="005134E9" w:rsidRPr="002F4C0E" w:rsidRDefault="00B921F0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134E9" w:rsidRPr="002F4C0E">
        <w:rPr>
          <w:rFonts w:ascii="Times New Roman" w:hAnsi="Times New Roman" w:cs="Times New Roman"/>
          <w:sz w:val="26"/>
          <w:szCs w:val="26"/>
        </w:rPr>
        <w:t xml:space="preserve">В настоящее время происходит смена позиций в естествознании: биологическая основа, которая господствовала до сих пор в мировоззрении людей, вытесняется новым экологическим взглядом на мир природы, мир предметов, созданных людьми, и на самого человека. </w:t>
      </w:r>
    </w:p>
    <w:p w:rsidR="005134E9" w:rsidRPr="002F4C0E" w:rsidRDefault="00D232F2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>Д</w:t>
      </w:r>
      <w:r w:rsidR="005134E9" w:rsidRPr="002F4C0E">
        <w:rPr>
          <w:rFonts w:ascii="Times New Roman" w:hAnsi="Times New Roman" w:cs="Times New Roman"/>
          <w:sz w:val="26"/>
          <w:szCs w:val="26"/>
        </w:rPr>
        <w:t>етство - начальный этап становления человеческой личности. В этот период закладываются основы личностной культуры, правильность отношения ребёнка к природе, его окружающей, к себе и людям, как части природы. Такие отношения строятся на знаниях природоведческого характера. Эти знания помогают ребёнку осмыслить, что рядом с ним находятся живые существа, что всё в природе подчиняется определён</w:t>
      </w:r>
      <w:r w:rsidR="0041664F" w:rsidRPr="002F4C0E">
        <w:rPr>
          <w:rFonts w:ascii="Times New Roman" w:hAnsi="Times New Roman" w:cs="Times New Roman"/>
          <w:sz w:val="26"/>
          <w:szCs w:val="26"/>
        </w:rPr>
        <w:t>ным законам.</w:t>
      </w:r>
    </w:p>
    <w:p w:rsidR="007207BA" w:rsidRPr="002F4C0E" w:rsidRDefault="007207BA" w:rsidP="00B921F0">
      <w:pPr>
        <w:spacing w:after="0" w:line="240" w:lineRule="auto"/>
        <w:rPr>
          <w:sz w:val="26"/>
          <w:szCs w:val="26"/>
        </w:rPr>
      </w:pPr>
    </w:p>
    <w:p w:rsidR="007207BA" w:rsidRPr="002F4C0E" w:rsidRDefault="00B921F0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       </w:t>
      </w:r>
      <w:r w:rsidR="007207BA" w:rsidRPr="002F4C0E">
        <w:rPr>
          <w:rFonts w:ascii="Times New Roman" w:hAnsi="Times New Roman" w:cs="Times New Roman"/>
          <w:sz w:val="26"/>
          <w:szCs w:val="26"/>
        </w:rPr>
        <w:t xml:space="preserve">Для наиболее эффективного использования в экологическом воспитании у детей склонности к подражательности в содержании учебно-воспитательного процесса необходимо включать педагогически организованное систематическое совместное общение взрослых и детей с природой. Для этого могут быть использованы походы и путешествия по родному краю, экскурсии в природу, совместный природоохранный труд взрослых и детей. </w:t>
      </w:r>
    </w:p>
    <w:p w:rsidR="007207BA" w:rsidRPr="002F4C0E" w:rsidRDefault="00F23D38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       </w:t>
      </w:r>
      <w:r w:rsidR="007207BA" w:rsidRPr="002F4C0E">
        <w:rPr>
          <w:rFonts w:ascii="Times New Roman" w:hAnsi="Times New Roman" w:cs="Times New Roman"/>
          <w:sz w:val="26"/>
          <w:szCs w:val="26"/>
        </w:rPr>
        <w:t>Экскурсия – это форма</w:t>
      </w:r>
      <w:r w:rsidR="00B921F0" w:rsidRPr="002F4C0E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="007207BA" w:rsidRPr="002F4C0E">
        <w:rPr>
          <w:rFonts w:ascii="Times New Roman" w:hAnsi="Times New Roman" w:cs="Times New Roman"/>
          <w:sz w:val="26"/>
          <w:szCs w:val="26"/>
        </w:rPr>
        <w:t>,  где дети учатся ориентироваться на местности, наблюдать, сравнивать, находить примеры взаимосвязи организмов друг с другом, с явлениями природы, с условиями окружающей среды. Следовательно, экскурсия как форма обучения решает целый комплекс образовательно-развивающих и воспитательных задач.</w:t>
      </w:r>
    </w:p>
    <w:p w:rsidR="00584548" w:rsidRPr="002F4C0E" w:rsidRDefault="00584548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lastRenderedPageBreak/>
        <w:t>По характеру решаемых педагогических задач можно выделить четыре разновидности экскурсий: природоведческая, экологическая, на сельскохозяйственный объект, экскурсия эстетического характера.</w:t>
      </w:r>
    </w:p>
    <w:p w:rsidR="0040598D" w:rsidRPr="002F4C0E" w:rsidRDefault="0040598D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>Попадания в природную среду во всем её многообразии предметов и явлений,</w:t>
      </w:r>
      <w:r w:rsidR="004A0509" w:rsidRPr="002F4C0E">
        <w:rPr>
          <w:rFonts w:ascii="Times New Roman" w:hAnsi="Times New Roman" w:cs="Times New Roman"/>
          <w:sz w:val="26"/>
          <w:szCs w:val="26"/>
        </w:rPr>
        <w:t xml:space="preserve"> </w:t>
      </w:r>
      <w:r w:rsidR="002F4C0E" w:rsidRPr="002F4C0E">
        <w:rPr>
          <w:rFonts w:ascii="Times New Roman" w:hAnsi="Times New Roman" w:cs="Times New Roman"/>
          <w:sz w:val="26"/>
          <w:szCs w:val="26"/>
        </w:rPr>
        <w:t>обучающиеся</w:t>
      </w:r>
      <w:r w:rsidRPr="002F4C0E">
        <w:rPr>
          <w:rFonts w:ascii="Times New Roman" w:hAnsi="Times New Roman" w:cs="Times New Roman"/>
          <w:sz w:val="26"/>
          <w:szCs w:val="26"/>
        </w:rPr>
        <w:t xml:space="preserve"> учатся разбираться в этом многообразии, устанавливать связи организмов друг с другом и с неживой природой. Экскурсии в природу представляют способ конкретного изучения природы, т.е. изучение подлинных объектов и явлений природы, а не рассказов и книг о ней. Здесь открываются широкие возможности для организации творческой работы </w:t>
      </w:r>
      <w:r w:rsidR="002F4C0E" w:rsidRPr="002F4C0E">
        <w:rPr>
          <w:rFonts w:ascii="Times New Roman" w:hAnsi="Times New Roman" w:cs="Times New Roman"/>
          <w:sz w:val="26"/>
          <w:szCs w:val="26"/>
        </w:rPr>
        <w:t>обучающихся</w:t>
      </w:r>
      <w:r w:rsidRPr="002F4C0E">
        <w:rPr>
          <w:rFonts w:ascii="Times New Roman" w:hAnsi="Times New Roman" w:cs="Times New Roman"/>
          <w:sz w:val="26"/>
          <w:szCs w:val="26"/>
        </w:rPr>
        <w:t>, инициативы и наблюдательности. На экскурсиях, как и на п</w:t>
      </w:r>
      <w:r w:rsidR="00F23D38" w:rsidRPr="002F4C0E">
        <w:rPr>
          <w:rFonts w:ascii="Times New Roman" w:hAnsi="Times New Roman" w:cs="Times New Roman"/>
          <w:sz w:val="26"/>
          <w:szCs w:val="26"/>
        </w:rPr>
        <w:t xml:space="preserve">рактических занятиях, у воспитанников </w:t>
      </w:r>
      <w:r w:rsidRPr="002F4C0E">
        <w:rPr>
          <w:rFonts w:ascii="Times New Roman" w:hAnsi="Times New Roman" w:cs="Times New Roman"/>
          <w:sz w:val="26"/>
          <w:szCs w:val="26"/>
        </w:rPr>
        <w:t xml:space="preserve"> формируются навыки самостоятельной работы. Они знакомятся со сбором материалов и с сохранением сборов, а также с обработкой экскурсионного материала. Планируемое проведе</w:t>
      </w:r>
      <w:r w:rsidR="00F23D38" w:rsidRPr="002F4C0E">
        <w:rPr>
          <w:rFonts w:ascii="Times New Roman" w:hAnsi="Times New Roman" w:cs="Times New Roman"/>
          <w:sz w:val="26"/>
          <w:szCs w:val="26"/>
        </w:rPr>
        <w:t xml:space="preserve">ние экскурсий развивает у ребят </w:t>
      </w:r>
      <w:r w:rsidR="00BD498D" w:rsidRPr="002F4C0E">
        <w:rPr>
          <w:rFonts w:ascii="Times New Roman" w:hAnsi="Times New Roman" w:cs="Times New Roman"/>
          <w:sz w:val="26"/>
          <w:szCs w:val="26"/>
        </w:rPr>
        <w:t xml:space="preserve"> навыки изучения своего края.</w:t>
      </w:r>
    </w:p>
    <w:p w:rsidR="00584548" w:rsidRPr="002F4C0E" w:rsidRDefault="007207BA" w:rsidP="00B921F0">
      <w:pPr>
        <w:spacing w:after="0"/>
        <w:rPr>
          <w:sz w:val="26"/>
          <w:szCs w:val="26"/>
        </w:rPr>
      </w:pPr>
      <w:r w:rsidRPr="002F4C0E">
        <w:rPr>
          <w:sz w:val="26"/>
          <w:szCs w:val="26"/>
        </w:rPr>
        <w:t xml:space="preserve">  </w:t>
      </w:r>
      <w:r w:rsidRPr="002F4C0E">
        <w:rPr>
          <w:rFonts w:ascii="Times New Roman" w:hAnsi="Times New Roman" w:cs="Times New Roman"/>
          <w:sz w:val="26"/>
          <w:szCs w:val="26"/>
        </w:rPr>
        <w:t>Экскурсии – очень важная органическая составн</w:t>
      </w:r>
      <w:r w:rsidR="00D210C1" w:rsidRPr="002F4C0E">
        <w:rPr>
          <w:rFonts w:ascii="Times New Roman" w:hAnsi="Times New Roman" w:cs="Times New Roman"/>
          <w:sz w:val="26"/>
          <w:szCs w:val="26"/>
        </w:rPr>
        <w:t>ая часть нормальной работы образовательного учреждения</w:t>
      </w:r>
      <w:r w:rsidRPr="002F4C0E">
        <w:rPr>
          <w:rFonts w:ascii="Times New Roman" w:hAnsi="Times New Roman" w:cs="Times New Roman"/>
          <w:sz w:val="26"/>
          <w:szCs w:val="26"/>
        </w:rPr>
        <w:t>, они должны быть тесно связаны со всем ходом обучения</w:t>
      </w:r>
      <w:r w:rsidR="00F23D38" w:rsidRPr="002F4C0E">
        <w:rPr>
          <w:rFonts w:ascii="Times New Roman" w:hAnsi="Times New Roman" w:cs="Times New Roman"/>
          <w:sz w:val="26"/>
          <w:szCs w:val="26"/>
        </w:rPr>
        <w:t xml:space="preserve"> и воспитания</w:t>
      </w:r>
      <w:r w:rsidRPr="002F4C0E">
        <w:rPr>
          <w:rFonts w:ascii="Times New Roman" w:hAnsi="Times New Roman" w:cs="Times New Roman"/>
          <w:sz w:val="26"/>
          <w:szCs w:val="26"/>
        </w:rPr>
        <w:t>. Их нельзя рассматривать как случайное, эпизодическое явление, мало связанное со всем ходом преподавания</w:t>
      </w:r>
      <w:r w:rsidR="00D210C1" w:rsidRPr="002F4C0E">
        <w:rPr>
          <w:rFonts w:ascii="Times New Roman" w:hAnsi="Times New Roman" w:cs="Times New Roman"/>
          <w:sz w:val="26"/>
          <w:szCs w:val="26"/>
        </w:rPr>
        <w:t xml:space="preserve">, нечто вроде весенних </w:t>
      </w:r>
      <w:r w:rsidRPr="002F4C0E">
        <w:rPr>
          <w:rFonts w:ascii="Times New Roman" w:hAnsi="Times New Roman" w:cs="Times New Roman"/>
          <w:sz w:val="26"/>
          <w:szCs w:val="26"/>
        </w:rPr>
        <w:t>прогулок.</w:t>
      </w:r>
      <w:r w:rsidR="00584548" w:rsidRPr="002F4C0E">
        <w:rPr>
          <w:rFonts w:ascii="Times New Roman" w:hAnsi="Times New Roman" w:cs="Times New Roman"/>
          <w:sz w:val="26"/>
          <w:szCs w:val="26"/>
        </w:rPr>
        <w:t xml:space="preserve"> Задачи образовательного компонента экскурсии заключаются в освоении детьми системы экологических представлений и элементарных (предметных) понятий о природе.</w:t>
      </w:r>
    </w:p>
    <w:p w:rsidR="00584548" w:rsidRPr="002F4C0E" w:rsidRDefault="00584548" w:rsidP="00B92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>Развивающий компонент экскурсий стимулирует формирование:</w:t>
      </w:r>
    </w:p>
    <w:p w:rsidR="00584548" w:rsidRPr="002F4C0E" w:rsidRDefault="00BD498D" w:rsidP="00B92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- </w:t>
      </w:r>
      <w:r w:rsidR="00584548" w:rsidRPr="002F4C0E">
        <w:rPr>
          <w:rFonts w:ascii="Times New Roman" w:hAnsi="Times New Roman" w:cs="Times New Roman"/>
          <w:sz w:val="26"/>
          <w:szCs w:val="26"/>
        </w:rPr>
        <w:t xml:space="preserve"> навыков наблюдения и наблюдательности как таковой</w:t>
      </w:r>
      <w:r w:rsidRPr="002F4C0E">
        <w:rPr>
          <w:rFonts w:ascii="Times New Roman" w:hAnsi="Times New Roman" w:cs="Times New Roman"/>
          <w:sz w:val="26"/>
          <w:szCs w:val="26"/>
        </w:rPr>
        <w:t>;</w:t>
      </w:r>
    </w:p>
    <w:p w:rsidR="00584548" w:rsidRPr="002F4C0E" w:rsidRDefault="00BD498D" w:rsidP="00B92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- </w:t>
      </w:r>
      <w:r w:rsidR="00584548" w:rsidRPr="002F4C0E">
        <w:rPr>
          <w:rFonts w:ascii="Times New Roman" w:hAnsi="Times New Roman" w:cs="Times New Roman"/>
          <w:sz w:val="26"/>
          <w:szCs w:val="26"/>
        </w:rPr>
        <w:t>сенсорных способностей (умение видеть разнообразные признаки объектов: цвет и его оттенки, пространственное расположение, разнообразие форм, фактуры и пр.)</w:t>
      </w:r>
      <w:r w:rsidRPr="002F4C0E">
        <w:rPr>
          <w:rFonts w:ascii="Times New Roman" w:hAnsi="Times New Roman" w:cs="Times New Roman"/>
          <w:sz w:val="26"/>
          <w:szCs w:val="26"/>
        </w:rPr>
        <w:t>;</w:t>
      </w:r>
    </w:p>
    <w:p w:rsidR="00584548" w:rsidRPr="002F4C0E" w:rsidRDefault="00BD498D" w:rsidP="00B92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- </w:t>
      </w:r>
      <w:r w:rsidR="00584548" w:rsidRPr="002F4C0E">
        <w:rPr>
          <w:rFonts w:ascii="Times New Roman" w:hAnsi="Times New Roman" w:cs="Times New Roman"/>
          <w:sz w:val="26"/>
          <w:szCs w:val="26"/>
        </w:rPr>
        <w:t>мыслительных процессов (анализа, сравнения, обобщения, классификации, умения устанавливать связи, разные по характеру и степени сложности)</w:t>
      </w:r>
      <w:r w:rsidRPr="002F4C0E">
        <w:rPr>
          <w:rFonts w:ascii="Times New Roman" w:hAnsi="Times New Roman" w:cs="Times New Roman"/>
          <w:sz w:val="26"/>
          <w:szCs w:val="26"/>
        </w:rPr>
        <w:t>;</w:t>
      </w:r>
    </w:p>
    <w:p w:rsidR="00584548" w:rsidRPr="002F4C0E" w:rsidRDefault="00BD498D" w:rsidP="00B92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- </w:t>
      </w:r>
      <w:r w:rsidR="00584548" w:rsidRPr="002F4C0E">
        <w:rPr>
          <w:rFonts w:ascii="Times New Roman" w:hAnsi="Times New Roman" w:cs="Times New Roman"/>
          <w:sz w:val="26"/>
          <w:szCs w:val="26"/>
        </w:rPr>
        <w:t>воображения и творческих способностей.</w:t>
      </w:r>
    </w:p>
    <w:p w:rsidR="00584548" w:rsidRPr="002F4C0E" w:rsidRDefault="00584548" w:rsidP="00B92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7BA" w:rsidRPr="002F4C0E" w:rsidRDefault="00F23D38" w:rsidP="00F23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4548" w:rsidRPr="002F4C0E">
        <w:rPr>
          <w:rFonts w:ascii="Times New Roman" w:hAnsi="Times New Roman" w:cs="Times New Roman"/>
          <w:sz w:val="26"/>
          <w:szCs w:val="26"/>
        </w:rPr>
        <w:t>При разработке экскурсии важно ставить и решать комплекс задач воспитательного, образовательного и развивающего характера.</w:t>
      </w:r>
    </w:p>
    <w:p w:rsidR="00584548" w:rsidRPr="002F4C0E" w:rsidRDefault="007207BA" w:rsidP="00B92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  </w:t>
      </w:r>
      <w:r w:rsidR="00F23D38" w:rsidRPr="002F4C0E">
        <w:rPr>
          <w:rFonts w:ascii="Times New Roman" w:hAnsi="Times New Roman" w:cs="Times New Roman"/>
          <w:sz w:val="26"/>
          <w:szCs w:val="26"/>
        </w:rPr>
        <w:t xml:space="preserve">      </w:t>
      </w:r>
      <w:r w:rsidRPr="002F4C0E">
        <w:rPr>
          <w:rFonts w:ascii="Times New Roman" w:hAnsi="Times New Roman" w:cs="Times New Roman"/>
          <w:sz w:val="26"/>
          <w:szCs w:val="26"/>
        </w:rPr>
        <w:t>Экскурсии имеют большое познавательное и воспитательное значение. Они расширяют и углубляют знания учащихся. Дети видят объекты природы в естественной среде, наблюдают взаимосвязь растений с почвой, животных с растениями. Это п</w:t>
      </w:r>
      <w:r w:rsidR="00F23D38" w:rsidRPr="002F4C0E">
        <w:rPr>
          <w:rFonts w:ascii="Times New Roman" w:hAnsi="Times New Roman" w:cs="Times New Roman"/>
          <w:sz w:val="26"/>
          <w:szCs w:val="26"/>
        </w:rPr>
        <w:t xml:space="preserve">озволяет сформировать у воспитанников </w:t>
      </w:r>
      <w:r w:rsidRPr="002F4C0E">
        <w:rPr>
          <w:rFonts w:ascii="Times New Roman" w:hAnsi="Times New Roman" w:cs="Times New Roman"/>
          <w:sz w:val="26"/>
          <w:szCs w:val="26"/>
        </w:rPr>
        <w:t xml:space="preserve"> представление о природе  как едином целом, в котором все части теснейшим образом взаимосвязаны.</w:t>
      </w:r>
      <w:r w:rsidR="00BD498D" w:rsidRPr="002F4C0E">
        <w:rPr>
          <w:rFonts w:ascii="Times New Roman" w:hAnsi="Times New Roman" w:cs="Times New Roman"/>
          <w:sz w:val="26"/>
          <w:szCs w:val="26"/>
        </w:rPr>
        <w:t xml:space="preserve"> </w:t>
      </w:r>
      <w:r w:rsidR="00584548" w:rsidRPr="002F4C0E">
        <w:rPr>
          <w:rFonts w:ascii="Times New Roman" w:hAnsi="Times New Roman" w:cs="Times New Roman"/>
          <w:sz w:val="26"/>
          <w:szCs w:val="26"/>
        </w:rPr>
        <w:t xml:space="preserve">Велико и воспитательное значение экскурсий. Именно на экскурсиях у учащихся воспитываются интерес и любовь к природе, эстетические чувства. Они учатся видеть её красоту, понимают необходимость бережного отношения к ней. Это так называемая эмоциональная сторона экскурсий. Знания, полученные в этих условиях, оказываются очень прочными и надолго укладываются в детскую память. Экскурсии  способствуют формированию </w:t>
      </w:r>
      <w:r w:rsidR="00F23D38" w:rsidRPr="002F4C0E">
        <w:rPr>
          <w:rFonts w:ascii="Times New Roman" w:hAnsi="Times New Roman" w:cs="Times New Roman"/>
          <w:sz w:val="26"/>
          <w:szCs w:val="26"/>
        </w:rPr>
        <w:t>экологического сознания</w:t>
      </w:r>
      <w:r w:rsidR="00584548" w:rsidRPr="002F4C0E">
        <w:rPr>
          <w:rFonts w:ascii="Times New Roman" w:hAnsi="Times New Roman" w:cs="Times New Roman"/>
          <w:sz w:val="26"/>
          <w:szCs w:val="26"/>
        </w:rPr>
        <w:t xml:space="preserve">. Весьма важной и наиболее распространенной формой деятельности являются экскурсии в природу. Сама по себе экскурсия достаточно традиционная форма учебной работы. Вместе с тем она весьма эффективна </w:t>
      </w:r>
      <w:r w:rsidR="00584548" w:rsidRPr="002F4C0E">
        <w:rPr>
          <w:rFonts w:ascii="Times New Roman" w:hAnsi="Times New Roman" w:cs="Times New Roman"/>
          <w:sz w:val="26"/>
          <w:szCs w:val="26"/>
        </w:rPr>
        <w:lastRenderedPageBreak/>
        <w:t xml:space="preserve">и способствует выработке определенных практических умений у учащихся, конкретизации теоретических знаний. </w:t>
      </w:r>
    </w:p>
    <w:p w:rsidR="00F94BDE" w:rsidRPr="002F4C0E" w:rsidRDefault="00F23D38" w:rsidP="004A0509">
      <w:pPr>
        <w:spacing w:after="0"/>
        <w:rPr>
          <w:b/>
          <w:sz w:val="26"/>
          <w:szCs w:val="26"/>
        </w:rPr>
      </w:pPr>
      <w:r w:rsidRPr="002F4C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07BA" w:rsidRPr="002F4C0E">
        <w:rPr>
          <w:rFonts w:ascii="Times New Roman" w:hAnsi="Times New Roman" w:cs="Times New Roman"/>
          <w:sz w:val="26"/>
          <w:szCs w:val="26"/>
        </w:rPr>
        <w:t>Экологические экскурсии имеют свою специфику. Она заключается в том, что во время экскурсии кроме образовательных задач решаются и экологические проблемы.</w:t>
      </w:r>
      <w:r w:rsidR="00BD498D" w:rsidRPr="002F4C0E">
        <w:rPr>
          <w:rFonts w:ascii="Times New Roman" w:hAnsi="Times New Roman" w:cs="Times New Roman"/>
          <w:sz w:val="26"/>
          <w:szCs w:val="26"/>
        </w:rPr>
        <w:t xml:space="preserve"> </w:t>
      </w:r>
      <w:r w:rsidR="00711518" w:rsidRPr="002F4C0E">
        <w:rPr>
          <w:rFonts w:ascii="Times New Roman" w:hAnsi="Times New Roman" w:cs="Times New Roman"/>
          <w:sz w:val="26"/>
          <w:szCs w:val="26"/>
        </w:rPr>
        <w:t>Задача экологического воспитания состоит в том, чтобы наиболее полно преобразовать общественную необходимость охраны природы во внутренние потребности и интересы школьника. При этом педагоги подчеркивают, что осознание школьником общественной необходимости охраны природы может происходить на уровне знаний, чувств, убеждений, действий. Поэтому в целях эффективного формирования у школьников бережного, ответственного отношения к природе следует включить экологические проблемы во все сферы их сознания, то есть формировать у них экологическое сознание, поскольку каждый из данных уровней в отрыве от других не может обеспечить плодотворной экологической деятельности.</w:t>
      </w:r>
      <w:r w:rsidR="00711518" w:rsidRPr="002F4C0E">
        <w:rPr>
          <w:sz w:val="26"/>
          <w:szCs w:val="26"/>
        </w:rPr>
        <w:t xml:space="preserve">  </w:t>
      </w:r>
      <w:r w:rsidR="00711518" w:rsidRPr="002F4C0E">
        <w:rPr>
          <w:rFonts w:ascii="Times New Roman" w:hAnsi="Times New Roman" w:cs="Times New Roman"/>
          <w:sz w:val="26"/>
          <w:szCs w:val="26"/>
        </w:rPr>
        <w:t>Жизнь требует не ограничиваться отдельными экологическими воспитательными делами, а соединить их в цепь непрекращающихся природоохранных действий.</w:t>
      </w:r>
      <w:r w:rsidR="0040598D" w:rsidRPr="002F4C0E">
        <w:rPr>
          <w:rFonts w:ascii="Times New Roman" w:hAnsi="Times New Roman" w:cs="Times New Roman"/>
          <w:sz w:val="26"/>
          <w:szCs w:val="26"/>
        </w:rPr>
        <w:t xml:space="preserve"> В</w:t>
      </w:r>
      <w:r w:rsidR="00711518" w:rsidRPr="002F4C0E">
        <w:rPr>
          <w:rFonts w:ascii="Times New Roman" w:hAnsi="Times New Roman" w:cs="Times New Roman"/>
          <w:sz w:val="26"/>
          <w:szCs w:val="26"/>
        </w:rPr>
        <w:t xml:space="preserve"> экологическом воспитании школьников недопустима недооценка любого из компонентов бережного отношения к природе, обособление отдельных из них. В целях эффективности формирования у детей бережного отношения к природе педагогам необходимо так организовать этот процесс, чтобы все компоненты данного отношения развивались и формировались у школьников в тесном единстве и взаимосвязи.</w:t>
      </w:r>
      <w:r w:rsidR="0040598D" w:rsidRPr="002F4C0E">
        <w:rPr>
          <w:b/>
          <w:sz w:val="26"/>
          <w:szCs w:val="26"/>
        </w:rPr>
        <w:t xml:space="preserve"> </w:t>
      </w:r>
    </w:p>
    <w:p w:rsidR="004A0509" w:rsidRPr="002F4C0E" w:rsidRDefault="004A0509" w:rsidP="004A05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664F" w:rsidRPr="002F4C0E" w:rsidRDefault="0041664F" w:rsidP="00B921F0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sectPr w:rsidR="0041664F" w:rsidRPr="002F4C0E" w:rsidSect="002F4C0E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A8" w:rsidRDefault="00001DA8" w:rsidP="00F23D38">
      <w:pPr>
        <w:spacing w:after="0" w:line="240" w:lineRule="auto"/>
      </w:pPr>
      <w:r>
        <w:separator/>
      </w:r>
    </w:p>
  </w:endnote>
  <w:endnote w:type="continuationSeparator" w:id="1">
    <w:p w:rsidR="00001DA8" w:rsidRDefault="00001DA8" w:rsidP="00F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6422"/>
      <w:docPartObj>
        <w:docPartGallery w:val="Page Numbers (Bottom of Page)"/>
        <w:docPartUnique/>
      </w:docPartObj>
    </w:sdtPr>
    <w:sdtContent>
      <w:p w:rsidR="00F23D38" w:rsidRDefault="007134F9">
        <w:pPr>
          <w:pStyle w:val="a5"/>
          <w:jc w:val="center"/>
        </w:pPr>
        <w:fldSimple w:instr=" PAGE   \* MERGEFORMAT ">
          <w:r w:rsidR="002539E0">
            <w:rPr>
              <w:noProof/>
            </w:rPr>
            <w:t>1</w:t>
          </w:r>
        </w:fldSimple>
      </w:p>
    </w:sdtContent>
  </w:sdt>
  <w:p w:rsidR="00F23D38" w:rsidRDefault="00F23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A8" w:rsidRDefault="00001DA8" w:rsidP="00F23D38">
      <w:pPr>
        <w:spacing w:after="0" w:line="240" w:lineRule="auto"/>
      </w:pPr>
      <w:r>
        <w:separator/>
      </w:r>
    </w:p>
  </w:footnote>
  <w:footnote w:type="continuationSeparator" w:id="1">
    <w:p w:rsidR="00001DA8" w:rsidRDefault="00001DA8" w:rsidP="00F23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AB7"/>
    <w:rsid w:val="00001DA8"/>
    <w:rsid w:val="000639ED"/>
    <w:rsid w:val="00065E69"/>
    <w:rsid w:val="000E46BB"/>
    <w:rsid w:val="00122AB7"/>
    <w:rsid w:val="00155772"/>
    <w:rsid w:val="001A094A"/>
    <w:rsid w:val="002539E0"/>
    <w:rsid w:val="002A3460"/>
    <w:rsid w:val="002F4C0E"/>
    <w:rsid w:val="003645E7"/>
    <w:rsid w:val="00376352"/>
    <w:rsid w:val="0040598D"/>
    <w:rsid w:val="0041664F"/>
    <w:rsid w:val="004A0509"/>
    <w:rsid w:val="005134E9"/>
    <w:rsid w:val="00584548"/>
    <w:rsid w:val="00711518"/>
    <w:rsid w:val="007134F9"/>
    <w:rsid w:val="007207BA"/>
    <w:rsid w:val="007317B0"/>
    <w:rsid w:val="00820989"/>
    <w:rsid w:val="00912090"/>
    <w:rsid w:val="00932B5E"/>
    <w:rsid w:val="00A03451"/>
    <w:rsid w:val="00AB6AB2"/>
    <w:rsid w:val="00B921F0"/>
    <w:rsid w:val="00BD498D"/>
    <w:rsid w:val="00C449F2"/>
    <w:rsid w:val="00C9407B"/>
    <w:rsid w:val="00CE2BE0"/>
    <w:rsid w:val="00D14F4E"/>
    <w:rsid w:val="00D210C1"/>
    <w:rsid w:val="00D232F2"/>
    <w:rsid w:val="00D60AA0"/>
    <w:rsid w:val="00E476F0"/>
    <w:rsid w:val="00F23D38"/>
    <w:rsid w:val="00F94BDE"/>
    <w:rsid w:val="00FA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D38"/>
  </w:style>
  <w:style w:type="paragraph" w:styleId="a5">
    <w:name w:val="footer"/>
    <w:basedOn w:val="a"/>
    <w:link w:val="a6"/>
    <w:uiPriority w:val="99"/>
    <w:unhideWhenUsed/>
    <w:rsid w:val="00F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D38"/>
  </w:style>
  <w:style w:type="paragraph" w:styleId="a7">
    <w:name w:val="Balloon Text"/>
    <w:basedOn w:val="a"/>
    <w:link w:val="a8"/>
    <w:uiPriority w:val="99"/>
    <w:semiHidden/>
    <w:unhideWhenUsed/>
    <w:rsid w:val="0037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РДЭЦ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РДЭЦ</dc:creator>
  <cp:keywords/>
  <dc:description/>
  <cp:lastModifiedBy>РДЭЦ</cp:lastModifiedBy>
  <cp:revision>12</cp:revision>
  <dcterms:created xsi:type="dcterms:W3CDTF">2013-10-14T04:23:00Z</dcterms:created>
  <dcterms:modified xsi:type="dcterms:W3CDTF">2014-05-12T04:33:00Z</dcterms:modified>
</cp:coreProperties>
</file>