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5E" w:rsidRDefault="00DD1E2B">
      <w:pPr>
        <w:widowControl w:val="0"/>
        <w:spacing w:line="360" w:lineRule="auto"/>
        <w:jc w:val="center"/>
      </w:pPr>
      <w:r>
        <w:rPr>
          <w:b/>
          <w:color w:val="002060"/>
          <w:sz w:val="24"/>
        </w:rPr>
        <w:t>ПОЛОЖЕНИЕ</w:t>
      </w:r>
    </w:p>
    <w:p w:rsidR="0041405E" w:rsidRDefault="00DD1E2B">
      <w:pPr>
        <w:widowControl w:val="0"/>
        <w:spacing w:line="360" w:lineRule="auto"/>
        <w:jc w:val="center"/>
      </w:pPr>
      <w:r>
        <w:rPr>
          <w:b/>
          <w:color w:val="002060"/>
          <w:sz w:val="28"/>
        </w:rPr>
        <w:t xml:space="preserve">о Всероссийском творческом конкурсе видео экскурсий </w:t>
      </w:r>
    </w:p>
    <w:p w:rsidR="0041405E" w:rsidRPr="00DD1E2B" w:rsidRDefault="00DD1E2B">
      <w:pPr>
        <w:widowControl w:val="0"/>
        <w:spacing w:line="360" w:lineRule="auto"/>
        <w:jc w:val="center"/>
        <w:rPr>
          <w:lang w:val="en-US"/>
        </w:rPr>
      </w:pPr>
      <w:r>
        <w:rPr>
          <w:b/>
          <w:color w:val="002060"/>
          <w:sz w:val="28"/>
        </w:rPr>
        <w:t>для</w:t>
      </w:r>
      <w:r w:rsidRPr="00DD1E2B">
        <w:rPr>
          <w:b/>
          <w:color w:val="002060"/>
          <w:sz w:val="28"/>
          <w:lang w:val="en-US"/>
        </w:rPr>
        <w:t xml:space="preserve"> </w:t>
      </w:r>
      <w:r>
        <w:rPr>
          <w:b/>
          <w:color w:val="002060"/>
          <w:sz w:val="28"/>
        </w:rPr>
        <w:t>учащихся</w:t>
      </w:r>
    </w:p>
    <w:p w:rsidR="0041405E" w:rsidRPr="00DD1E2B" w:rsidRDefault="00DD1E2B">
      <w:pPr>
        <w:widowControl w:val="0"/>
        <w:spacing w:line="360" w:lineRule="auto"/>
        <w:jc w:val="center"/>
        <w:rPr>
          <w:lang w:val="en-US"/>
        </w:rPr>
      </w:pPr>
      <w:r w:rsidRPr="00DD1E2B">
        <w:rPr>
          <w:b/>
          <w:color w:val="002060"/>
          <w:sz w:val="28"/>
          <w:lang w:val="en-US"/>
        </w:rPr>
        <w:t>“My school is the best”</w:t>
      </w:r>
      <w:r w:rsidRPr="00DD1E2B">
        <w:rPr>
          <w:b/>
          <w:sz w:val="28"/>
          <w:lang w:val="en-US"/>
        </w:rPr>
        <w:t xml:space="preserve">  </w:t>
      </w:r>
    </w:p>
    <w:p w:rsidR="0041405E" w:rsidRPr="00DD1E2B" w:rsidRDefault="00DD1E2B">
      <w:pPr>
        <w:widowControl w:val="0"/>
        <w:spacing w:line="360" w:lineRule="auto"/>
        <w:rPr>
          <w:lang w:val="en-US"/>
        </w:rPr>
      </w:pPr>
      <w:r w:rsidRPr="00DD1E2B">
        <w:rPr>
          <w:b/>
          <w:lang w:val="en-US"/>
        </w:rPr>
        <w:t xml:space="preserve"> </w:t>
      </w:r>
    </w:p>
    <w:p w:rsidR="0041405E" w:rsidRDefault="00DD1E2B">
      <w:pPr>
        <w:widowControl w:val="0"/>
        <w:spacing w:line="360" w:lineRule="auto"/>
        <w:jc w:val="center"/>
      </w:pPr>
      <w:r w:rsidRPr="00DD1E2B">
        <w:rPr>
          <w:b/>
          <w:lang w:val="en-US"/>
        </w:rPr>
        <w:t xml:space="preserve"> </w:t>
      </w:r>
      <w:r>
        <w:rPr>
          <w:noProof/>
        </w:rPr>
        <w:drawing>
          <wp:inline distT="114300" distB="114300" distL="114300" distR="114300">
            <wp:extent cx="1389840" cy="12668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84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05E" w:rsidRDefault="00DD1E2B">
      <w:pPr>
        <w:widowControl w:val="0"/>
      </w:pPr>
      <w:r>
        <w:rPr>
          <w:b/>
          <w:i/>
          <w:color w:val="1C4587"/>
          <w:sz w:val="24"/>
        </w:rPr>
        <w:t>1. Общие положения:</w:t>
      </w: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41405E" w:rsidRDefault="00DD1E2B">
      <w:pPr>
        <w:widowControl w:val="0"/>
        <w:jc w:val="both"/>
      </w:pPr>
      <w:r>
        <w:rPr>
          <w:sz w:val="24"/>
        </w:rPr>
        <w:t xml:space="preserve">1.1. Настоящее Положение о проведении Всероссийского творческого конкурса видео экскурсий по школе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My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school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best</w:t>
      </w:r>
      <w:proofErr w:type="spellEnd"/>
      <w:r>
        <w:rPr>
          <w:b/>
          <w:sz w:val="24"/>
        </w:rPr>
        <w:t>”</w:t>
      </w:r>
      <w:r>
        <w:rPr>
          <w:b/>
          <w:sz w:val="28"/>
        </w:rPr>
        <w:t xml:space="preserve">  </w:t>
      </w:r>
      <w:r>
        <w:rPr>
          <w:sz w:val="24"/>
        </w:rPr>
        <w:t>(далее –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41405E" w:rsidRDefault="0041405E">
      <w:pPr>
        <w:widowControl w:val="0"/>
        <w:jc w:val="both"/>
      </w:pPr>
    </w:p>
    <w:p w:rsidR="0041405E" w:rsidRDefault="00DD1E2B">
      <w:pPr>
        <w:widowControl w:val="0"/>
      </w:pPr>
      <w:r>
        <w:rPr>
          <w:sz w:val="24"/>
        </w:rPr>
        <w:t>1.2. Организатором Всероссийского поэтического конкурса является творческая группа «Преподавание англий</w:t>
      </w:r>
      <w:r>
        <w:rPr>
          <w:sz w:val="24"/>
        </w:rPr>
        <w:t>ского языка» профессионального сообщества педагогов «</w:t>
      </w:r>
      <w:proofErr w:type="spellStart"/>
      <w:r>
        <w:rPr>
          <w:sz w:val="24"/>
        </w:rPr>
        <w:t>Методисты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</w: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b/>
            <w:sz w:val="24"/>
            <w:u w:val="single"/>
          </w:rPr>
          <w:t>http://metodisty.ru</w:t>
        </w:r>
        <w:r>
          <w:rPr>
            <w:b/>
            <w:sz w:val="24"/>
            <w:u w:val="single"/>
          </w:rPr>
          <w:t>/m/groups/view/prepodavanie_angliiskogo_yazyka</w:t>
        </w:r>
      </w:hyperlink>
    </w:p>
    <w:p w:rsidR="0041405E" w:rsidRDefault="00DD1E2B">
      <w:pPr>
        <w:widowControl w:val="0"/>
        <w:jc w:val="both"/>
      </w:pPr>
      <w:hyperlink r:id="rId9"/>
    </w:p>
    <w:p w:rsidR="0041405E" w:rsidRDefault="00DD1E2B">
      <w:pPr>
        <w:widowControl w:val="0"/>
        <w:jc w:val="both"/>
      </w:pPr>
      <w:r>
        <w:rPr>
          <w:sz w:val="24"/>
        </w:rPr>
        <w:t xml:space="preserve">1.3.Конкурс является открытым и проводится с </w:t>
      </w:r>
      <w:r>
        <w:rPr>
          <w:b/>
          <w:color w:val="990000"/>
          <w:sz w:val="24"/>
          <w:highlight w:val="white"/>
        </w:rPr>
        <w:t>1 февраля по 31 марта  2015 года.</w:t>
      </w:r>
    </w:p>
    <w:p w:rsidR="0041405E" w:rsidRDefault="0041405E">
      <w:pPr>
        <w:widowControl w:val="0"/>
        <w:jc w:val="both"/>
      </w:pPr>
    </w:p>
    <w:p w:rsidR="0041405E" w:rsidRDefault="00DD1E2B">
      <w:pPr>
        <w:widowControl w:val="0"/>
      </w:pPr>
      <w:r>
        <w:rPr>
          <w:sz w:val="24"/>
        </w:rPr>
        <w:t>1.4.  Участие в конкурсе бесплатное.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1.5. </w:t>
      </w:r>
      <w:r>
        <w:rPr>
          <w:sz w:val="24"/>
        </w:rPr>
        <w:t>Организаторы Конкурса вправе не допустить до конкурса работу, если выяснится, что она нарушает чьи-либо права или же является плагиатом.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 1.6  Авторы несут всю полноту ответственности за содержание разработок и за сам факт их </w:t>
      </w:r>
      <w:proofErr w:type="spellStart"/>
      <w:r>
        <w:rPr>
          <w:sz w:val="24"/>
        </w:rPr>
        <w:t>публикации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</w:t>
      </w:r>
      <w:proofErr w:type="spellEnd"/>
      <w:r>
        <w:rPr>
          <w:sz w:val="24"/>
        </w:rPr>
        <w:t xml:space="preserve"> конкурс принима</w:t>
      </w:r>
      <w:r>
        <w:rPr>
          <w:sz w:val="24"/>
        </w:rPr>
        <w:t xml:space="preserve">ются видео экскурсии учащихся, которые </w:t>
      </w:r>
      <w:r>
        <w:rPr>
          <w:b/>
          <w:sz w:val="24"/>
        </w:rPr>
        <w:t>ранее нигде не публиковались</w:t>
      </w:r>
      <w:r>
        <w:rPr>
          <w:sz w:val="24"/>
        </w:rPr>
        <w:t>.</w:t>
      </w:r>
    </w:p>
    <w:p w:rsidR="0041405E" w:rsidRDefault="0041405E">
      <w:pPr>
        <w:widowControl w:val="0"/>
        <w:jc w:val="both"/>
      </w:pPr>
    </w:p>
    <w:p w:rsidR="0041405E" w:rsidRDefault="00DD1E2B">
      <w:pPr>
        <w:widowControl w:val="0"/>
      </w:pPr>
      <w:r>
        <w:rPr>
          <w:sz w:val="24"/>
        </w:rPr>
        <w:t>1.7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41405E" w:rsidRDefault="0041405E">
      <w:pPr>
        <w:widowControl w:val="0"/>
      </w:pPr>
    </w:p>
    <w:p w:rsidR="0041405E" w:rsidRDefault="00DD1E2B">
      <w:pPr>
        <w:widowControl w:val="0"/>
        <w:jc w:val="both"/>
      </w:pPr>
      <w:r>
        <w:rPr>
          <w:sz w:val="24"/>
        </w:rPr>
        <w:lastRenderedPageBreak/>
        <w:t xml:space="preserve"> 1.8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азмещая материалы для участия в конкурсе</w:t>
      </w:r>
      <w:r>
        <w:rPr>
          <w:sz w:val="24"/>
        </w:rPr>
        <w:t>, участники тем самым разрешают администрации сайта  - организаторам конкурса</w:t>
      </w:r>
      <w:hyperlink r:id="rId10">
        <w:r>
          <w:rPr>
            <w:sz w:val="24"/>
          </w:rPr>
          <w:t xml:space="preserve"> </w:t>
        </w:r>
      </w:hyperlink>
      <w:hyperlink r:id="rId11">
        <w:r>
          <w:rPr>
            <w:b/>
            <w:sz w:val="24"/>
            <w:u w:val="single"/>
          </w:rPr>
          <w:t>http://metodisty.ru/</w:t>
        </w:r>
      </w:hyperlink>
      <w:r>
        <w:rPr>
          <w:sz w:val="24"/>
        </w:rPr>
        <w:t xml:space="preserve"> предоставить к ним доступ неограниченного круга лиц из числа зарегистрированн</w:t>
      </w:r>
      <w:r>
        <w:rPr>
          <w:sz w:val="24"/>
        </w:rPr>
        <w:t>ых и незарегистрированных пользователей.</w:t>
      </w:r>
    </w:p>
    <w:p w:rsidR="0041405E" w:rsidRDefault="0041405E">
      <w:pPr>
        <w:widowControl w:val="0"/>
        <w:jc w:val="both"/>
      </w:pPr>
    </w:p>
    <w:p w:rsidR="0041405E" w:rsidRDefault="00DD1E2B">
      <w:r>
        <w:rPr>
          <w:sz w:val="24"/>
          <w:highlight w:val="white"/>
        </w:rPr>
        <w:t xml:space="preserve">  1.9    Организаторы оставляют за собой право вносить изменения в порядок </w:t>
      </w:r>
    </w:p>
    <w:p w:rsidR="0041405E" w:rsidRDefault="00DD1E2B">
      <w:r>
        <w:rPr>
          <w:sz w:val="24"/>
          <w:highlight w:val="white"/>
        </w:rPr>
        <w:t xml:space="preserve">проведения настоящего Конкурса и сообщать дополнительную информацию </w:t>
      </w:r>
    </w:p>
    <w:p w:rsidR="0041405E" w:rsidRDefault="00DD1E2B">
      <w:r>
        <w:rPr>
          <w:sz w:val="24"/>
          <w:highlight w:val="white"/>
        </w:rPr>
        <w:t xml:space="preserve">о Конкурсе. </w:t>
      </w:r>
    </w:p>
    <w:p w:rsidR="0041405E" w:rsidRDefault="0041405E"/>
    <w:p w:rsidR="0041405E" w:rsidRDefault="00DD1E2B">
      <w:r>
        <w:rPr>
          <w:sz w:val="24"/>
          <w:highlight w:val="white"/>
        </w:rPr>
        <w:t xml:space="preserve">  </w:t>
      </w:r>
    </w:p>
    <w:p w:rsidR="0041405E" w:rsidRDefault="00DD1E2B">
      <w:pPr>
        <w:widowControl w:val="0"/>
      </w:pPr>
      <w:r>
        <w:rPr>
          <w:b/>
          <w:i/>
          <w:color w:val="1C4587"/>
          <w:sz w:val="24"/>
        </w:rPr>
        <w:t>2. Цели и задачи Всероссийского творческого конкурса видео экскурсий по школе</w:t>
      </w:r>
    </w:p>
    <w:p w:rsidR="0041405E" w:rsidRDefault="00DD1E2B">
      <w:pPr>
        <w:widowControl w:val="0"/>
        <w:spacing w:line="360" w:lineRule="auto"/>
      </w:pPr>
      <w:r>
        <w:rPr>
          <w:b/>
          <w:sz w:val="24"/>
        </w:rPr>
        <w:t xml:space="preserve"> </w:t>
      </w:r>
    </w:p>
    <w:p w:rsidR="0041405E" w:rsidRDefault="00DD1E2B">
      <w:pPr>
        <w:widowControl w:val="0"/>
        <w:jc w:val="both"/>
      </w:pPr>
      <w:r>
        <w:rPr>
          <w:b/>
          <w:sz w:val="24"/>
          <w:u w:val="single"/>
        </w:rPr>
        <w:t>Цели конкурса</w:t>
      </w:r>
      <w:r>
        <w:rPr>
          <w:b/>
          <w:sz w:val="24"/>
        </w:rPr>
        <w:t>:</w:t>
      </w:r>
      <w:r>
        <w:rPr>
          <w:sz w:val="24"/>
        </w:rPr>
        <w:t xml:space="preserve"> выявление и поддержка талантливых и инициативных учащихся, содействие их творческому самовыражению и личностному развитию.</w:t>
      </w:r>
    </w:p>
    <w:p w:rsidR="0041405E" w:rsidRDefault="00DD1E2B">
      <w:pPr>
        <w:widowControl w:val="0"/>
      </w:pPr>
      <w:r>
        <w:rPr>
          <w:b/>
          <w:sz w:val="24"/>
        </w:rPr>
        <w:t xml:space="preserve"> </w:t>
      </w:r>
    </w:p>
    <w:p w:rsidR="0041405E" w:rsidRDefault="00DD1E2B">
      <w:pPr>
        <w:widowControl w:val="0"/>
        <w:jc w:val="both"/>
      </w:pPr>
      <w:r>
        <w:rPr>
          <w:b/>
          <w:sz w:val="24"/>
          <w:u w:val="single"/>
        </w:rPr>
        <w:t>Задачи конкурса</w:t>
      </w:r>
      <w:r>
        <w:rPr>
          <w:b/>
          <w:sz w:val="24"/>
        </w:rPr>
        <w:t xml:space="preserve">: 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повышение мотиваци</w:t>
      </w:r>
      <w:r>
        <w:rPr>
          <w:sz w:val="24"/>
          <w:highlight w:val="white"/>
        </w:rPr>
        <w:t>и к изучению английского языка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развитие  и </w:t>
      </w:r>
      <w:proofErr w:type="spellStart"/>
      <w:r>
        <w:rPr>
          <w:sz w:val="24"/>
          <w:highlight w:val="white"/>
        </w:rPr>
        <w:t>совершествование</w:t>
      </w:r>
      <w:proofErr w:type="spellEnd"/>
      <w:r>
        <w:rPr>
          <w:sz w:val="24"/>
          <w:highlight w:val="white"/>
        </w:rPr>
        <w:t xml:space="preserve"> культуры речи и </w:t>
      </w:r>
      <w:proofErr w:type="spellStart"/>
      <w:r>
        <w:rPr>
          <w:sz w:val="24"/>
          <w:highlight w:val="white"/>
        </w:rPr>
        <w:t>соответсвующих</w:t>
      </w:r>
      <w:proofErr w:type="spellEnd"/>
      <w:r>
        <w:rPr>
          <w:sz w:val="24"/>
          <w:highlight w:val="white"/>
        </w:rPr>
        <w:t xml:space="preserve"> речевых умений по теме “Школа. Школьная жизнь”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формирование  умений делать сообщение в рамках предложенной темы, используя  основные коммуникативные типы речи (описа</w:t>
      </w:r>
      <w:r>
        <w:rPr>
          <w:sz w:val="24"/>
          <w:highlight w:val="white"/>
        </w:rPr>
        <w:t>ние, повествование, сообщение, характеристика)</w:t>
      </w:r>
      <w:proofErr w:type="gramStart"/>
      <w:r>
        <w:rPr>
          <w:sz w:val="24"/>
          <w:highlight w:val="white"/>
        </w:rPr>
        <w:t>,э</w:t>
      </w:r>
      <w:proofErr w:type="gramEnd"/>
      <w:r>
        <w:rPr>
          <w:sz w:val="24"/>
          <w:highlight w:val="white"/>
        </w:rPr>
        <w:t xml:space="preserve">моциональные и оценочные суждения 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развитие навыков использования ИКТ для реализации учебных  и внеклассных проектных работ 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формирование навыков сотрудничества, умения работать в команде</w:t>
      </w:r>
    </w:p>
    <w:p w:rsidR="0041405E" w:rsidRDefault="00DD1E2B">
      <w:pPr>
        <w:numPr>
          <w:ilvl w:val="0"/>
          <w:numId w:val="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 xml:space="preserve"> воспитание чувства </w:t>
      </w:r>
      <w:r>
        <w:rPr>
          <w:sz w:val="24"/>
          <w:highlight w:val="white"/>
        </w:rPr>
        <w:t>патриотизма к своей малой родине</w:t>
      </w:r>
    </w:p>
    <w:p w:rsidR="0041405E" w:rsidRDefault="0041405E"/>
    <w:p w:rsidR="0041405E" w:rsidRDefault="00DD1E2B">
      <w:pPr>
        <w:widowControl w:val="0"/>
      </w:pPr>
      <w:r>
        <w:rPr>
          <w:b/>
          <w:i/>
          <w:color w:val="1C4587"/>
          <w:sz w:val="24"/>
        </w:rPr>
        <w:t>3. Участники конкурса</w:t>
      </w:r>
    </w:p>
    <w:p w:rsidR="0041405E" w:rsidRDefault="00DD1E2B">
      <w:pPr>
        <w:widowControl w:val="0"/>
      </w:pPr>
      <w:r>
        <w:rPr>
          <w:sz w:val="24"/>
        </w:rPr>
        <w:t>3.1. К участию в конкурсе приглашаются  учащиеся</w:t>
      </w:r>
      <w:r>
        <w:rPr>
          <w:color w:val="FF0000"/>
          <w:sz w:val="24"/>
        </w:rPr>
        <w:t xml:space="preserve"> </w:t>
      </w:r>
      <w:r>
        <w:rPr>
          <w:b/>
          <w:color w:val="FF0000"/>
          <w:sz w:val="24"/>
        </w:rPr>
        <w:t>6  -11 классов</w:t>
      </w:r>
      <w:r>
        <w:rPr>
          <w:b/>
          <w:sz w:val="24"/>
        </w:rPr>
        <w:t xml:space="preserve"> </w:t>
      </w:r>
      <w:r>
        <w:rPr>
          <w:sz w:val="24"/>
        </w:rPr>
        <w:t>общеобразовательных учреждений, учителя которых являются зарегистрированными пользователями сайта «</w:t>
      </w:r>
      <w:proofErr w:type="spellStart"/>
      <w:r>
        <w:rPr>
          <w:sz w:val="24"/>
        </w:rPr>
        <w:t>Методисты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 присоединившиеся  к гр</w:t>
      </w:r>
      <w:r>
        <w:rPr>
          <w:sz w:val="24"/>
        </w:rPr>
        <w:t>уппе  «Преподавание английского языка».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3.2. Для создания равных условий для участников конкурс проводится в </w:t>
      </w:r>
      <w:r>
        <w:rPr>
          <w:b/>
          <w:sz w:val="24"/>
        </w:rPr>
        <w:t>нескольких возрастных группах,</w:t>
      </w:r>
      <w:r>
        <w:rPr>
          <w:sz w:val="24"/>
        </w:rPr>
        <w:t xml:space="preserve"> соответствующих классу учащихся: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>- учащиеся с 6-го по 7-й класс;</w:t>
      </w:r>
    </w:p>
    <w:p w:rsidR="0041405E" w:rsidRDefault="00DD1E2B">
      <w:pPr>
        <w:widowControl w:val="0"/>
      </w:pPr>
      <w:r>
        <w:rPr>
          <w:sz w:val="24"/>
        </w:rPr>
        <w:t>- учащиеся с 8-го по 9-й класс;</w:t>
      </w:r>
    </w:p>
    <w:p w:rsidR="0041405E" w:rsidRDefault="00DD1E2B">
      <w:pPr>
        <w:widowControl w:val="0"/>
      </w:pPr>
      <w:r>
        <w:rPr>
          <w:sz w:val="24"/>
        </w:rPr>
        <w:t>- учащиеся с 10-г</w:t>
      </w:r>
      <w:r>
        <w:rPr>
          <w:sz w:val="24"/>
        </w:rPr>
        <w:t>о по 11-й класс</w:t>
      </w:r>
    </w:p>
    <w:p w:rsidR="0041405E" w:rsidRDefault="0041405E">
      <w:pPr>
        <w:widowControl w:val="0"/>
      </w:pPr>
    </w:p>
    <w:p w:rsidR="0041405E" w:rsidRDefault="00DD1E2B">
      <w:r>
        <w:rPr>
          <w:sz w:val="24"/>
        </w:rPr>
        <w:t xml:space="preserve">3.3 Участие в конкурсе может быть как индивидуальным, так и командным. </w:t>
      </w:r>
      <w:r>
        <w:rPr>
          <w:b/>
          <w:sz w:val="24"/>
        </w:rPr>
        <w:t>Команда может состоять из 2-3 человек</w:t>
      </w:r>
      <w:r>
        <w:rPr>
          <w:sz w:val="24"/>
        </w:rPr>
        <w:t xml:space="preserve">. Участники должны быть из одного учебного заведения. Вклад участников в проект должен быть равным, все участники должны принимать </w:t>
      </w:r>
      <w:r>
        <w:rPr>
          <w:sz w:val="24"/>
        </w:rPr>
        <w:t>участие в создании ролика. Допускается распределение ролей на комментаторов, операторов и сценаристов (другие роли). Роль участника прописывается в начале или конце видео ролика.</w:t>
      </w:r>
    </w:p>
    <w:p w:rsidR="0041405E" w:rsidRDefault="0041405E"/>
    <w:p w:rsidR="0041405E" w:rsidRDefault="00DD1E2B">
      <w:r>
        <w:rPr>
          <w:sz w:val="24"/>
        </w:rPr>
        <w:t xml:space="preserve"> 3.4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каждой возрастной группе будут выбраны три победителя, занявшие 1, 2 и 3-е места. </w:t>
      </w:r>
    </w:p>
    <w:p w:rsidR="0041405E" w:rsidRDefault="00DD1E2B">
      <w:r>
        <w:rPr>
          <w:i/>
          <w:sz w:val="24"/>
        </w:rPr>
        <w:t>Экспертное жюри оставляет за собой право не присуждать призовые места в том случае, если работы, представленные на конкурс, будут некачественные или количество участн</w:t>
      </w:r>
      <w:r>
        <w:rPr>
          <w:i/>
          <w:sz w:val="24"/>
        </w:rPr>
        <w:t>иков не позволит определить победителей.</w:t>
      </w:r>
    </w:p>
    <w:p w:rsidR="0041405E" w:rsidRDefault="0041405E"/>
    <w:p w:rsidR="0041405E" w:rsidRDefault="00DD1E2B">
      <w:pPr>
        <w:widowControl w:val="0"/>
      </w:pPr>
      <w:r>
        <w:rPr>
          <w:sz w:val="24"/>
        </w:rPr>
        <w:t xml:space="preserve"> 3.5 Участники конкурса/ родители участников дают свое согласие на обработку своих персональных данных: фамилии, имени, отчества, года рождения, адресов электронной почты, места работы и иных персональных данных, с</w:t>
      </w:r>
      <w:r>
        <w:rPr>
          <w:sz w:val="24"/>
        </w:rPr>
        <w:t xml:space="preserve">ообщенных участником конкурса, согласно Федеральному закону «О персональных данных» от 27.07.2006 г. № 152-ФЗ (действующая редакция от 03.08.2013) </w:t>
      </w:r>
      <w:r>
        <w:rPr>
          <w:b/>
          <w:i/>
          <w:sz w:val="24"/>
          <w:highlight w:val="white"/>
        </w:rPr>
        <w:t>Приложение №2</w:t>
      </w:r>
    </w:p>
    <w:p w:rsidR="0041405E" w:rsidRDefault="0041405E">
      <w:pPr>
        <w:widowControl w:val="0"/>
        <w:jc w:val="both"/>
      </w:pPr>
    </w:p>
    <w:p w:rsidR="0041405E" w:rsidRDefault="00DD1E2B">
      <w:pPr>
        <w:widowControl w:val="0"/>
      </w:pPr>
      <w:r>
        <w:rPr>
          <w:b/>
          <w:i/>
          <w:color w:val="0B5394"/>
          <w:sz w:val="24"/>
        </w:rPr>
        <w:t>4. Сроки и  порядок участия</w:t>
      </w: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41405E" w:rsidRDefault="00DD1E2B">
      <w:pPr>
        <w:widowControl w:val="0"/>
        <w:jc w:val="both"/>
      </w:pPr>
      <w:r>
        <w:rPr>
          <w:sz w:val="24"/>
        </w:rPr>
        <w:t>4.1. Конкурс проводится с</w:t>
      </w:r>
      <w:r>
        <w:rPr>
          <w:sz w:val="24"/>
          <w:shd w:val="clear" w:color="auto" w:fill="F3F3F3"/>
        </w:rPr>
        <w:t xml:space="preserve"> </w:t>
      </w:r>
      <w:r>
        <w:rPr>
          <w:sz w:val="24"/>
          <w:highlight w:val="white"/>
        </w:rPr>
        <w:t xml:space="preserve"> </w:t>
      </w:r>
      <w:r>
        <w:rPr>
          <w:b/>
          <w:color w:val="990000"/>
          <w:sz w:val="24"/>
          <w:highlight w:val="white"/>
        </w:rPr>
        <w:t>1 февраля по 31 марта  2015 года.</w:t>
      </w:r>
    </w:p>
    <w:p w:rsidR="0041405E" w:rsidRDefault="00DD1E2B">
      <w:pPr>
        <w:widowControl w:val="0"/>
      </w:pPr>
      <w:r>
        <w:rPr>
          <w:sz w:val="24"/>
        </w:rPr>
        <w:t xml:space="preserve">Оценивание работ – с </w:t>
      </w:r>
      <w:r>
        <w:rPr>
          <w:b/>
          <w:color w:val="990000"/>
          <w:sz w:val="24"/>
          <w:highlight w:val="white"/>
        </w:rPr>
        <w:t>1 по 12 апреля, 13 апреля</w:t>
      </w:r>
      <w:r>
        <w:rPr>
          <w:sz w:val="24"/>
        </w:rPr>
        <w:t xml:space="preserve"> – объявление результатов конкурса на сайте</w:t>
      </w:r>
      <w:hyperlink r:id="rId12">
        <w:r>
          <w:rPr>
            <w:sz w:val="24"/>
          </w:rPr>
          <w:t xml:space="preserve"> </w:t>
        </w:r>
      </w:hyperlink>
      <w:hyperlink r:id="rId13">
        <w:r>
          <w:rPr>
            <w:b/>
            <w:sz w:val="24"/>
            <w:u w:val="single"/>
          </w:rPr>
          <w:t>http://metodisty.ru/m/groups/view/prepodavanie_angliiskogo_yazyka</w:t>
        </w:r>
      </w:hyperlink>
    </w:p>
    <w:p w:rsidR="0041405E" w:rsidRDefault="00DD1E2B">
      <w:pPr>
        <w:widowControl w:val="0"/>
        <w:jc w:val="both"/>
      </w:pPr>
      <w:hyperlink r:id="rId14"/>
    </w:p>
    <w:p w:rsidR="0041405E" w:rsidRDefault="00DD1E2B">
      <w:pPr>
        <w:widowControl w:val="0"/>
      </w:pPr>
      <w:r>
        <w:rPr>
          <w:sz w:val="24"/>
        </w:rPr>
        <w:t xml:space="preserve">4.2. Каждый педагог-куратор может выставить только </w:t>
      </w:r>
      <w:r>
        <w:rPr>
          <w:b/>
          <w:sz w:val="24"/>
        </w:rPr>
        <w:t>одну видео экскурсию.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>4.3.Работу на конкурс загр</w:t>
      </w:r>
      <w:r>
        <w:rPr>
          <w:sz w:val="24"/>
        </w:rPr>
        <w:t>ужает педагог-куратор самостоятельно на сайте</w:t>
      </w:r>
    </w:p>
    <w:p w:rsidR="0041405E" w:rsidRDefault="00DD1E2B">
      <w:pPr>
        <w:widowControl w:val="0"/>
      </w:pPr>
      <w:hyperlink r:id="rId15">
        <w:r>
          <w:rPr>
            <w:b/>
            <w:sz w:val="24"/>
            <w:u w:val="single"/>
          </w:rPr>
          <w:t>http://metodisty.ru/m/groups/view/prepodavanie_angliiskogo_yazyka</w:t>
        </w:r>
      </w:hyperlink>
      <w:r>
        <w:rPr>
          <w:sz w:val="24"/>
        </w:rPr>
        <w:t xml:space="preserve"> с  </w:t>
      </w:r>
      <w:r>
        <w:rPr>
          <w:b/>
          <w:color w:val="990000"/>
          <w:sz w:val="24"/>
          <w:highlight w:val="white"/>
        </w:rPr>
        <w:t>1 февраля по 31 марта  2015 года</w:t>
      </w:r>
    </w:p>
    <w:p w:rsidR="0041405E" w:rsidRDefault="0041405E">
      <w:pPr>
        <w:widowControl w:val="0"/>
      </w:pP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b/>
          <w:i/>
          <w:color w:val="0B5394"/>
          <w:sz w:val="24"/>
        </w:rPr>
        <w:t>5. Требования к предо</w:t>
      </w:r>
      <w:r>
        <w:rPr>
          <w:b/>
          <w:i/>
          <w:color w:val="0B5394"/>
          <w:sz w:val="24"/>
        </w:rPr>
        <w:t>ставляемым материалам Всероссийского творческого конкурса видео экскурсий на английском языке</w:t>
      </w:r>
    </w:p>
    <w:p w:rsidR="0041405E" w:rsidRDefault="00DD1E2B">
      <w:pPr>
        <w:widowControl w:val="0"/>
      </w:pPr>
      <w:r>
        <w:rPr>
          <w:b/>
          <w:color w:val="0B5394"/>
          <w:sz w:val="24"/>
        </w:rPr>
        <w:t xml:space="preserve"> </w:t>
      </w:r>
    </w:p>
    <w:p w:rsidR="0041405E" w:rsidRDefault="00DD1E2B">
      <w:pPr>
        <w:widowControl w:val="0"/>
      </w:pPr>
      <w:r>
        <w:rPr>
          <w:sz w:val="24"/>
        </w:rPr>
        <w:t xml:space="preserve">5.1. </w:t>
      </w:r>
      <w:proofErr w:type="gramStart"/>
      <w:r>
        <w:rPr>
          <w:sz w:val="24"/>
        </w:rPr>
        <w:t>В рамках Конкурса следует представить ссылку на видео ролик, загруженный на любой видео хостинг (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Vimeo</w:t>
      </w:r>
      <w:proofErr w:type="spellEnd"/>
      <w:r>
        <w:rPr>
          <w:sz w:val="24"/>
        </w:rPr>
        <w:t>,  Mail.ru, Break.com, Яндекс.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Видео</w:t>
      </w:r>
      <w:r>
        <w:rPr>
          <w:sz w:val="24"/>
        </w:rPr>
        <w:t xml:space="preserve">) любом разрешенном </w:t>
      </w:r>
      <w:proofErr w:type="spellStart"/>
      <w:r>
        <w:rPr>
          <w:sz w:val="24"/>
        </w:rPr>
        <w:t>видеохостингом</w:t>
      </w:r>
      <w:proofErr w:type="spellEnd"/>
      <w:r>
        <w:rPr>
          <w:sz w:val="24"/>
        </w:rPr>
        <w:t xml:space="preserve"> формате.</w:t>
      </w:r>
      <w:proofErr w:type="gramEnd"/>
    </w:p>
    <w:p w:rsidR="0041405E" w:rsidRDefault="0041405E">
      <w:pPr>
        <w:widowControl w:val="0"/>
      </w:pPr>
    </w:p>
    <w:p w:rsidR="0041405E" w:rsidRDefault="00DD1E2B">
      <w:pPr>
        <w:widowControl w:val="0"/>
        <w:rPr>
          <w:sz w:val="24"/>
        </w:rPr>
      </w:pPr>
      <w:r>
        <w:rPr>
          <w:sz w:val="24"/>
        </w:rPr>
        <w:t>5.2. В ролике должна обязательно звучать живая речь участников, участники должны быть в кадре, не допускается закадровое озвучивание. Язык видео экскурсии - английский.</w:t>
      </w:r>
    </w:p>
    <w:p w:rsidR="00DD1E2B" w:rsidRDefault="00DD1E2B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>5.3. Все видео сюжеты должны быть взаимосв</w:t>
      </w:r>
      <w:r>
        <w:rPr>
          <w:sz w:val="24"/>
        </w:rPr>
        <w:t>язаны и представлять собой последовательный рассказ-экскурсию по школе.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5.4. Длительность видео ролика </w:t>
      </w:r>
      <w:r>
        <w:rPr>
          <w:b/>
          <w:i/>
          <w:sz w:val="24"/>
          <w:highlight w:val="white"/>
        </w:rPr>
        <w:t>не более 15 минут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>5.5.Для участия в конкурсе педагогам – кураторам необходимо представить:</w:t>
      </w: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41405E" w:rsidRDefault="00DD1E2B">
      <w:pPr>
        <w:widowContro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Полные сведения об авторе работы в виде текстового файла</w:t>
      </w:r>
      <w:r>
        <w:rPr>
          <w:sz w:val="24"/>
        </w:rPr>
        <w:t xml:space="preserve"> в формате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doc</w:t>
      </w:r>
      <w:proofErr w:type="spellEnd"/>
      <w:r>
        <w:rPr>
          <w:b/>
          <w:sz w:val="24"/>
        </w:rPr>
        <w:t>, .</w:t>
      </w:r>
      <w:proofErr w:type="spellStart"/>
      <w:r>
        <w:rPr>
          <w:b/>
          <w:sz w:val="24"/>
        </w:rPr>
        <w:t>docx</w:t>
      </w:r>
      <w:proofErr w:type="spellEnd"/>
      <w:r>
        <w:rPr>
          <w:b/>
          <w:sz w:val="24"/>
        </w:rPr>
        <w:t xml:space="preserve">  (Приложение №1);</w:t>
      </w:r>
      <w:r>
        <w:rPr>
          <w:sz w:val="24"/>
        </w:rPr>
        <w:t xml:space="preserve">ссылку на страницу </w:t>
      </w:r>
      <w:proofErr w:type="spellStart"/>
      <w:r>
        <w:rPr>
          <w:sz w:val="24"/>
        </w:rPr>
        <w:t>видеохостинга</w:t>
      </w:r>
      <w:proofErr w:type="spellEnd"/>
      <w:r>
        <w:rPr>
          <w:sz w:val="24"/>
        </w:rPr>
        <w:t xml:space="preserve">, содержащую видеоролик </w:t>
      </w:r>
    </w:p>
    <w:p w:rsidR="00DD1E2B" w:rsidRDefault="00DD1E2B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    5.4. Все файлы должны быть упакованы в один архив </w:t>
      </w:r>
      <w:r>
        <w:rPr>
          <w:sz w:val="24"/>
          <w:highlight w:val="white"/>
        </w:rPr>
        <w:t>«</w:t>
      </w:r>
      <w:proofErr w:type="spellStart"/>
      <w:r>
        <w:rPr>
          <w:b/>
          <w:sz w:val="24"/>
          <w:highlight w:val="white"/>
        </w:rPr>
        <w:t>konkurs_School</w:t>
      </w:r>
      <w:proofErr w:type="spellEnd"/>
      <w:r>
        <w:rPr>
          <w:b/>
          <w:sz w:val="24"/>
          <w:highlight w:val="white"/>
        </w:rPr>
        <w:t xml:space="preserve"> </w:t>
      </w:r>
      <w:proofErr w:type="spellStart"/>
      <w:r>
        <w:rPr>
          <w:b/>
          <w:sz w:val="24"/>
          <w:highlight w:val="white"/>
        </w:rPr>
        <w:t>Excursion</w:t>
      </w:r>
      <w:proofErr w:type="spellEnd"/>
      <w:r>
        <w:rPr>
          <w:b/>
          <w:sz w:val="24"/>
          <w:highlight w:val="white"/>
        </w:rPr>
        <w:t xml:space="preserve"> _</w:t>
      </w:r>
      <w:proofErr w:type="spellStart"/>
      <w:r>
        <w:rPr>
          <w:b/>
          <w:sz w:val="24"/>
          <w:highlight w:val="white"/>
        </w:rPr>
        <w:t>Ivanova</w:t>
      </w:r>
      <w:proofErr w:type="spellEnd"/>
      <w:r>
        <w:rPr>
          <w:sz w:val="24"/>
          <w:highlight w:val="white"/>
        </w:rPr>
        <w:t>».</w:t>
      </w:r>
    </w:p>
    <w:p w:rsidR="0041405E" w:rsidRDefault="0041405E">
      <w:pPr>
        <w:widowControl w:val="0"/>
        <w:ind w:left="280"/>
      </w:pP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41405E" w:rsidRDefault="00DD1E2B">
      <w:pPr>
        <w:widowControl w:val="0"/>
      </w:pPr>
      <w:r>
        <w:rPr>
          <w:b/>
          <w:color w:val="0B5394"/>
          <w:sz w:val="24"/>
        </w:rPr>
        <w:t>6. Процедура рассмотрения конкурсных работ и определение победителей</w:t>
      </w: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6.1. Для определения лучших работ администрацией  профессионального педагогического сообщества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Методисты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>»</w:t>
      </w:r>
      <w:hyperlink r:id="rId16">
        <w:r>
          <w:rPr>
            <w:b/>
            <w:sz w:val="24"/>
          </w:rPr>
          <w:t xml:space="preserve"> </w:t>
        </w:r>
      </w:hyperlink>
      <w:hyperlink r:id="rId17">
        <w:r>
          <w:rPr>
            <w:b/>
            <w:sz w:val="24"/>
            <w:u w:val="single"/>
          </w:rPr>
          <w:t>http://metodisty.ru</w:t>
        </w:r>
      </w:hyperlink>
      <w:r>
        <w:rPr>
          <w:sz w:val="24"/>
        </w:rPr>
        <w:t xml:space="preserve">  формируется жюри конкурса .   </w:t>
      </w:r>
    </w:p>
    <w:p w:rsidR="0041405E" w:rsidRDefault="0041405E">
      <w:pPr>
        <w:widowControl w:val="0"/>
      </w:pPr>
    </w:p>
    <w:p w:rsidR="0041405E" w:rsidRDefault="0041405E">
      <w:pPr>
        <w:widowControl w:val="0"/>
      </w:pPr>
    </w:p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                </w:t>
      </w:r>
      <w:r>
        <w:rPr>
          <w:sz w:val="24"/>
        </w:rPr>
        <w:tab/>
        <w:t>6.2. Основные критерии определения лучших работ:</w:t>
      </w:r>
    </w:p>
    <w:p w:rsidR="0041405E" w:rsidRDefault="0041405E">
      <w:pPr>
        <w:widowControl w:val="0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005"/>
        <w:gridCol w:w="2355"/>
      </w:tblGrid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</w:pPr>
            <w:proofErr w:type="gramStart"/>
            <w:r>
              <w:rPr>
                <w:sz w:val="24"/>
              </w:rPr>
              <w:t>1..</w:t>
            </w:r>
            <w:r>
              <w:rPr>
                <w:sz w:val="24"/>
                <w:highlight w:val="white"/>
              </w:rPr>
              <w:t>Соответствие работы требованиям к представлению конкурсных материалов (Все файлы выложены одн</w:t>
            </w:r>
            <w:r>
              <w:rPr>
                <w:sz w:val="24"/>
                <w:highlight w:val="white"/>
              </w:rPr>
              <w:t>им архивом, название архива  состоит из латинских букв, составляющих наименование конкурса и фамилию автора, например: «</w:t>
            </w:r>
            <w:proofErr w:type="spellStart"/>
            <w:r>
              <w:rPr>
                <w:b/>
                <w:sz w:val="24"/>
                <w:highlight w:val="white"/>
              </w:rPr>
              <w:t>konkurs_School</w:t>
            </w:r>
            <w:proofErr w:type="spellEnd"/>
            <w:r>
              <w:rPr>
                <w:b/>
                <w:sz w:val="24"/>
                <w:highlight w:val="white"/>
              </w:rPr>
              <w:t xml:space="preserve"> </w:t>
            </w:r>
            <w:proofErr w:type="spellStart"/>
            <w:r>
              <w:rPr>
                <w:b/>
                <w:sz w:val="24"/>
                <w:highlight w:val="white"/>
              </w:rPr>
              <w:t>Excursion</w:t>
            </w:r>
            <w:proofErr w:type="spellEnd"/>
            <w:r>
              <w:rPr>
                <w:b/>
                <w:sz w:val="24"/>
                <w:highlight w:val="white"/>
              </w:rPr>
              <w:t xml:space="preserve"> _</w:t>
            </w:r>
            <w:proofErr w:type="spellStart"/>
            <w:r>
              <w:rPr>
                <w:b/>
                <w:sz w:val="24"/>
                <w:highlight w:val="white"/>
              </w:rPr>
              <w:t>Ivanova</w:t>
            </w:r>
            <w:proofErr w:type="spellEnd"/>
            <w:r>
              <w:rPr>
                <w:sz w:val="24"/>
                <w:highlight w:val="white"/>
              </w:rPr>
              <w:t>».</w:t>
            </w:r>
            <w:proofErr w:type="gramEnd"/>
          </w:p>
          <w:p w:rsidR="0041405E" w:rsidRDefault="00DD1E2B">
            <w:pPr>
              <w:spacing w:line="240" w:lineRule="auto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proofErr w:type="gramEnd"/>
          </w:p>
          <w:p w:rsidR="0041405E" w:rsidRDefault="0041405E">
            <w:pPr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2.Уровень владения  участнико</w:t>
            </w:r>
            <w:r>
              <w:rPr>
                <w:sz w:val="24"/>
              </w:rPr>
              <w:t>в  конкурса английским языком (отсутствие фонетических, лексических и грамматических ошибок в речи)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lastRenderedPageBreak/>
              <w:t>3.Творческий подход и оригинальность организации  экскурсии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4. Качество видеозаписи и звукового сопровождения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0-2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 xml:space="preserve"> 5.Общее эмоциональное восприятие видео-экскурсии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r>
              <w:rPr>
                <w:sz w:val="24"/>
              </w:rPr>
              <w:t>6. Режиссура видеоролика (Все видео сюжеты взаимосвязаны и представляют собой последовательный рассказ-экскурсию по школе).</w:t>
            </w:r>
          </w:p>
          <w:p w:rsidR="0041405E" w:rsidRDefault="0041405E">
            <w:pPr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7. Артистичность и внешний вид участника/участников, находящегося в кад</w:t>
            </w:r>
            <w:r>
              <w:rPr>
                <w:sz w:val="24"/>
              </w:rPr>
              <w:t>ре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 xml:space="preserve">8. Наличие в тексте экскурсии собственного эмоционального отношения к </w:t>
            </w:r>
            <w:proofErr w:type="spellStart"/>
            <w:r>
              <w:rPr>
                <w:sz w:val="24"/>
              </w:rPr>
              <w:t>школе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осприятия</w:t>
            </w:r>
            <w:proofErr w:type="spellEnd"/>
            <w:r>
              <w:rPr>
                <w:sz w:val="24"/>
              </w:rPr>
              <w:t xml:space="preserve"> объектов, о которых идёт речь, суждения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0-3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7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9. Наличие титульного и финального кадров с указанием полного наименования школы, авторов видео экскурсии и их ролей, другой необходимой дополнительной информации</w:t>
            </w:r>
          </w:p>
          <w:p w:rsidR="0041405E" w:rsidRDefault="0041405E">
            <w:pPr>
              <w:spacing w:line="240" w:lineRule="auto"/>
            </w:pPr>
          </w:p>
          <w:p w:rsidR="0041405E" w:rsidRDefault="0041405E">
            <w:pPr>
              <w:spacing w:line="240" w:lineRule="auto"/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spacing w:line="240" w:lineRule="auto"/>
            </w:pPr>
            <w:r>
              <w:rPr>
                <w:sz w:val="24"/>
              </w:rPr>
              <w:t>0-1</w:t>
            </w:r>
          </w:p>
        </w:tc>
      </w:tr>
    </w:tbl>
    <w:p w:rsidR="0041405E" w:rsidRDefault="0041405E">
      <w:pPr>
        <w:widowControl w:val="0"/>
      </w:pP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DD1E2B" w:rsidRDefault="00DD1E2B">
      <w:pPr>
        <w:widowControl w:val="0"/>
        <w:rPr>
          <w:sz w:val="24"/>
        </w:rPr>
      </w:pPr>
      <w:r>
        <w:rPr>
          <w:sz w:val="24"/>
        </w:rPr>
        <w:t>6.3. Оценки жюри участникам конкурса не предъявляются. Результаты конкурса апелляци</w:t>
      </w:r>
      <w:r>
        <w:rPr>
          <w:sz w:val="24"/>
        </w:rPr>
        <w:t xml:space="preserve">и и пересмотру не подлежат.    </w:t>
      </w:r>
    </w:p>
    <w:p w:rsidR="00DD1E2B" w:rsidRDefault="00DD1E2B" w:rsidP="00DD1E2B">
      <w:pPr>
        <w:widowControl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DD1E2B" w:rsidRDefault="00DD1E2B" w:rsidP="00DD1E2B">
      <w:pPr>
        <w:widowControl w:val="0"/>
        <w:jc w:val="both"/>
        <w:rPr>
          <w:b/>
          <w:sz w:val="24"/>
        </w:rPr>
      </w:pPr>
      <w:r>
        <w:rPr>
          <w:sz w:val="24"/>
        </w:rPr>
        <w:t xml:space="preserve">6.4. Авторы, чьи конкурсные работы заняли в рейтинге места с 1 по 3, получают </w:t>
      </w:r>
      <w:r>
        <w:rPr>
          <w:b/>
          <w:sz w:val="24"/>
        </w:rPr>
        <w:t xml:space="preserve">Дипломы  I, II и III степени.    </w:t>
      </w:r>
    </w:p>
    <w:p w:rsidR="00DD1E2B" w:rsidRDefault="00DD1E2B" w:rsidP="00DD1E2B">
      <w:pPr>
        <w:widowControl w:val="0"/>
        <w:jc w:val="both"/>
        <w:rPr>
          <w:b/>
          <w:sz w:val="24"/>
        </w:rPr>
      </w:pPr>
    </w:p>
    <w:p w:rsidR="00DD1E2B" w:rsidRDefault="00DD1E2B" w:rsidP="00DD1E2B">
      <w:pPr>
        <w:widowControl w:val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6.5. Все участники, приславшие качественные, соответствующие всем требованиям  работы, получают</w:t>
      </w:r>
      <w:r>
        <w:rPr>
          <w:b/>
          <w:sz w:val="24"/>
        </w:rPr>
        <w:t xml:space="preserve"> Сертификат. </w:t>
      </w:r>
      <w:r>
        <w:rPr>
          <w:sz w:val="24"/>
        </w:rPr>
        <w:t xml:space="preserve">Учителя-кураторы </w:t>
      </w:r>
      <w:r>
        <w:rPr>
          <w:b/>
          <w:sz w:val="24"/>
        </w:rPr>
        <w:t>победител</w:t>
      </w:r>
      <w:r>
        <w:rPr>
          <w:b/>
          <w:sz w:val="24"/>
        </w:rPr>
        <w:t xml:space="preserve">ей </w:t>
      </w:r>
      <w:r>
        <w:rPr>
          <w:sz w:val="24"/>
        </w:rPr>
        <w:t xml:space="preserve">конкурса получают </w:t>
      </w:r>
      <w:r>
        <w:rPr>
          <w:b/>
          <w:sz w:val="24"/>
        </w:rPr>
        <w:t xml:space="preserve">Благодарность за подготовку учащегося или команды учащихся к конкурсу.    </w:t>
      </w:r>
    </w:p>
    <w:p w:rsidR="00DD1E2B" w:rsidRDefault="00DD1E2B" w:rsidP="00DD1E2B">
      <w:pPr>
        <w:widowControl w:val="0"/>
        <w:rPr>
          <w:b/>
          <w:sz w:val="24"/>
        </w:rPr>
      </w:pPr>
      <w:r>
        <w:rPr>
          <w:b/>
          <w:sz w:val="24"/>
        </w:rPr>
        <w:t xml:space="preserve"> </w:t>
      </w:r>
    </w:p>
    <w:p w:rsidR="0041405E" w:rsidRPr="00DD1E2B" w:rsidRDefault="00DD1E2B" w:rsidP="00DD1E2B">
      <w:pPr>
        <w:widowControl w:val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6.6. Дипломы, сертификаты и благодарности  высылаются в электронно</w:t>
      </w:r>
      <w:r>
        <w:rPr>
          <w:sz w:val="24"/>
        </w:rPr>
        <w:t>м виде.</w:t>
      </w:r>
    </w:p>
    <w:p w:rsidR="0041405E" w:rsidRDefault="00DD1E2B">
      <w:pPr>
        <w:widowControl w:val="0"/>
      </w:pPr>
      <w:r>
        <w:rPr>
          <w:sz w:val="24"/>
        </w:rPr>
        <w:t xml:space="preserve"> </w:t>
      </w:r>
    </w:p>
    <w:p w:rsidR="0041405E" w:rsidRPr="00DD1E2B" w:rsidRDefault="00DD1E2B">
      <w:pPr>
        <w:widowControl w:val="0"/>
        <w:ind w:left="280" w:firstLine="420"/>
        <w:jc w:val="right"/>
        <w:rPr>
          <w:i/>
        </w:rPr>
      </w:pPr>
      <w:r w:rsidRPr="00DD1E2B">
        <w:rPr>
          <w:i/>
          <w:sz w:val="24"/>
        </w:rPr>
        <w:t>Методический совет творческой группы</w:t>
      </w:r>
    </w:p>
    <w:p w:rsidR="0041405E" w:rsidRPr="00DD1E2B" w:rsidRDefault="00DD1E2B">
      <w:pPr>
        <w:widowControl w:val="0"/>
        <w:ind w:left="280" w:firstLine="420"/>
        <w:jc w:val="right"/>
        <w:rPr>
          <w:i/>
        </w:rPr>
      </w:pPr>
      <w:r w:rsidRPr="00DD1E2B">
        <w:rPr>
          <w:i/>
          <w:sz w:val="24"/>
        </w:rPr>
        <w:t>«Преподавание английского языка»</w:t>
      </w:r>
    </w:p>
    <w:p w:rsidR="0041405E" w:rsidRDefault="00DD1E2B">
      <w:pPr>
        <w:widowControl w:val="0"/>
        <w:ind w:left="280" w:firstLine="420"/>
        <w:jc w:val="right"/>
      </w:pPr>
      <w:r>
        <w:rPr>
          <w:sz w:val="24"/>
        </w:rPr>
        <w:t xml:space="preserve"> </w:t>
      </w:r>
    </w:p>
    <w:p w:rsidR="0041405E" w:rsidRDefault="0041405E">
      <w:pPr>
        <w:widowControl w:val="0"/>
        <w:ind w:left="280" w:firstLine="420"/>
        <w:jc w:val="center"/>
      </w:pPr>
      <w:bookmarkStart w:id="0" w:name="_GoBack"/>
      <w:bookmarkEnd w:id="0"/>
    </w:p>
    <w:p w:rsidR="0041405E" w:rsidRDefault="00DD1E2B">
      <w:pPr>
        <w:widowControl w:val="0"/>
        <w:spacing w:before="480"/>
        <w:ind w:left="280" w:firstLine="420"/>
        <w:jc w:val="right"/>
      </w:pPr>
      <w:r>
        <w:rPr>
          <w:b/>
          <w:i/>
          <w:color w:val="0B5394"/>
          <w:sz w:val="24"/>
        </w:rPr>
        <w:lastRenderedPageBreak/>
        <w:t xml:space="preserve">Приложение № 1 </w:t>
      </w:r>
    </w:p>
    <w:p w:rsidR="0041405E" w:rsidRDefault="00DD1E2B">
      <w:pPr>
        <w:widowControl w:val="0"/>
        <w:spacing w:before="480"/>
        <w:ind w:left="280" w:firstLine="420"/>
        <w:jc w:val="center"/>
      </w:pPr>
      <w:r>
        <w:rPr>
          <w:sz w:val="24"/>
        </w:rPr>
        <w:t>Сведения об авторе работы</w:t>
      </w:r>
    </w:p>
    <w:p w:rsidR="0041405E" w:rsidRDefault="0041405E">
      <w:pPr>
        <w:widowControl w:val="0"/>
        <w:spacing w:before="480"/>
        <w:ind w:left="280" w:firstLine="420"/>
        <w:jc w:val="center"/>
      </w:pPr>
    </w:p>
    <w:tbl>
      <w:tblPr>
        <w:tblStyle w:val="a6"/>
        <w:tblW w:w="8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365"/>
        <w:gridCol w:w="5555"/>
      </w:tblGrid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b/>
                <w:color w:val="990000"/>
                <w:sz w:val="24"/>
              </w:rPr>
              <w:t>ПОЛНОЕ</w:t>
            </w:r>
            <w:r>
              <w:rPr>
                <w:sz w:val="24"/>
              </w:rPr>
              <w:t xml:space="preserve"> наименование ОУ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>ФИО ученика-участника конкурса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>Класс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ученика или педагога-куратора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>ФИО педагога-куратора, занимаемая должность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  <w:tr w:rsidR="004140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</w:pPr>
            <w:r>
              <w:rPr>
                <w:sz w:val="24"/>
              </w:rPr>
              <w:t xml:space="preserve">Ссылка на видеоролик </w:t>
            </w:r>
          </w:p>
        </w:tc>
        <w:tc>
          <w:tcPr>
            <w:tcW w:w="5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05E" w:rsidRDefault="00DD1E2B">
            <w:pPr>
              <w:widowControl w:val="0"/>
              <w:ind w:left="280"/>
              <w:jc w:val="both"/>
            </w:pPr>
            <w:r>
              <w:rPr>
                <w:sz w:val="24"/>
              </w:rPr>
              <w:t xml:space="preserve"> </w:t>
            </w:r>
          </w:p>
        </w:tc>
      </w:tr>
    </w:tbl>
    <w:p w:rsidR="0041405E" w:rsidRDefault="0041405E">
      <w:pPr>
        <w:widowControl w:val="0"/>
      </w:pPr>
    </w:p>
    <w:p w:rsidR="0041405E" w:rsidRDefault="00DD1E2B">
      <w:pPr>
        <w:widowControl w:val="0"/>
        <w:spacing w:before="480"/>
        <w:ind w:left="280" w:firstLine="420"/>
        <w:jc w:val="right"/>
      </w:pPr>
      <w:r>
        <w:rPr>
          <w:b/>
          <w:i/>
          <w:color w:val="073763"/>
          <w:sz w:val="24"/>
        </w:rPr>
        <w:t>Приложение № 2</w:t>
      </w:r>
    </w:p>
    <w:p w:rsidR="0041405E" w:rsidRDefault="00DD1E2B">
      <w:pPr>
        <w:widowControl w:val="0"/>
        <w:spacing w:before="480"/>
        <w:ind w:left="280" w:firstLine="420"/>
        <w:jc w:val="right"/>
      </w:pPr>
      <w:r>
        <w:rPr>
          <w:b/>
          <w:i/>
          <w:color w:val="073763"/>
          <w:sz w:val="24"/>
        </w:rPr>
        <w:t>(сканированный документ)</w:t>
      </w:r>
    </w:p>
    <w:p w:rsidR="0041405E" w:rsidRDefault="00DD1E2B">
      <w:pPr>
        <w:widowControl w:val="0"/>
        <w:spacing w:before="220" w:after="220"/>
        <w:jc w:val="right"/>
      </w:pPr>
      <w:r>
        <w:rPr>
          <w:b/>
          <w:i/>
          <w:sz w:val="24"/>
        </w:rPr>
        <w:t xml:space="preserve"> </w:t>
      </w:r>
    </w:p>
    <w:p w:rsidR="0041405E" w:rsidRDefault="00DD1E2B">
      <w:pPr>
        <w:widowControl w:val="0"/>
        <w:spacing w:before="220" w:after="220"/>
        <w:jc w:val="right"/>
      </w:pPr>
      <w:r>
        <w:rPr>
          <w:b/>
          <w:i/>
          <w:sz w:val="24"/>
        </w:rPr>
        <w:t xml:space="preserve"> </w:t>
      </w:r>
      <w:r>
        <w:rPr>
          <w:sz w:val="24"/>
        </w:rPr>
        <w:t>Согласие на размещение в Сети  персональных данных</w:t>
      </w:r>
    </w:p>
    <w:p w:rsidR="0041405E" w:rsidRDefault="00DD1E2B">
      <w:pPr>
        <w:widowControl w:val="0"/>
        <w:spacing w:before="220" w:after="220"/>
        <w:jc w:val="right"/>
      </w:pPr>
      <w:r>
        <w:rPr>
          <w:b/>
          <w:i/>
          <w:sz w:val="24"/>
        </w:rPr>
        <w:t xml:space="preserve"> </w:t>
      </w:r>
    </w:p>
    <w:p w:rsidR="0041405E" w:rsidRDefault="00DD1E2B">
      <w:pPr>
        <w:jc w:val="both"/>
      </w:pPr>
      <w:r>
        <w:rPr>
          <w:i/>
          <w:sz w:val="24"/>
        </w:rPr>
        <w:t>Я, (ФИО) ______________________________________________, законный представитель _______</w:t>
      </w:r>
      <w:r>
        <w:rPr>
          <w:i/>
          <w:sz w:val="24"/>
        </w:rPr>
        <w:t>___________________________________________(ФИО несовершеннолетнего) согласна / согласен на   размещение информации о несовершеннолетнем  (ФИО, регион, место учебы и класс) на странице  Творческой Группы «Преподавание английского языка» профессионального с</w:t>
      </w:r>
      <w:r>
        <w:rPr>
          <w:i/>
          <w:sz w:val="24"/>
        </w:rPr>
        <w:t>ообщества педагогов «</w:t>
      </w:r>
      <w:proofErr w:type="spellStart"/>
      <w:r>
        <w:rPr>
          <w:i/>
          <w:sz w:val="24"/>
        </w:rPr>
        <w:t>Методисты</w:t>
      </w:r>
      <w:proofErr w:type="gramStart"/>
      <w:r>
        <w:rPr>
          <w:i/>
          <w:sz w:val="24"/>
        </w:rPr>
        <w:t>.р</w:t>
      </w:r>
      <w:proofErr w:type="gramEnd"/>
      <w:r>
        <w:rPr>
          <w:i/>
          <w:sz w:val="24"/>
        </w:rPr>
        <w:t>у</w:t>
      </w:r>
      <w:proofErr w:type="spellEnd"/>
      <w:r>
        <w:rPr>
          <w:i/>
          <w:sz w:val="24"/>
        </w:rPr>
        <w:t>»</w:t>
      </w:r>
      <w:hyperlink r:id="rId18">
        <w:r>
          <w:rPr>
            <w:i/>
            <w:sz w:val="24"/>
          </w:rPr>
          <w:t xml:space="preserve"> </w:t>
        </w:r>
      </w:hyperlink>
      <w:hyperlink r:id="rId19">
        <w:r>
          <w:rPr>
            <w:i/>
            <w:color w:val="0000FF"/>
            <w:sz w:val="24"/>
            <w:u w:val="single"/>
          </w:rPr>
          <w:t>http://metodisty.ru/m/groups/view/prepodavanie_angl</w:t>
        </w:r>
        <w:r>
          <w:rPr>
            <w:i/>
            <w:color w:val="0000FF"/>
            <w:sz w:val="24"/>
            <w:u w:val="single"/>
          </w:rPr>
          <w:t>iiskogo_yazyka</w:t>
        </w:r>
      </w:hyperlink>
      <w:r>
        <w:rPr>
          <w:i/>
          <w:sz w:val="24"/>
        </w:rPr>
        <w:t xml:space="preserve">  в связи с </w:t>
      </w:r>
      <w:r>
        <w:rPr>
          <w:i/>
          <w:sz w:val="24"/>
        </w:rPr>
        <w:lastRenderedPageBreak/>
        <w:t xml:space="preserve">участием во Всероссийском творческом конкурсе видео экскурсий по школе  </w:t>
      </w:r>
      <w:r>
        <w:rPr>
          <w:sz w:val="24"/>
        </w:rPr>
        <w:t>“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”. </w:t>
      </w:r>
      <w:r>
        <w:rPr>
          <w:i/>
          <w:sz w:val="24"/>
        </w:rPr>
        <w:t xml:space="preserve">  </w:t>
      </w:r>
    </w:p>
    <w:p w:rsidR="0041405E" w:rsidRDefault="00DD1E2B">
      <w:pPr>
        <w:widowControl w:val="0"/>
        <w:spacing w:before="220" w:after="220"/>
        <w:jc w:val="both"/>
      </w:pPr>
      <w:r>
        <w:rPr>
          <w:i/>
          <w:sz w:val="24"/>
        </w:rPr>
        <w:t xml:space="preserve"> </w:t>
      </w:r>
    </w:p>
    <w:p w:rsidR="0041405E" w:rsidRDefault="00DD1E2B">
      <w:pPr>
        <w:widowControl w:val="0"/>
        <w:spacing w:before="220" w:after="220"/>
        <w:jc w:val="both"/>
      </w:pPr>
      <w:r>
        <w:rPr>
          <w:i/>
          <w:sz w:val="24"/>
        </w:rPr>
        <w:t xml:space="preserve">      </w:t>
      </w:r>
      <w:r>
        <w:rPr>
          <w:i/>
          <w:sz w:val="24"/>
        </w:rPr>
        <w:tab/>
        <w:t xml:space="preserve">Дата                                        </w:t>
      </w:r>
      <w:r>
        <w:rPr>
          <w:i/>
          <w:sz w:val="24"/>
        </w:rPr>
        <w:tab/>
        <w:t xml:space="preserve">       Подпись</w:t>
      </w:r>
      <w:r>
        <w:rPr>
          <w:i/>
          <w:sz w:val="24"/>
        </w:rPr>
        <w:tab/>
        <w:t xml:space="preserve">_________ (ФИО)________________ </w:t>
      </w:r>
    </w:p>
    <w:p w:rsidR="0041405E" w:rsidRDefault="0041405E">
      <w:pPr>
        <w:widowControl w:val="0"/>
        <w:spacing w:before="480"/>
        <w:ind w:left="280" w:firstLine="420"/>
        <w:jc w:val="right"/>
      </w:pPr>
    </w:p>
    <w:p w:rsidR="0041405E" w:rsidRDefault="0041405E">
      <w:pPr>
        <w:widowControl w:val="0"/>
      </w:pPr>
    </w:p>
    <w:sectPr w:rsidR="004140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99A"/>
    <w:multiLevelType w:val="multilevel"/>
    <w:tmpl w:val="9E5EFD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5E"/>
    <w:rsid w:val="0041405E"/>
    <w:rsid w:val="00D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prepodavanie_angliiskogo_yazyka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hyperlink" Target="http://metodisty.ru/m/groups/view/prepodavanie_angliiskogo_yazyk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metodisty.ru/m/groups/view/prepodavanie_angliiskogo_yazyka" TargetMode="External"/><Relationship Id="rId12" Type="http://schemas.openxmlformats.org/officeDocument/2006/relationships/hyperlink" Target="http://metodisty.ru/m/groups/view/prepodavanie_angliiskogo_yazyka" TargetMode="External"/><Relationship Id="rId17" Type="http://schemas.openxmlformats.org/officeDocument/2006/relationships/hyperlink" Target="http://metodis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metodis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groups/view/prepodavanie_angliiskogo_yazyka" TargetMode="External"/><Relationship Id="rId10" Type="http://schemas.openxmlformats.org/officeDocument/2006/relationships/hyperlink" Target="http://metodisty.ru/" TargetMode="External"/><Relationship Id="rId19" Type="http://schemas.openxmlformats.org/officeDocument/2006/relationships/hyperlink" Target="http://metodisty.ru/m/groups/view/prepodavanie_angliiskogo_yaz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y.ru/m/groups/view/prepodavanie_angliiskogo_yazyka" TargetMode="External"/><Relationship Id="rId14" Type="http://schemas.openxmlformats.org/officeDocument/2006/relationships/hyperlink" Target="http://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1436</Words>
  <Characters>8187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Положение “My school is the best” .docx</dc:title>
  <cp:lastModifiedBy>Admi</cp:lastModifiedBy>
  <cp:revision>2</cp:revision>
  <dcterms:created xsi:type="dcterms:W3CDTF">2015-01-07T14:41:00Z</dcterms:created>
  <dcterms:modified xsi:type="dcterms:W3CDTF">2015-01-07T14:43:00Z</dcterms:modified>
</cp:coreProperties>
</file>