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67" w:rsidRPr="004E6867" w:rsidRDefault="004E6867" w:rsidP="00205F14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Анализ контрольно -</w:t>
      </w:r>
      <w:r w:rsidR="006A49E7" w:rsidRPr="004E686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оценочных средств для промежуто</w:t>
      </w:r>
      <w:r w:rsidR="006A49E7" w:rsidRPr="004E6867">
        <w:rPr>
          <w:rFonts w:ascii="Times New Roman" w:hAnsi="Times New Roman" w:cs="Times New Roman"/>
          <w:b/>
          <w:color w:val="000000"/>
          <w:sz w:val="32"/>
          <w:szCs w:val="32"/>
        </w:rPr>
        <w:t>ч</w:t>
      </w:r>
      <w:r w:rsidR="006A49E7" w:rsidRPr="004E6867">
        <w:rPr>
          <w:rFonts w:ascii="Times New Roman" w:hAnsi="Times New Roman" w:cs="Times New Roman"/>
          <w:b/>
          <w:color w:val="000000"/>
          <w:sz w:val="32"/>
          <w:szCs w:val="32"/>
        </w:rPr>
        <w:t>ной аттестации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студентов</w:t>
      </w:r>
      <w:r w:rsidR="006A49E7" w:rsidRPr="004E686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по дисциплине "Математика"</w:t>
      </w:r>
    </w:p>
    <w:p w:rsidR="004E6867" w:rsidRDefault="004E6867" w:rsidP="00205F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F14" w:rsidRPr="00205F14" w:rsidRDefault="00205F14" w:rsidP="00205F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5F14">
        <w:rPr>
          <w:rFonts w:ascii="Times New Roman" w:hAnsi="Times New Roman" w:cs="Times New Roman"/>
          <w:sz w:val="28"/>
          <w:szCs w:val="28"/>
        </w:rPr>
        <w:t xml:space="preserve">Фролова  Татьяна Владимировна, </w:t>
      </w:r>
    </w:p>
    <w:p w:rsidR="004E6867" w:rsidRPr="00205F14" w:rsidRDefault="00205F14" w:rsidP="00205F1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05F14">
        <w:rPr>
          <w:rFonts w:ascii="Times New Roman" w:hAnsi="Times New Roman" w:cs="Times New Roman"/>
          <w:sz w:val="28"/>
          <w:szCs w:val="28"/>
        </w:rPr>
        <w:t xml:space="preserve">преподаватель математики </w:t>
      </w:r>
    </w:p>
    <w:p w:rsidR="00205F14" w:rsidRPr="00205F14" w:rsidRDefault="004E6867" w:rsidP="00205F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5F14">
        <w:rPr>
          <w:rFonts w:ascii="Times New Roman" w:hAnsi="Times New Roman" w:cs="Times New Roman"/>
          <w:sz w:val="28"/>
          <w:szCs w:val="28"/>
        </w:rPr>
        <w:t xml:space="preserve"> ГБОУ СПО </w:t>
      </w:r>
    </w:p>
    <w:p w:rsidR="004E6867" w:rsidRDefault="004E6867" w:rsidP="00205F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5F14">
        <w:rPr>
          <w:rFonts w:ascii="Times New Roman" w:hAnsi="Times New Roman" w:cs="Times New Roman"/>
          <w:sz w:val="28"/>
          <w:szCs w:val="28"/>
        </w:rPr>
        <w:t>"Волгоградский медицинский колледж"</w:t>
      </w:r>
    </w:p>
    <w:p w:rsidR="00205F14" w:rsidRPr="005F1DE2" w:rsidRDefault="00205F14" w:rsidP="00205F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5F14" w:rsidRPr="005F1DE2" w:rsidRDefault="00205F14" w:rsidP="00205F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D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Счет и внимание </w:t>
      </w:r>
    </w:p>
    <w:p w:rsidR="00205F14" w:rsidRPr="005F1DE2" w:rsidRDefault="00205F14" w:rsidP="00205F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D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основы порядка в голове! </w:t>
      </w:r>
    </w:p>
    <w:p w:rsidR="00205F14" w:rsidRPr="005F1DE2" w:rsidRDefault="00205F14" w:rsidP="00205F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DE2">
        <w:rPr>
          <w:rFonts w:ascii="Times New Roman" w:hAnsi="Times New Roman" w:cs="Times New Roman"/>
          <w:b/>
          <w:color w:val="000000"/>
          <w:sz w:val="28"/>
          <w:szCs w:val="28"/>
        </w:rPr>
        <w:t>И.Г. Песталоцци</w:t>
      </w:r>
    </w:p>
    <w:p w:rsidR="00205F14" w:rsidRPr="005F1DE2" w:rsidRDefault="00205F14" w:rsidP="00205F14">
      <w:pPr>
        <w:pStyle w:val="Default"/>
        <w:spacing w:line="360" w:lineRule="auto"/>
        <w:ind w:left="57" w:right="57" w:firstLine="709"/>
        <w:jc w:val="both"/>
        <w:rPr>
          <w:b/>
          <w:sz w:val="28"/>
          <w:szCs w:val="28"/>
        </w:rPr>
      </w:pPr>
    </w:p>
    <w:p w:rsidR="00205F14" w:rsidRDefault="00205F14" w:rsidP="00205F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4612" w:rsidRDefault="00464612" w:rsidP="00201155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Дисциплина "Математика" изучается студентами </w:t>
      </w:r>
      <w:r w:rsidRPr="00664694">
        <w:rPr>
          <w:rFonts w:ascii="Times New Roman" w:hAnsi="Times New Roman" w:cs="Times New Roman"/>
          <w:b/>
          <w:color w:val="000000"/>
          <w:sz w:val="28"/>
          <w:szCs w:val="28"/>
        </w:rPr>
        <w:t>первого 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базе среднего (полного) общего образования и </w:t>
      </w:r>
      <w:r w:rsidRPr="00664694">
        <w:rPr>
          <w:rFonts w:ascii="Times New Roman" w:hAnsi="Times New Roman" w:cs="Times New Roman"/>
          <w:b/>
          <w:color w:val="000000"/>
          <w:sz w:val="28"/>
          <w:szCs w:val="28"/>
        </w:rPr>
        <w:t>второго 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базе</w:t>
      </w:r>
      <w:r w:rsidR="00664694">
        <w:rPr>
          <w:rFonts w:ascii="Times New Roman" w:hAnsi="Times New Roman" w:cs="Times New Roman"/>
          <w:color w:val="000000"/>
          <w:sz w:val="28"/>
          <w:szCs w:val="28"/>
        </w:rPr>
        <w:t xml:space="preserve"> общ</w:t>
      </w:r>
      <w:r w:rsidR="0066469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64694">
        <w:rPr>
          <w:rFonts w:ascii="Times New Roman" w:hAnsi="Times New Roman" w:cs="Times New Roman"/>
          <w:color w:val="000000"/>
          <w:sz w:val="28"/>
          <w:szCs w:val="28"/>
        </w:rPr>
        <w:t>го среднего образования.</w:t>
      </w:r>
    </w:p>
    <w:p w:rsidR="00F60FE7" w:rsidRDefault="00CE1F62" w:rsidP="00F60FE7">
      <w:pPr>
        <w:tabs>
          <w:tab w:val="left" w:pos="540"/>
        </w:tabs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0F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средн</w:t>
      </w:r>
      <w:r w:rsidRPr="00B43E0F">
        <w:rPr>
          <w:rFonts w:ascii="Times New Roman" w:hAnsi="Times New Roman" w:cs="Times New Roman"/>
          <w:sz w:val="28"/>
          <w:szCs w:val="28"/>
        </w:rPr>
        <w:t>е</w:t>
      </w:r>
      <w:r w:rsidRPr="00B43E0F">
        <w:rPr>
          <w:rFonts w:ascii="Times New Roman" w:hAnsi="Times New Roman" w:cs="Times New Roman"/>
          <w:sz w:val="28"/>
          <w:szCs w:val="28"/>
        </w:rPr>
        <w:t>го профессионального образования по</w:t>
      </w:r>
      <w:r>
        <w:rPr>
          <w:rFonts w:ascii="Times New Roman" w:hAnsi="Times New Roman" w:cs="Times New Roman"/>
          <w:sz w:val="28"/>
          <w:szCs w:val="28"/>
        </w:rPr>
        <w:t xml:space="preserve"> всем</w:t>
      </w:r>
      <w:r w:rsidRPr="00B43E0F">
        <w:rPr>
          <w:rFonts w:ascii="Times New Roman" w:hAnsi="Times New Roman" w:cs="Times New Roman"/>
          <w:sz w:val="28"/>
          <w:szCs w:val="28"/>
        </w:rPr>
        <w:t xml:space="preserve"> специал</w:t>
      </w:r>
      <w:r>
        <w:rPr>
          <w:rFonts w:ascii="Times New Roman" w:hAnsi="Times New Roman" w:cs="Times New Roman"/>
          <w:sz w:val="28"/>
          <w:szCs w:val="28"/>
        </w:rPr>
        <w:t xml:space="preserve">ьностям </w:t>
      </w:r>
      <w:r w:rsidR="002E3C32">
        <w:rPr>
          <w:rFonts w:ascii="Times New Roman" w:hAnsi="Times New Roman" w:cs="Times New Roman"/>
          <w:sz w:val="28"/>
          <w:szCs w:val="28"/>
        </w:rPr>
        <w:t xml:space="preserve"> четко обозн</w:t>
      </w:r>
      <w:r w:rsidR="002E3C32">
        <w:rPr>
          <w:rFonts w:ascii="Times New Roman" w:hAnsi="Times New Roman" w:cs="Times New Roman"/>
          <w:sz w:val="28"/>
          <w:szCs w:val="28"/>
        </w:rPr>
        <w:t>а</w:t>
      </w:r>
      <w:r w:rsidR="002E3C32">
        <w:rPr>
          <w:rFonts w:ascii="Times New Roman" w:hAnsi="Times New Roman" w:cs="Times New Roman"/>
          <w:sz w:val="28"/>
          <w:szCs w:val="28"/>
        </w:rPr>
        <w:t xml:space="preserve">чена </w:t>
      </w:r>
      <w:r w:rsidRPr="00B43E0F">
        <w:rPr>
          <w:rFonts w:ascii="Times New Roman" w:hAnsi="Times New Roman" w:cs="Times New Roman"/>
          <w:sz w:val="28"/>
          <w:szCs w:val="28"/>
        </w:rPr>
        <w:t>практико-</w:t>
      </w:r>
      <w:r w:rsidR="002E3C32">
        <w:rPr>
          <w:rFonts w:ascii="Times New Roman" w:hAnsi="Times New Roman" w:cs="Times New Roman"/>
          <w:sz w:val="28"/>
          <w:szCs w:val="28"/>
        </w:rPr>
        <w:t xml:space="preserve">ориентированная роль дисциплины </w:t>
      </w:r>
      <w:r w:rsidRPr="00B43E0F">
        <w:rPr>
          <w:rFonts w:ascii="Times New Roman" w:hAnsi="Times New Roman" w:cs="Times New Roman"/>
          <w:sz w:val="28"/>
          <w:szCs w:val="28"/>
        </w:rPr>
        <w:t>математики</w:t>
      </w:r>
      <w:r w:rsidR="002E3C32">
        <w:rPr>
          <w:rFonts w:ascii="Times New Roman" w:hAnsi="Times New Roman" w:cs="Times New Roman"/>
          <w:sz w:val="28"/>
          <w:szCs w:val="28"/>
        </w:rPr>
        <w:t>.</w:t>
      </w:r>
      <w:r w:rsidR="00F60FE7">
        <w:rPr>
          <w:rFonts w:ascii="Times New Roman" w:hAnsi="Times New Roman" w:cs="Times New Roman"/>
          <w:sz w:val="28"/>
          <w:szCs w:val="28"/>
        </w:rPr>
        <w:t xml:space="preserve"> </w:t>
      </w:r>
      <w:r w:rsidR="002E3C32">
        <w:rPr>
          <w:rFonts w:ascii="Times New Roman" w:hAnsi="Times New Roman" w:cs="Times New Roman"/>
          <w:sz w:val="28"/>
          <w:szCs w:val="28"/>
        </w:rPr>
        <w:t>О</w:t>
      </w:r>
      <w:r w:rsidRPr="00B43E0F">
        <w:rPr>
          <w:rFonts w:ascii="Times New Roman" w:hAnsi="Times New Roman" w:cs="Times New Roman"/>
          <w:sz w:val="28"/>
          <w:szCs w:val="28"/>
        </w:rPr>
        <w:t>буча</w:t>
      </w:r>
      <w:r w:rsidRPr="00B43E0F">
        <w:rPr>
          <w:rFonts w:ascii="Times New Roman" w:hAnsi="Times New Roman" w:cs="Times New Roman"/>
          <w:sz w:val="28"/>
          <w:szCs w:val="28"/>
        </w:rPr>
        <w:t>ю</w:t>
      </w:r>
      <w:r w:rsidRPr="00B43E0F">
        <w:rPr>
          <w:rFonts w:ascii="Times New Roman" w:hAnsi="Times New Roman" w:cs="Times New Roman"/>
          <w:sz w:val="28"/>
          <w:szCs w:val="28"/>
        </w:rPr>
        <w:t>щийся должен</w:t>
      </w:r>
    </w:p>
    <w:p w:rsidR="002E3C32" w:rsidRPr="00F60FE7" w:rsidRDefault="00CE1F62" w:rsidP="00F60FE7">
      <w:pPr>
        <w:tabs>
          <w:tab w:val="left" w:pos="540"/>
        </w:tabs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E0F">
        <w:rPr>
          <w:rFonts w:ascii="Times New Roman" w:hAnsi="Times New Roman" w:cs="Times New Roman"/>
          <w:sz w:val="28"/>
          <w:szCs w:val="28"/>
        </w:rPr>
        <w:t xml:space="preserve"> </w:t>
      </w:r>
      <w:r w:rsidRPr="00A066B6">
        <w:rPr>
          <w:rFonts w:ascii="Times New Roman" w:hAnsi="Times New Roman" w:cs="Times New Roman"/>
          <w:b/>
          <w:sz w:val="28"/>
          <w:szCs w:val="28"/>
        </w:rPr>
        <w:t>уметь</w:t>
      </w:r>
      <w:r w:rsidR="002E3C32">
        <w:rPr>
          <w:rFonts w:ascii="Times New Roman" w:hAnsi="Times New Roman" w:cs="Times New Roman"/>
          <w:b/>
          <w:sz w:val="28"/>
          <w:szCs w:val="28"/>
        </w:rPr>
        <w:t>:</w:t>
      </w:r>
    </w:p>
    <w:p w:rsidR="00CE1F62" w:rsidRDefault="00CE1F62" w:rsidP="002E3C32">
      <w:pPr>
        <w:tabs>
          <w:tab w:val="left" w:pos="540"/>
        </w:tabs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B43E0F">
        <w:rPr>
          <w:rFonts w:ascii="Times New Roman" w:hAnsi="Times New Roman" w:cs="Times New Roman"/>
          <w:sz w:val="28"/>
          <w:szCs w:val="28"/>
        </w:rPr>
        <w:t xml:space="preserve"> решать  прикладные задачи в област</w:t>
      </w:r>
      <w:r w:rsidR="00A066B6">
        <w:rPr>
          <w:rFonts w:ascii="Times New Roman" w:hAnsi="Times New Roman" w:cs="Times New Roman"/>
          <w:sz w:val="28"/>
          <w:szCs w:val="28"/>
        </w:rPr>
        <w:t>и профессиональной деятельности;</w:t>
      </w:r>
    </w:p>
    <w:p w:rsidR="00A066B6" w:rsidRDefault="00F60FE7" w:rsidP="00CE1F62">
      <w:pPr>
        <w:tabs>
          <w:tab w:val="left" w:pos="540"/>
        </w:tabs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C32" w:rsidRPr="002E3C32">
        <w:rPr>
          <w:rFonts w:ascii="Times New Roman" w:hAnsi="Times New Roman" w:cs="Times New Roman"/>
          <w:sz w:val="28"/>
          <w:szCs w:val="28"/>
        </w:rPr>
        <w:t xml:space="preserve"> </w:t>
      </w:r>
      <w:r w:rsidR="00F04DB6">
        <w:rPr>
          <w:rFonts w:ascii="Times New Roman" w:hAnsi="Times New Roman" w:cs="Times New Roman"/>
          <w:b/>
          <w:sz w:val="28"/>
          <w:szCs w:val="28"/>
        </w:rPr>
        <w:t>знать</w:t>
      </w:r>
      <w:r w:rsidR="002E3C32">
        <w:rPr>
          <w:rFonts w:ascii="Times New Roman" w:hAnsi="Times New Roman" w:cs="Times New Roman"/>
          <w:b/>
          <w:sz w:val="28"/>
          <w:szCs w:val="28"/>
        </w:rPr>
        <w:t>:</w:t>
      </w:r>
    </w:p>
    <w:p w:rsidR="002E3C32" w:rsidRDefault="002E3C32" w:rsidP="002E3C32">
      <w:pPr>
        <w:tabs>
          <w:tab w:val="left" w:pos="540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E3C32">
        <w:rPr>
          <w:rFonts w:ascii="Times New Roman" w:hAnsi="Times New Roman" w:cs="Times New Roman"/>
          <w:sz w:val="28"/>
          <w:szCs w:val="28"/>
        </w:rPr>
        <w:t>- значение математики</w:t>
      </w:r>
      <w:r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 и при освоении профессиональных программ;</w:t>
      </w:r>
    </w:p>
    <w:p w:rsidR="002E3C32" w:rsidRDefault="002E3C32" w:rsidP="002E3C32">
      <w:pPr>
        <w:tabs>
          <w:tab w:val="left" w:pos="540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математические методы</w:t>
      </w:r>
      <w:r w:rsidR="00F60FE7">
        <w:rPr>
          <w:rFonts w:ascii="Times New Roman" w:hAnsi="Times New Roman" w:cs="Times New Roman"/>
          <w:sz w:val="28"/>
          <w:szCs w:val="28"/>
        </w:rPr>
        <w:t xml:space="preserve"> решения прикладных задач в области профессиональной деятельности;</w:t>
      </w:r>
    </w:p>
    <w:p w:rsidR="00F60FE7" w:rsidRDefault="00F60FE7" w:rsidP="002E3C32">
      <w:pPr>
        <w:tabs>
          <w:tab w:val="left" w:pos="540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основные  понятия и методы теории вероятности</w:t>
      </w:r>
      <w:r w:rsidR="0027108C">
        <w:rPr>
          <w:rFonts w:ascii="Times New Roman" w:hAnsi="Times New Roman" w:cs="Times New Roman"/>
          <w:sz w:val="28"/>
          <w:szCs w:val="28"/>
        </w:rPr>
        <w:t xml:space="preserve"> и математической стат</w:t>
      </w:r>
      <w:r w:rsidR="0027108C">
        <w:rPr>
          <w:rFonts w:ascii="Times New Roman" w:hAnsi="Times New Roman" w:cs="Times New Roman"/>
          <w:sz w:val="28"/>
          <w:szCs w:val="28"/>
        </w:rPr>
        <w:t>и</w:t>
      </w:r>
      <w:r w:rsidR="0027108C">
        <w:rPr>
          <w:rFonts w:ascii="Times New Roman" w:hAnsi="Times New Roman" w:cs="Times New Roman"/>
          <w:sz w:val="28"/>
          <w:szCs w:val="28"/>
        </w:rPr>
        <w:t>стики;</w:t>
      </w:r>
    </w:p>
    <w:p w:rsidR="00F04DB6" w:rsidRDefault="0027108C" w:rsidP="00F04DB6">
      <w:pPr>
        <w:tabs>
          <w:tab w:val="left" w:pos="540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основы интегрального и дифференциального исчисления.</w:t>
      </w:r>
    </w:p>
    <w:p w:rsidR="0027108C" w:rsidRDefault="00F04DB6" w:rsidP="002E3C32">
      <w:pPr>
        <w:tabs>
          <w:tab w:val="left" w:pos="540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F04DB6">
        <w:rPr>
          <w:rFonts w:ascii="Times New Roman" w:hAnsi="Times New Roman" w:cs="Times New Roman"/>
          <w:sz w:val="28"/>
          <w:szCs w:val="28"/>
        </w:rPr>
        <w:t xml:space="preserve"> </w:t>
      </w:r>
      <w:r w:rsidR="00205F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Форма проведения занятий лекционно-практическая. </w:t>
      </w:r>
      <w:r w:rsidR="0027108C">
        <w:rPr>
          <w:rFonts w:ascii="Times New Roman" w:hAnsi="Times New Roman" w:cs="Times New Roman"/>
          <w:sz w:val="28"/>
          <w:szCs w:val="28"/>
        </w:rPr>
        <w:t>Лекции призваны дать максимальное изложение учебного материала по соответствующим т</w:t>
      </w:r>
      <w:r w:rsidR="0027108C">
        <w:rPr>
          <w:rFonts w:ascii="Times New Roman" w:hAnsi="Times New Roman" w:cs="Times New Roman"/>
          <w:sz w:val="28"/>
          <w:szCs w:val="28"/>
        </w:rPr>
        <w:t>е</w:t>
      </w:r>
      <w:r w:rsidR="0027108C">
        <w:rPr>
          <w:rFonts w:ascii="Times New Roman" w:hAnsi="Times New Roman" w:cs="Times New Roman"/>
          <w:sz w:val="28"/>
          <w:szCs w:val="28"/>
        </w:rPr>
        <w:t>мам с разбором типичных задач. На практических занятиях проверяется у</w:t>
      </w:r>
      <w:r w:rsidR="0027108C">
        <w:rPr>
          <w:rFonts w:ascii="Times New Roman" w:hAnsi="Times New Roman" w:cs="Times New Roman"/>
          <w:sz w:val="28"/>
          <w:szCs w:val="28"/>
        </w:rPr>
        <w:t>с</w:t>
      </w:r>
      <w:r w:rsidR="0027108C">
        <w:rPr>
          <w:rFonts w:ascii="Times New Roman" w:hAnsi="Times New Roman" w:cs="Times New Roman"/>
          <w:sz w:val="28"/>
          <w:szCs w:val="28"/>
        </w:rPr>
        <w:t xml:space="preserve">воение теоретического материала, разбираются </w:t>
      </w:r>
      <w:r w:rsidR="00455F88">
        <w:rPr>
          <w:rFonts w:ascii="Times New Roman" w:hAnsi="Times New Roman" w:cs="Times New Roman"/>
          <w:sz w:val="28"/>
          <w:szCs w:val="28"/>
        </w:rPr>
        <w:t xml:space="preserve">наиболее  трудные вопросы, </w:t>
      </w:r>
      <w:r w:rsidR="00455F88">
        <w:rPr>
          <w:rFonts w:ascii="Times New Roman" w:hAnsi="Times New Roman" w:cs="Times New Roman"/>
          <w:sz w:val="28"/>
          <w:szCs w:val="28"/>
        </w:rPr>
        <w:lastRenderedPageBreak/>
        <w:t>закрепляются полученные знания при помощи решения задач и примеров прикладного характера. Практические задания  по разделам математического анализа, а также теории вероятности и математической статистики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5F8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ном ориентированы на знание</w:t>
      </w:r>
      <w:r w:rsidR="00455F88">
        <w:rPr>
          <w:rFonts w:ascii="Times New Roman" w:hAnsi="Times New Roman" w:cs="Times New Roman"/>
          <w:sz w:val="28"/>
          <w:szCs w:val="28"/>
        </w:rPr>
        <w:t xml:space="preserve"> и умение применять  основные правила и </w:t>
      </w:r>
      <w:r>
        <w:rPr>
          <w:rFonts w:ascii="Times New Roman" w:hAnsi="Times New Roman" w:cs="Times New Roman"/>
          <w:sz w:val="28"/>
          <w:szCs w:val="28"/>
        </w:rPr>
        <w:t>формулы для вычисления пределов, производных, интегралов, решение дифференциальных уравнений.</w:t>
      </w:r>
    </w:p>
    <w:p w:rsidR="00F04DB6" w:rsidRDefault="00205F14" w:rsidP="002E3C32">
      <w:pPr>
        <w:tabs>
          <w:tab w:val="left" w:pos="540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4DB6">
        <w:rPr>
          <w:rFonts w:ascii="Times New Roman" w:hAnsi="Times New Roman" w:cs="Times New Roman"/>
          <w:sz w:val="28"/>
          <w:szCs w:val="28"/>
        </w:rPr>
        <w:t>Исключение  составляет тема "Применение математических методов  в профессиональной деятельности", здесь рассматриваются</w:t>
      </w:r>
      <w:r w:rsidR="006A2F77">
        <w:rPr>
          <w:rFonts w:ascii="Times New Roman" w:hAnsi="Times New Roman" w:cs="Times New Roman"/>
          <w:sz w:val="28"/>
          <w:szCs w:val="28"/>
        </w:rPr>
        <w:t xml:space="preserve"> задачи, решение которых необходимо для дальнейшего изучения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A2F77">
        <w:rPr>
          <w:rFonts w:ascii="Times New Roman" w:hAnsi="Times New Roman" w:cs="Times New Roman"/>
          <w:sz w:val="28"/>
          <w:szCs w:val="28"/>
        </w:rPr>
        <w:t>дисциплин</w:t>
      </w:r>
      <w:proofErr w:type="spellEnd"/>
      <w:r w:rsidR="006A2F77">
        <w:rPr>
          <w:rFonts w:ascii="Times New Roman" w:hAnsi="Times New Roman" w:cs="Times New Roman"/>
          <w:sz w:val="28"/>
          <w:szCs w:val="28"/>
        </w:rPr>
        <w:t>, профессиональных модулей, а также в работе среднего медици</w:t>
      </w:r>
      <w:r w:rsidR="006A2F77">
        <w:rPr>
          <w:rFonts w:ascii="Times New Roman" w:hAnsi="Times New Roman" w:cs="Times New Roman"/>
          <w:sz w:val="28"/>
          <w:szCs w:val="28"/>
        </w:rPr>
        <w:t>н</w:t>
      </w:r>
      <w:r w:rsidR="006A2F77">
        <w:rPr>
          <w:rFonts w:ascii="Times New Roman" w:hAnsi="Times New Roman" w:cs="Times New Roman"/>
          <w:sz w:val="28"/>
          <w:szCs w:val="28"/>
        </w:rPr>
        <w:t>ского персонала.</w:t>
      </w:r>
    </w:p>
    <w:p w:rsidR="003550EB" w:rsidRDefault="00205F14" w:rsidP="002E3C32">
      <w:pPr>
        <w:tabs>
          <w:tab w:val="left" w:pos="540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5867">
        <w:rPr>
          <w:rFonts w:ascii="Times New Roman" w:hAnsi="Times New Roman" w:cs="Times New Roman"/>
          <w:sz w:val="28"/>
          <w:szCs w:val="28"/>
        </w:rPr>
        <w:t>Итоговая аттестация по  дисциплине " Математика" – дифференциальный зачет, который  проводится</w:t>
      </w:r>
      <w:r w:rsidR="00FE63CC">
        <w:rPr>
          <w:rFonts w:ascii="Times New Roman" w:hAnsi="Times New Roman" w:cs="Times New Roman"/>
          <w:sz w:val="28"/>
          <w:szCs w:val="28"/>
        </w:rPr>
        <w:t xml:space="preserve"> на последнем занятии, в виде решения задач по вариантам. Количество вариантов составляется по количеству студентов в подгруппе. В каждом варианте три задачи. Первая задача относится к разд</w:t>
      </w:r>
      <w:r w:rsidR="00FE63CC">
        <w:rPr>
          <w:rFonts w:ascii="Times New Roman" w:hAnsi="Times New Roman" w:cs="Times New Roman"/>
          <w:sz w:val="28"/>
          <w:szCs w:val="28"/>
        </w:rPr>
        <w:t>е</w:t>
      </w:r>
      <w:r w:rsidR="00FE63CC">
        <w:rPr>
          <w:rFonts w:ascii="Times New Roman" w:hAnsi="Times New Roman" w:cs="Times New Roman"/>
          <w:sz w:val="28"/>
          <w:szCs w:val="28"/>
        </w:rPr>
        <w:t>лу "Математический анализ", решение этой задачи проверяет знание прави</w:t>
      </w:r>
      <w:r w:rsidR="00144032">
        <w:rPr>
          <w:rFonts w:ascii="Times New Roman" w:hAnsi="Times New Roman" w:cs="Times New Roman"/>
          <w:sz w:val="28"/>
          <w:szCs w:val="28"/>
        </w:rPr>
        <w:t xml:space="preserve">л, </w:t>
      </w:r>
      <w:r w:rsidR="00FE63CC">
        <w:rPr>
          <w:rFonts w:ascii="Times New Roman" w:hAnsi="Times New Roman" w:cs="Times New Roman"/>
          <w:sz w:val="28"/>
          <w:szCs w:val="28"/>
        </w:rPr>
        <w:t xml:space="preserve"> формул и умение применять их. Две другие из раздела  "Применение мат</w:t>
      </w:r>
      <w:r w:rsidR="00FE63CC">
        <w:rPr>
          <w:rFonts w:ascii="Times New Roman" w:hAnsi="Times New Roman" w:cs="Times New Roman"/>
          <w:sz w:val="28"/>
          <w:szCs w:val="28"/>
        </w:rPr>
        <w:t>е</w:t>
      </w:r>
      <w:r w:rsidR="00FE63CC">
        <w:rPr>
          <w:rFonts w:ascii="Times New Roman" w:hAnsi="Times New Roman" w:cs="Times New Roman"/>
          <w:sz w:val="28"/>
          <w:szCs w:val="28"/>
        </w:rPr>
        <w:t>матических методов в профессиональной деятельности</w:t>
      </w:r>
      <w:r w:rsidR="008002CE">
        <w:rPr>
          <w:rFonts w:ascii="Times New Roman" w:hAnsi="Times New Roman" w:cs="Times New Roman"/>
          <w:sz w:val="28"/>
          <w:szCs w:val="28"/>
        </w:rPr>
        <w:t xml:space="preserve"> ", решение</w:t>
      </w:r>
      <w:r w:rsidR="00FF6155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8002CE">
        <w:rPr>
          <w:rFonts w:ascii="Times New Roman" w:hAnsi="Times New Roman" w:cs="Times New Roman"/>
          <w:sz w:val="28"/>
          <w:szCs w:val="28"/>
        </w:rPr>
        <w:t xml:space="preserve">  позволяет </w:t>
      </w:r>
      <w:r w:rsidR="00FF6155">
        <w:rPr>
          <w:rFonts w:ascii="Times New Roman" w:hAnsi="Times New Roman" w:cs="Times New Roman"/>
          <w:sz w:val="28"/>
          <w:szCs w:val="28"/>
        </w:rPr>
        <w:t xml:space="preserve"> </w:t>
      </w:r>
      <w:r w:rsidR="008002CE">
        <w:rPr>
          <w:rFonts w:ascii="Times New Roman" w:hAnsi="Times New Roman" w:cs="Times New Roman"/>
          <w:sz w:val="28"/>
          <w:szCs w:val="28"/>
        </w:rPr>
        <w:t>проверить умение</w:t>
      </w:r>
      <w:r w:rsidR="00FF6155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8002CE">
        <w:rPr>
          <w:rFonts w:ascii="Times New Roman" w:hAnsi="Times New Roman" w:cs="Times New Roman"/>
          <w:sz w:val="28"/>
          <w:szCs w:val="28"/>
        </w:rPr>
        <w:t xml:space="preserve"> решать прикладные задачи</w:t>
      </w:r>
      <w:r w:rsidR="00FF6155">
        <w:rPr>
          <w:rFonts w:ascii="Times New Roman" w:hAnsi="Times New Roman" w:cs="Times New Roman"/>
          <w:sz w:val="28"/>
          <w:szCs w:val="28"/>
        </w:rPr>
        <w:t xml:space="preserve"> </w:t>
      </w:r>
      <w:r w:rsidR="008002CE">
        <w:rPr>
          <w:rFonts w:ascii="Times New Roman" w:hAnsi="Times New Roman" w:cs="Times New Roman"/>
          <w:sz w:val="28"/>
          <w:szCs w:val="28"/>
        </w:rPr>
        <w:t xml:space="preserve"> в </w:t>
      </w:r>
      <w:r w:rsidR="00FF6155">
        <w:rPr>
          <w:rFonts w:ascii="Times New Roman" w:hAnsi="Times New Roman" w:cs="Times New Roman"/>
          <w:sz w:val="28"/>
          <w:szCs w:val="28"/>
        </w:rPr>
        <w:t xml:space="preserve"> о</w:t>
      </w:r>
      <w:r w:rsidR="00FF6155">
        <w:rPr>
          <w:rFonts w:ascii="Times New Roman" w:hAnsi="Times New Roman" w:cs="Times New Roman"/>
          <w:sz w:val="28"/>
          <w:szCs w:val="28"/>
        </w:rPr>
        <w:t>б</w:t>
      </w:r>
      <w:r w:rsidR="00FF6155">
        <w:rPr>
          <w:rFonts w:ascii="Times New Roman" w:hAnsi="Times New Roman" w:cs="Times New Roman"/>
          <w:sz w:val="28"/>
          <w:szCs w:val="28"/>
        </w:rPr>
        <w:t>ласти профессиональной деятельности. Тематика этих задач наиболее сп</w:t>
      </w:r>
      <w:r w:rsidR="00FF6155">
        <w:rPr>
          <w:rFonts w:ascii="Times New Roman" w:hAnsi="Times New Roman" w:cs="Times New Roman"/>
          <w:sz w:val="28"/>
          <w:szCs w:val="28"/>
        </w:rPr>
        <w:t>о</w:t>
      </w:r>
      <w:r w:rsidR="00FF6155">
        <w:rPr>
          <w:rFonts w:ascii="Times New Roman" w:hAnsi="Times New Roman" w:cs="Times New Roman"/>
          <w:sz w:val="28"/>
          <w:szCs w:val="28"/>
        </w:rPr>
        <w:t xml:space="preserve">собствует формированию </w:t>
      </w:r>
      <w:r w:rsidR="004456FA">
        <w:rPr>
          <w:rFonts w:ascii="Times New Roman" w:hAnsi="Times New Roman" w:cs="Times New Roman"/>
          <w:sz w:val="28"/>
          <w:szCs w:val="28"/>
        </w:rPr>
        <w:t xml:space="preserve"> </w:t>
      </w:r>
      <w:r w:rsidR="00144032">
        <w:rPr>
          <w:rFonts w:ascii="Times New Roman" w:hAnsi="Times New Roman" w:cs="Times New Roman"/>
          <w:sz w:val="28"/>
          <w:szCs w:val="28"/>
        </w:rPr>
        <w:t>профессиональных компетенций  бедующих м</w:t>
      </w:r>
      <w:r w:rsidR="00144032">
        <w:rPr>
          <w:rFonts w:ascii="Times New Roman" w:hAnsi="Times New Roman" w:cs="Times New Roman"/>
          <w:sz w:val="28"/>
          <w:szCs w:val="28"/>
        </w:rPr>
        <w:t>е</w:t>
      </w:r>
      <w:r w:rsidR="00144032">
        <w:rPr>
          <w:rFonts w:ascii="Times New Roman" w:hAnsi="Times New Roman" w:cs="Times New Roman"/>
          <w:sz w:val="28"/>
          <w:szCs w:val="28"/>
        </w:rPr>
        <w:t>дицинских работников среднего звена</w:t>
      </w:r>
      <w:r w:rsidR="003550EB">
        <w:rPr>
          <w:rFonts w:ascii="Times New Roman" w:hAnsi="Times New Roman" w:cs="Times New Roman"/>
          <w:sz w:val="28"/>
          <w:szCs w:val="28"/>
        </w:rPr>
        <w:t>.</w:t>
      </w:r>
    </w:p>
    <w:p w:rsidR="00631517" w:rsidRDefault="00205F14" w:rsidP="002E3C32">
      <w:pPr>
        <w:tabs>
          <w:tab w:val="left" w:pos="540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50EB">
        <w:rPr>
          <w:rFonts w:ascii="Times New Roman" w:hAnsi="Times New Roman" w:cs="Times New Roman"/>
          <w:sz w:val="28"/>
          <w:szCs w:val="28"/>
        </w:rPr>
        <w:t>Банк задач содержит более 60-ти задач, одна треть составляют задачи из первого раздела и две трети из втор</w:t>
      </w:r>
      <w:r w:rsidR="00631517">
        <w:rPr>
          <w:rFonts w:ascii="Times New Roman" w:hAnsi="Times New Roman" w:cs="Times New Roman"/>
          <w:sz w:val="28"/>
          <w:szCs w:val="28"/>
        </w:rPr>
        <w:t>о</w:t>
      </w:r>
      <w:r w:rsidR="003550E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50EB">
        <w:rPr>
          <w:rFonts w:ascii="Times New Roman" w:hAnsi="Times New Roman" w:cs="Times New Roman"/>
          <w:sz w:val="28"/>
          <w:szCs w:val="28"/>
        </w:rPr>
        <w:t xml:space="preserve"> </w:t>
      </w:r>
      <w:r w:rsidR="00631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631517">
        <w:rPr>
          <w:rFonts w:ascii="Times New Roman" w:hAnsi="Times New Roman" w:cs="Times New Roman"/>
          <w:sz w:val="28"/>
          <w:szCs w:val="28"/>
        </w:rPr>
        <w:t>то позволит составить более  дес</w:t>
      </w:r>
      <w:r w:rsidR="00631517">
        <w:rPr>
          <w:rFonts w:ascii="Times New Roman" w:hAnsi="Times New Roman" w:cs="Times New Roman"/>
          <w:sz w:val="28"/>
          <w:szCs w:val="28"/>
        </w:rPr>
        <w:t>я</w:t>
      </w:r>
      <w:r w:rsidR="00631517">
        <w:rPr>
          <w:rFonts w:ascii="Times New Roman" w:hAnsi="Times New Roman" w:cs="Times New Roman"/>
          <w:sz w:val="28"/>
          <w:szCs w:val="28"/>
        </w:rPr>
        <w:t>ти  различных  вариантов из банка задач.</w:t>
      </w:r>
    </w:p>
    <w:p w:rsidR="00923E97" w:rsidRDefault="00631517" w:rsidP="002E3C32">
      <w:pPr>
        <w:tabs>
          <w:tab w:val="left" w:pos="540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примеры задач</w:t>
      </w:r>
      <w:r w:rsidR="00923E97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867" w:rsidRPr="00923E97" w:rsidRDefault="00923E97" w:rsidP="002E3C32">
      <w:pPr>
        <w:tabs>
          <w:tab w:val="left" w:pos="540"/>
        </w:tabs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23E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Pr="00923E97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End"/>
      <w:r w:rsidRPr="00923E9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05074" w:rsidRPr="00605074" w:rsidRDefault="00A158EA" w:rsidP="0060507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074">
        <w:rPr>
          <w:rFonts w:ascii="Times New Roman" w:hAnsi="Times New Roman" w:cs="Times New Roman"/>
          <w:color w:val="000000"/>
          <w:sz w:val="28"/>
          <w:szCs w:val="28"/>
        </w:rPr>
        <w:t>Вычислить предел функции: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 </m:t>
        </m:r>
      </m:oMath>
    </w:p>
    <w:p w:rsidR="00664694" w:rsidRDefault="00A158EA" w:rsidP="00201155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х→-2</m:t>
                </m:r>
              </m:lim>
            </m:limLow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func>
        <m:r>
          <w:rPr>
            <w:rFonts w:ascii="Cambria Math" w:hAnsi="Cambria Math" w:cs="Times New Roman"/>
            <w:color w:val="000000"/>
            <w:sz w:val="28"/>
            <w:szCs w:val="28"/>
          </w:rPr>
          <m:t>+3х+1</m:t>
        </m:r>
      </m:oMath>
      <w:r w:rsidR="0060507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5074" w:rsidRPr="00605074" w:rsidRDefault="00605074" w:rsidP="0060507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Найти неопределенный интеграл:</w:t>
      </w:r>
    </w:p>
    <w:p w:rsidR="00605074" w:rsidRPr="00923E97" w:rsidRDefault="00053CD9" w:rsidP="00605074">
      <w:pPr>
        <w:autoSpaceDE w:val="0"/>
        <w:autoSpaceDN w:val="0"/>
        <w:adjustRightInd w:val="0"/>
        <w:spacing w:after="0" w:line="360" w:lineRule="auto"/>
        <w:ind w:left="826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naryPr>
          <m:sub/>
          <m:sup/>
          <m:e>
            <m:r>
              <m:rPr>
                <m:nor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(</m:t>
            </m:r>
            <m:r>
              <m:rPr>
                <m:nor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e>
        </m:nary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х</m:t>
            </m:r>
          </m:e>
          <m:sup>
            <m:r>
              <m:rPr>
                <m:nor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</m:sup>
        </m:sSup>
        <m:r>
          <m:rPr>
            <m:nor/>
          </m:rPr>
          <w:rPr>
            <w:rFonts w:ascii="Cambria Math" w:hAnsi="Cambria Math" w:cs="Times New Roman"/>
            <w:color w:val="000000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5х</m:t>
            </m:r>
          </m:e>
          <m:sup>
            <m:r>
              <m:rPr>
                <m:nor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m:rPr>
            <m:nor/>
          </m:rPr>
          <w:rPr>
            <w:rFonts w:ascii="Cambria Math" w:hAnsi="Cambria Math" w:cs="Times New Roman"/>
            <w:color w:val="000000"/>
            <w:sz w:val="28"/>
            <w:szCs w:val="28"/>
          </w:rPr>
          <m:t>-х+3</m:t>
        </m:r>
        <m:r>
          <m:rPr>
            <m:nor/>
          </m:rP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 xml:space="preserve">) </m:t>
        </m:r>
        <w:proofErr w:type="spellStart"/>
        <w:proofErr w:type="gramStart"/>
      </m:oMath>
      <w:r w:rsidR="00605074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923E97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proofErr w:type="spellEnd"/>
      <w:proofErr w:type="gramEnd"/>
      <w:r w:rsidR="00923E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5074" w:rsidRDefault="00605074" w:rsidP="0060507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Найти производную функцию:</w:t>
      </w:r>
    </w:p>
    <w:p w:rsidR="00605074" w:rsidRDefault="00605074" w:rsidP="0060507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</m:oMath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(2х+1)</m:t>
            </m:r>
          </m:e>
        </m:func>
      </m:oMath>
      <w:r w:rsidR="00923E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E97" w:rsidRPr="0008354F" w:rsidRDefault="00923E97" w:rsidP="0008354F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Start"/>
      <w:r w:rsidRPr="00923E9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923E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раздел.</w:t>
      </w:r>
      <w:proofErr w:type="gramEnd"/>
    </w:p>
    <w:p w:rsidR="00201155" w:rsidRDefault="00923E97" w:rsidP="0008354F">
      <w:pPr>
        <w:spacing w:after="0" w:line="360" w:lineRule="auto"/>
        <w:ind w:left="57" w:right="5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8354F">
        <w:rPr>
          <w:rFonts w:ascii="Times New Roman" w:hAnsi="Times New Roman" w:cs="Times New Roman"/>
          <w:b/>
          <w:color w:val="000000"/>
          <w:sz w:val="28"/>
          <w:szCs w:val="28"/>
        </w:rPr>
        <w:t>Теория вероятностей</w:t>
      </w:r>
      <w:r w:rsidRPr="00F36FEE">
        <w:rPr>
          <w:rFonts w:ascii="Times New Roman" w:hAnsi="Times New Roman" w:cs="Times New Roman"/>
          <w:color w:val="000000"/>
          <w:sz w:val="28"/>
          <w:szCs w:val="28"/>
        </w:rPr>
        <w:t>, как научная дисци</w:t>
      </w:r>
      <w:r w:rsidR="0008354F">
        <w:rPr>
          <w:rFonts w:ascii="Times New Roman" w:hAnsi="Times New Roman" w:cs="Times New Roman"/>
          <w:color w:val="000000"/>
          <w:sz w:val="28"/>
          <w:szCs w:val="28"/>
        </w:rPr>
        <w:t>плина занимается изучением зако</w:t>
      </w:r>
      <w:r w:rsidRPr="00F36FEE">
        <w:rPr>
          <w:rFonts w:ascii="Times New Roman" w:hAnsi="Times New Roman" w:cs="Times New Roman"/>
          <w:color w:val="000000"/>
          <w:sz w:val="28"/>
          <w:szCs w:val="28"/>
        </w:rPr>
        <w:t>номерностей в случайных явлениях. Она изучает модели экспериме</w:t>
      </w:r>
      <w:r w:rsidRPr="00F36FE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8354F">
        <w:rPr>
          <w:rFonts w:ascii="Times New Roman" w:hAnsi="Times New Roman" w:cs="Times New Roman"/>
          <w:color w:val="000000"/>
          <w:sz w:val="28"/>
          <w:szCs w:val="28"/>
        </w:rPr>
        <w:t>тов, резуль</w:t>
      </w:r>
      <w:r w:rsidRPr="00F36FEE">
        <w:rPr>
          <w:rFonts w:ascii="Times New Roman" w:hAnsi="Times New Roman" w:cs="Times New Roman"/>
          <w:color w:val="000000"/>
          <w:sz w:val="28"/>
          <w:szCs w:val="28"/>
        </w:rPr>
        <w:t>тат которых нельзя предсказать определенно. Предметом изуч</w:t>
      </w:r>
      <w:r w:rsidRPr="00F36FE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8354F">
        <w:rPr>
          <w:rFonts w:ascii="Times New Roman" w:hAnsi="Times New Roman" w:cs="Times New Roman"/>
          <w:color w:val="000000"/>
          <w:sz w:val="28"/>
          <w:szCs w:val="28"/>
        </w:rPr>
        <w:t>ния теории веро</w:t>
      </w:r>
      <w:r w:rsidRPr="00F36FEE">
        <w:rPr>
          <w:rFonts w:ascii="Times New Roman" w:hAnsi="Times New Roman" w:cs="Times New Roman"/>
          <w:color w:val="000000"/>
          <w:sz w:val="28"/>
          <w:szCs w:val="28"/>
        </w:rPr>
        <w:t xml:space="preserve">ятностей может быть, </w:t>
      </w:r>
      <w:r w:rsidRPr="0008354F">
        <w:rPr>
          <w:rFonts w:ascii="Times New Roman" w:hAnsi="Times New Roman" w:cs="Times New Roman"/>
          <w:b/>
          <w:color w:val="000000"/>
          <w:sz w:val="28"/>
          <w:szCs w:val="28"/>
        </w:rPr>
        <w:t>например,</w:t>
      </w:r>
      <w:r w:rsidRPr="00F36FEE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распространение эпид</w:t>
      </w:r>
      <w:r w:rsidRPr="00F36FE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36FEE">
        <w:rPr>
          <w:rFonts w:ascii="Times New Roman" w:hAnsi="Times New Roman" w:cs="Times New Roman"/>
          <w:color w:val="000000"/>
          <w:sz w:val="28"/>
          <w:szCs w:val="28"/>
        </w:rPr>
        <w:t>мий в реги</w:t>
      </w:r>
      <w:r w:rsidR="0008354F">
        <w:rPr>
          <w:rFonts w:ascii="Times New Roman" w:hAnsi="Times New Roman" w:cs="Times New Roman"/>
          <w:color w:val="000000"/>
          <w:sz w:val="28"/>
          <w:szCs w:val="28"/>
        </w:rPr>
        <w:t xml:space="preserve">онах, </w:t>
      </w:r>
      <w:r w:rsidRPr="00F36FEE">
        <w:rPr>
          <w:rFonts w:ascii="Times New Roman" w:hAnsi="Times New Roman" w:cs="Times New Roman"/>
          <w:color w:val="000000"/>
          <w:sz w:val="28"/>
          <w:szCs w:val="28"/>
        </w:rPr>
        <w:t xml:space="preserve"> доля отбракованных</w:t>
      </w:r>
      <w:r w:rsidR="0008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EE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</w:t>
      </w:r>
      <w:r w:rsidR="00205F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EE"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="00083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EE">
        <w:rPr>
          <w:rFonts w:ascii="Times New Roman" w:hAnsi="Times New Roman" w:cs="Times New Roman"/>
          <w:color w:val="000000"/>
          <w:sz w:val="28"/>
          <w:szCs w:val="28"/>
        </w:rPr>
        <w:t xml:space="preserve"> их массовом </w:t>
      </w:r>
      <w:r w:rsidR="0008354F" w:rsidRPr="00F36FEE">
        <w:rPr>
          <w:rFonts w:ascii="Times New Roman" w:hAnsi="Times New Roman" w:cs="Times New Roman"/>
          <w:color w:val="000000"/>
          <w:sz w:val="28"/>
          <w:szCs w:val="28"/>
        </w:rPr>
        <w:t>прои</w:t>
      </w:r>
      <w:r w:rsidR="0008354F" w:rsidRPr="00F36FE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8354F" w:rsidRPr="00F36FEE">
        <w:rPr>
          <w:rFonts w:ascii="Times New Roman" w:hAnsi="Times New Roman" w:cs="Times New Roman"/>
          <w:color w:val="000000"/>
          <w:sz w:val="28"/>
          <w:szCs w:val="28"/>
        </w:rPr>
        <w:t>водстве</w:t>
      </w:r>
      <w:r w:rsidRPr="00F36FEE">
        <w:rPr>
          <w:rFonts w:ascii="Times New Roman" w:hAnsi="Times New Roman" w:cs="Times New Roman"/>
          <w:color w:val="000000"/>
          <w:sz w:val="28"/>
          <w:szCs w:val="28"/>
        </w:rPr>
        <w:t>, прогнозирование результатов лечения</w:t>
      </w:r>
      <w:r w:rsidR="000835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354F" w:rsidRDefault="0008354F" w:rsidP="0008354F">
      <w:pPr>
        <w:spacing w:after="0" w:line="360" w:lineRule="auto"/>
        <w:ind w:left="57" w:right="57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Примеры задач:</w:t>
      </w:r>
    </w:p>
    <w:p w:rsidR="00201155" w:rsidRPr="0008354F" w:rsidRDefault="00201155" w:rsidP="0008354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08354F">
        <w:rPr>
          <w:rFonts w:ascii="Times New Roman" w:hAnsi="Times New Roman" w:cs="Times New Roman"/>
          <w:color w:val="000000"/>
          <w:sz w:val="28"/>
          <w:szCs w:val="28"/>
        </w:rPr>
        <w:t>При врачебном обследовании 500 человек у 5 из них обнаружили опухоль в легких. Определите относительную частоту и вероя</w:t>
      </w:r>
      <w:r w:rsidRPr="0008354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8354F">
        <w:rPr>
          <w:rFonts w:ascii="Times New Roman" w:hAnsi="Times New Roman" w:cs="Times New Roman"/>
          <w:color w:val="000000"/>
          <w:sz w:val="28"/>
          <w:szCs w:val="28"/>
        </w:rPr>
        <w:t>ность этого заболевания</w:t>
      </w:r>
      <w:r w:rsidR="0008354F" w:rsidRPr="0008354F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08354F" w:rsidRDefault="00201155" w:rsidP="0008354F">
      <w:pPr>
        <w:pStyle w:val="Default"/>
        <w:numPr>
          <w:ilvl w:val="0"/>
          <w:numId w:val="2"/>
        </w:numPr>
        <w:spacing w:line="360" w:lineRule="auto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Имеются 10 пробирок с различными штам</w:t>
      </w:r>
      <w:r w:rsidR="00205F14">
        <w:rPr>
          <w:sz w:val="28"/>
          <w:szCs w:val="28"/>
        </w:rPr>
        <w:t>м</w:t>
      </w:r>
      <w:r>
        <w:rPr>
          <w:sz w:val="28"/>
          <w:szCs w:val="28"/>
        </w:rPr>
        <w:t>ами бактерий. Для</w:t>
      </w:r>
      <w:r w:rsidR="00083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01155" w:rsidRDefault="00201155" w:rsidP="0008354F">
      <w:pPr>
        <w:pStyle w:val="Default"/>
        <w:spacing w:line="360" w:lineRule="auto"/>
        <w:ind w:left="1126" w:right="57"/>
        <w:rPr>
          <w:sz w:val="28"/>
          <w:szCs w:val="28"/>
        </w:rPr>
      </w:pPr>
      <w:r>
        <w:rPr>
          <w:sz w:val="28"/>
          <w:szCs w:val="28"/>
        </w:rPr>
        <w:t>эксперимента необходимо отобрать 4 пробирки. Сколькими спос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бами это можно сделать?</w:t>
      </w:r>
    </w:p>
    <w:p w:rsidR="0008354F" w:rsidRDefault="00201155" w:rsidP="0008354F">
      <w:pPr>
        <w:pStyle w:val="Default"/>
        <w:numPr>
          <w:ilvl w:val="0"/>
          <w:numId w:val="2"/>
        </w:num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коробке находится 8 шприцов по 2 мл, 6 шприцов по 5 мл. Из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робки последовательно без возвращения извлекают 3 шприца. На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дите вероятность того, что все 3 шприца – 5 мл.</w:t>
      </w:r>
    </w:p>
    <w:p w:rsidR="0008354F" w:rsidRDefault="0008354F" w:rsidP="0008354F">
      <w:pPr>
        <w:pStyle w:val="Default"/>
        <w:spacing w:line="360" w:lineRule="auto"/>
        <w:ind w:left="57" w:right="57"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201155">
        <w:rPr>
          <w:sz w:val="28"/>
          <w:szCs w:val="28"/>
        </w:rPr>
        <w:t xml:space="preserve"> </w:t>
      </w:r>
      <w:r>
        <w:rPr>
          <w:sz w:val="28"/>
          <w:szCs w:val="28"/>
        </w:rPr>
        <w:t>Из 20 человек, одновременно заболевших гриппом, 15 выздоровели полностью за 3 дня. Предположим, что из этих 20 человек случайным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 выбирают 5. Какова вероятность, что за 3 дня</w:t>
      </w:r>
      <w:r w:rsidR="00205F14">
        <w:rPr>
          <w:sz w:val="28"/>
          <w:szCs w:val="28"/>
        </w:rPr>
        <w:t>,</w:t>
      </w:r>
      <w:r>
        <w:rPr>
          <w:sz w:val="28"/>
          <w:szCs w:val="28"/>
        </w:rPr>
        <w:t xml:space="preserve"> из </w:t>
      </w:r>
      <w:proofErr w:type="gramStart"/>
      <w:r>
        <w:rPr>
          <w:sz w:val="28"/>
          <w:szCs w:val="28"/>
        </w:rPr>
        <w:t>выбранных</w:t>
      </w:r>
      <w:proofErr w:type="gramEnd"/>
      <w:r>
        <w:rPr>
          <w:sz w:val="28"/>
          <w:szCs w:val="28"/>
        </w:rPr>
        <w:t xml:space="preserve">  выздора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ливают:</w:t>
      </w:r>
    </w:p>
    <w:p w:rsidR="0008354F" w:rsidRDefault="0008354F" w:rsidP="0008354F">
      <w:pPr>
        <w:pStyle w:val="Default"/>
        <w:spacing w:line="360" w:lineRule="auto"/>
        <w:ind w:left="57" w:right="57" w:firstLine="709"/>
        <w:rPr>
          <w:sz w:val="28"/>
          <w:szCs w:val="28"/>
        </w:rPr>
      </w:pPr>
      <w:r>
        <w:rPr>
          <w:sz w:val="28"/>
          <w:szCs w:val="28"/>
        </w:rPr>
        <w:t>а) 5 человек</w:t>
      </w:r>
    </w:p>
    <w:p w:rsidR="0008354F" w:rsidRDefault="0008354F" w:rsidP="0008354F">
      <w:pPr>
        <w:pStyle w:val="Default"/>
        <w:spacing w:line="360" w:lineRule="auto"/>
        <w:ind w:left="57" w:right="57" w:firstLine="709"/>
        <w:rPr>
          <w:sz w:val="28"/>
          <w:szCs w:val="28"/>
        </w:rPr>
      </w:pPr>
      <w:r>
        <w:rPr>
          <w:sz w:val="28"/>
          <w:szCs w:val="28"/>
        </w:rPr>
        <w:t>б) 4 человека</w:t>
      </w:r>
    </w:p>
    <w:p w:rsidR="0008354F" w:rsidRDefault="0008354F" w:rsidP="0008354F">
      <w:pPr>
        <w:pStyle w:val="Default"/>
        <w:spacing w:line="360" w:lineRule="auto"/>
        <w:ind w:left="57" w:right="57" w:firstLine="709"/>
        <w:rPr>
          <w:sz w:val="28"/>
          <w:szCs w:val="28"/>
        </w:rPr>
      </w:pPr>
      <w:r>
        <w:rPr>
          <w:sz w:val="28"/>
          <w:szCs w:val="28"/>
        </w:rPr>
        <w:t>в) никто не выздоравливает</w:t>
      </w:r>
      <w:r w:rsidR="0089399E">
        <w:rPr>
          <w:sz w:val="28"/>
          <w:szCs w:val="28"/>
        </w:rPr>
        <w:t>.</w:t>
      </w:r>
    </w:p>
    <w:p w:rsidR="0089399E" w:rsidRPr="0089399E" w:rsidRDefault="0089399E" w:rsidP="0008354F">
      <w:pPr>
        <w:pStyle w:val="Default"/>
        <w:spacing w:line="360" w:lineRule="auto"/>
        <w:ind w:left="57" w:right="57" w:firstLine="709"/>
        <w:rPr>
          <w:b/>
          <w:sz w:val="28"/>
          <w:szCs w:val="28"/>
        </w:rPr>
      </w:pPr>
    </w:p>
    <w:p w:rsidR="0089399E" w:rsidRPr="0089399E" w:rsidRDefault="0089399E" w:rsidP="0089399E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9399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Применение математических методов в профессионал</w:t>
      </w:r>
      <w:r w:rsidRPr="0089399E">
        <w:rPr>
          <w:rFonts w:ascii="Times New Roman" w:hAnsi="Times New Roman" w:cs="Times New Roman"/>
          <w:b/>
          <w:bCs/>
          <w:color w:val="000000"/>
          <w:sz w:val="32"/>
          <w:szCs w:val="32"/>
        </w:rPr>
        <w:t>ь</w:t>
      </w:r>
      <w:r w:rsidRPr="0089399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ной деятельности среднего медицинского персонала</w:t>
      </w:r>
      <w:proofErr w:type="gramStart"/>
      <w:r w:rsidRPr="0089399E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  <w:proofErr w:type="gramEnd"/>
    </w:p>
    <w:p w:rsidR="0089399E" w:rsidRPr="00D96341" w:rsidRDefault="0089399E" w:rsidP="0089399E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3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выполнении своих профессиональных обязанностей медици</w:t>
      </w:r>
      <w:r w:rsidRPr="00D9634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96341">
        <w:rPr>
          <w:rFonts w:ascii="Times New Roman" w:hAnsi="Times New Roman" w:cs="Times New Roman"/>
          <w:color w:val="000000"/>
          <w:sz w:val="28"/>
          <w:szCs w:val="28"/>
        </w:rPr>
        <w:t>ским работникам часто приходится производить различные математические вычисления. От правильности проведенных расчетов зависит здоровье, а иногда и жизнь пациентов. В этом разделе рассмотрим наиболее часто встречающиеся ситуации, где необходимо применение математических м</w:t>
      </w:r>
      <w:r w:rsidRPr="00D963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96341">
        <w:rPr>
          <w:rFonts w:ascii="Times New Roman" w:hAnsi="Times New Roman" w:cs="Times New Roman"/>
          <w:color w:val="000000"/>
          <w:sz w:val="28"/>
          <w:szCs w:val="28"/>
        </w:rPr>
        <w:t xml:space="preserve">тодов. </w:t>
      </w:r>
    </w:p>
    <w:p w:rsidR="0089399E" w:rsidRDefault="0089399E" w:rsidP="0089399E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341">
        <w:rPr>
          <w:rFonts w:ascii="Times New Roman" w:hAnsi="Times New Roman" w:cs="Times New Roman"/>
          <w:color w:val="000000"/>
          <w:sz w:val="28"/>
          <w:szCs w:val="28"/>
        </w:rPr>
        <w:t>В хозяйственных и статистических расчета</w:t>
      </w:r>
      <w:r>
        <w:rPr>
          <w:rFonts w:ascii="Times New Roman" w:hAnsi="Times New Roman" w:cs="Times New Roman"/>
          <w:color w:val="000000"/>
          <w:sz w:val="28"/>
          <w:szCs w:val="28"/>
        </w:rPr>
        <w:t>х, во многих отраслях на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ки час</w:t>
      </w:r>
      <w:r w:rsidRPr="00D96341">
        <w:rPr>
          <w:rFonts w:ascii="Times New Roman" w:hAnsi="Times New Roman" w:cs="Times New Roman"/>
          <w:color w:val="000000"/>
          <w:sz w:val="28"/>
          <w:szCs w:val="28"/>
        </w:rPr>
        <w:t>ти величин принято выражать в процентах. Оч</w:t>
      </w:r>
      <w:r>
        <w:rPr>
          <w:rFonts w:ascii="Times New Roman" w:hAnsi="Times New Roman" w:cs="Times New Roman"/>
          <w:color w:val="000000"/>
          <w:sz w:val="28"/>
          <w:szCs w:val="28"/>
        </w:rPr>
        <w:t>ень часто в лаборато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ной практи</w:t>
      </w:r>
      <w:r w:rsidRPr="00D96341">
        <w:rPr>
          <w:rFonts w:ascii="Times New Roman" w:hAnsi="Times New Roman" w:cs="Times New Roman"/>
          <w:color w:val="000000"/>
          <w:sz w:val="28"/>
          <w:szCs w:val="28"/>
        </w:rPr>
        <w:t xml:space="preserve">ке приходится встречаться со случаями приготовления растворов с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Pr="00D96341">
        <w:rPr>
          <w:rFonts w:ascii="Times New Roman" w:hAnsi="Times New Roman" w:cs="Times New Roman"/>
          <w:color w:val="000000"/>
          <w:sz w:val="28"/>
          <w:szCs w:val="28"/>
        </w:rPr>
        <w:t xml:space="preserve">ной массовой долей растворенного вещества, смешением двух </w:t>
      </w:r>
      <w:r w:rsidRPr="007A7342">
        <w:rPr>
          <w:rFonts w:ascii="Times New Roman" w:hAnsi="Times New Roman" w:cs="Times New Roman"/>
          <w:color w:val="000000"/>
          <w:sz w:val="28"/>
          <w:szCs w:val="28"/>
        </w:rPr>
        <w:t>растворов разной концен</w:t>
      </w:r>
      <w:r>
        <w:rPr>
          <w:rFonts w:ascii="Times New Roman" w:hAnsi="Times New Roman" w:cs="Times New Roman"/>
          <w:color w:val="000000"/>
          <w:sz w:val="28"/>
          <w:szCs w:val="28"/>
        </w:rPr>
        <w:t>трации или разбавлением концентрированного</w:t>
      </w:r>
      <w:r w:rsidRPr="007A7342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Pr="007A73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A7342">
        <w:rPr>
          <w:rFonts w:ascii="Times New Roman" w:hAnsi="Times New Roman" w:cs="Times New Roman"/>
          <w:color w:val="000000"/>
          <w:sz w:val="28"/>
          <w:szCs w:val="28"/>
        </w:rPr>
        <w:t xml:space="preserve">твора водой. </w:t>
      </w:r>
    </w:p>
    <w:p w:rsidR="0089399E" w:rsidRPr="0089399E" w:rsidRDefault="0089399E" w:rsidP="0089399E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399E">
        <w:rPr>
          <w:rFonts w:ascii="Times New Roman" w:hAnsi="Times New Roman" w:cs="Times New Roman"/>
          <w:b/>
          <w:color w:val="000000"/>
          <w:sz w:val="28"/>
          <w:szCs w:val="28"/>
        </w:rPr>
        <w:t>Примеры задач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p w:rsidR="0089399E" w:rsidRPr="007A7342" w:rsidRDefault="0089399E" w:rsidP="0089399E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A7342">
        <w:rPr>
          <w:rFonts w:ascii="Times New Roman" w:hAnsi="Times New Roman" w:cs="Times New Roman"/>
          <w:color w:val="000000"/>
          <w:sz w:val="28"/>
          <w:szCs w:val="28"/>
        </w:rPr>
        <w:t>. Вода составляет 60% от массы тела человека. Сколько воды соде</w:t>
      </w:r>
      <w:r w:rsidRPr="007A73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A7342">
        <w:rPr>
          <w:rFonts w:ascii="Times New Roman" w:hAnsi="Times New Roman" w:cs="Times New Roman"/>
          <w:color w:val="000000"/>
          <w:sz w:val="28"/>
          <w:szCs w:val="28"/>
        </w:rPr>
        <w:t xml:space="preserve">жится в теле человека массой 70 кг? </w:t>
      </w:r>
    </w:p>
    <w:p w:rsidR="0089399E" w:rsidRDefault="0089399E" w:rsidP="0089399E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7A7342">
        <w:rPr>
          <w:rFonts w:ascii="Times New Roman" w:hAnsi="Times New Roman" w:cs="Times New Roman"/>
          <w:color w:val="000000"/>
          <w:sz w:val="28"/>
          <w:szCs w:val="28"/>
        </w:rPr>
        <w:t>Сколько сотрудников должно быть в поликлинике, если работает всего 32 человека, что составляет 80% от требуемого количества специал</w:t>
      </w:r>
      <w:r w:rsidRPr="007A73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7342">
        <w:rPr>
          <w:rFonts w:ascii="Times New Roman" w:hAnsi="Times New Roman" w:cs="Times New Roman"/>
          <w:color w:val="000000"/>
          <w:sz w:val="28"/>
          <w:szCs w:val="28"/>
        </w:rPr>
        <w:t xml:space="preserve">стов? </w:t>
      </w:r>
    </w:p>
    <w:p w:rsidR="0089399E" w:rsidRPr="00D96341" w:rsidRDefault="0089399E" w:rsidP="0089399E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7A7342">
        <w:rPr>
          <w:rFonts w:ascii="Times New Roman" w:hAnsi="Times New Roman" w:cs="Times New Roman"/>
          <w:color w:val="000000"/>
          <w:sz w:val="28"/>
          <w:szCs w:val="28"/>
        </w:rPr>
        <w:t xml:space="preserve">Позвоночник содержит 34 позвонка, из </w:t>
      </w:r>
      <w:proofErr w:type="gramStart"/>
      <w:r w:rsidRPr="007A7342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7A7342">
        <w:rPr>
          <w:rFonts w:ascii="Times New Roman" w:hAnsi="Times New Roman" w:cs="Times New Roman"/>
          <w:color w:val="000000"/>
          <w:sz w:val="28"/>
          <w:szCs w:val="28"/>
        </w:rPr>
        <w:t xml:space="preserve"> 5 – в поясничном отделе. Какой процент составляют позвонки поясничного отдела от общего</w:t>
      </w:r>
      <w:r w:rsidRPr="00D96341">
        <w:rPr>
          <w:rFonts w:ascii="Arial" w:hAnsi="Arial" w:cs="Arial"/>
          <w:color w:val="000000"/>
          <w:sz w:val="23"/>
          <w:szCs w:val="23"/>
        </w:rPr>
        <w:t xml:space="preserve"> </w:t>
      </w:r>
      <w:r w:rsidRPr="0089399E">
        <w:rPr>
          <w:rFonts w:ascii="Times New Roman" w:hAnsi="Times New Roman" w:cs="Times New Roman"/>
          <w:color w:val="000000"/>
          <w:sz w:val="28"/>
          <w:szCs w:val="28"/>
        </w:rPr>
        <w:t>числа позвонков?</w:t>
      </w:r>
      <w:r w:rsidRPr="00D96341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89399E" w:rsidRDefault="0089399E" w:rsidP="0089399E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Отделение функциональной диагностики обслуживало 40 человек в день. После внедрения компьютерных технологий пропускная способность отделения увеличилась на 35%. Сколько человек стало обслуживать отдел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ние? </w:t>
      </w:r>
    </w:p>
    <w:p w:rsidR="006D2C89" w:rsidRDefault="0089399E" w:rsidP="006D2C89">
      <w:pPr>
        <w:pStyle w:val="Default"/>
        <w:spacing w:line="360" w:lineRule="auto"/>
        <w:ind w:left="57" w:right="57" w:firstLine="709"/>
        <w:jc w:val="both"/>
      </w:pPr>
      <w:r>
        <w:rPr>
          <w:sz w:val="28"/>
          <w:szCs w:val="28"/>
        </w:rPr>
        <w:t>5. С наступлением холодов количество больных с острыми респир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торными заболеваниями (ОРЗ) увеличилось до 15 человек в день, а до этого составляло около 10 человек. На сколько процентов возросло число больных с О</w:t>
      </w:r>
      <w:r w:rsidR="006D2C89">
        <w:rPr>
          <w:sz w:val="28"/>
          <w:szCs w:val="28"/>
        </w:rPr>
        <w:t>РЗ?</w:t>
      </w:r>
    </w:p>
    <w:p w:rsidR="006D2C89" w:rsidRDefault="006D2C89" w:rsidP="006D2C89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Масса спинного мозга взрослого человека 38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Какой процент от массы тела составляет масса спинного мозга человека весом 70 кг? </w:t>
      </w:r>
    </w:p>
    <w:p w:rsidR="006D2C89" w:rsidRDefault="006D2C89" w:rsidP="006D2C89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Плазма составляет 60 % от крови, а кровь – 7% от массы тела.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 плазмы входит: белок – 8%, неорганические вещества – 2%, вода – 90%. Рассчитайте состав плазмы человека массой 60 кг. </w:t>
      </w:r>
    </w:p>
    <w:p w:rsidR="006D2C89" w:rsidRDefault="006D2C89" w:rsidP="006D2C89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Для мытья палаты готовят хлорный раствор. Сколько нужно взять порошка хлорной извести и воды, чтобы приготовить 10 кг 5% раствора хлорной извести? </w:t>
      </w:r>
    </w:p>
    <w:p w:rsidR="006D2C89" w:rsidRDefault="006D2C89" w:rsidP="006D2C8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9</w:t>
      </w:r>
      <w:r w:rsidRPr="006D2C89">
        <w:rPr>
          <w:rFonts w:ascii="Times New Roman" w:hAnsi="Times New Roman" w:cs="Times New Roman"/>
          <w:sz w:val="28"/>
          <w:szCs w:val="28"/>
        </w:rPr>
        <w:t>. 50 г вещества растворен в 200 г воды. Определите процентную ко</w:t>
      </w:r>
      <w:r w:rsidRPr="006D2C89">
        <w:rPr>
          <w:rFonts w:ascii="Times New Roman" w:hAnsi="Times New Roman" w:cs="Times New Roman"/>
          <w:sz w:val="28"/>
          <w:szCs w:val="28"/>
        </w:rPr>
        <w:t>н</w:t>
      </w:r>
      <w:r w:rsidRPr="006D2C89">
        <w:rPr>
          <w:rFonts w:ascii="Times New Roman" w:hAnsi="Times New Roman" w:cs="Times New Roman"/>
          <w:sz w:val="28"/>
          <w:szCs w:val="28"/>
        </w:rPr>
        <w:t>центрацию вещества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D2C89" w:rsidRPr="00BC0EC8" w:rsidRDefault="006D2C89" w:rsidP="006D2C8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C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6D2C89">
        <w:rPr>
          <w:rFonts w:ascii="Times New Roman" w:hAnsi="Times New Roman" w:cs="Times New Roman"/>
          <w:color w:val="000000"/>
          <w:sz w:val="28"/>
          <w:szCs w:val="28"/>
        </w:rPr>
        <w:t>аиболее часто встречающиеся ситуации, где необходимо примен</w:t>
      </w:r>
      <w:r w:rsidRPr="006D2C8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2C89">
        <w:rPr>
          <w:rFonts w:ascii="Times New Roman" w:hAnsi="Times New Roman" w:cs="Times New Roman"/>
          <w:color w:val="000000"/>
          <w:sz w:val="28"/>
          <w:szCs w:val="28"/>
        </w:rPr>
        <w:t>ние математических методов</w:t>
      </w:r>
      <w:r w:rsidRPr="00BC0E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D2C89" w:rsidRPr="00BC0EC8" w:rsidRDefault="006D2C89" w:rsidP="006D2C8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C0EC8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составление и решение пропорции; </w:t>
      </w:r>
    </w:p>
    <w:p w:rsidR="006D2C89" w:rsidRPr="00BC0EC8" w:rsidRDefault="006D2C89" w:rsidP="006D2C8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C0EC8">
        <w:rPr>
          <w:rFonts w:ascii="Times New Roman" w:hAnsi="Times New Roman" w:cs="Times New Roman"/>
          <w:color w:val="000000"/>
          <w:sz w:val="28"/>
          <w:szCs w:val="28"/>
        </w:rPr>
        <w:t xml:space="preserve"> оценка пропорциональности развития ребенка с использованием а</w:t>
      </w:r>
      <w:r w:rsidRPr="00BC0EC8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тро</w:t>
      </w:r>
      <w:r w:rsidRPr="00BC0EC8">
        <w:rPr>
          <w:rFonts w:ascii="Times New Roman" w:hAnsi="Times New Roman" w:cs="Times New Roman"/>
          <w:color w:val="000000"/>
          <w:sz w:val="28"/>
          <w:szCs w:val="28"/>
        </w:rPr>
        <w:t xml:space="preserve">пометрических индексов; </w:t>
      </w:r>
    </w:p>
    <w:p w:rsidR="006D2C89" w:rsidRPr="00BC0EC8" w:rsidRDefault="006D2C89" w:rsidP="006D2C8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C0EC8">
        <w:rPr>
          <w:rFonts w:ascii="Times New Roman" w:hAnsi="Times New Roman" w:cs="Times New Roman"/>
          <w:color w:val="000000"/>
          <w:sz w:val="28"/>
          <w:szCs w:val="28"/>
        </w:rPr>
        <w:t xml:space="preserve"> расчет необходимого количества молока для питания новорожде</w:t>
      </w:r>
      <w:r w:rsidRPr="00BC0EC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C0EC8">
        <w:rPr>
          <w:rFonts w:ascii="Times New Roman" w:hAnsi="Times New Roman" w:cs="Times New Roman"/>
          <w:color w:val="000000"/>
          <w:sz w:val="28"/>
          <w:szCs w:val="28"/>
        </w:rPr>
        <w:t xml:space="preserve">ных объемным и калорийным методами; </w:t>
      </w:r>
    </w:p>
    <w:p w:rsidR="006D2C89" w:rsidRPr="00BC0EC8" w:rsidRDefault="006D2C89" w:rsidP="006D2C8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C0EC8">
        <w:rPr>
          <w:rFonts w:ascii="Times New Roman" w:hAnsi="Times New Roman" w:cs="Times New Roman"/>
          <w:color w:val="000000"/>
          <w:sz w:val="28"/>
          <w:szCs w:val="28"/>
        </w:rPr>
        <w:t xml:space="preserve"> расчет цены деления шкал; </w:t>
      </w:r>
    </w:p>
    <w:p w:rsidR="006D2C89" w:rsidRPr="00BC0EC8" w:rsidRDefault="006D2C89" w:rsidP="006D2C8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C0EC8">
        <w:rPr>
          <w:rFonts w:ascii="Times New Roman" w:hAnsi="Times New Roman" w:cs="Times New Roman"/>
          <w:color w:val="000000"/>
          <w:sz w:val="28"/>
          <w:szCs w:val="28"/>
        </w:rPr>
        <w:t xml:space="preserve"> расчет требуемого количества препарата; </w:t>
      </w:r>
    </w:p>
    <w:p w:rsidR="006D2C89" w:rsidRPr="00BC0EC8" w:rsidRDefault="006D2C89" w:rsidP="006D2C8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C0EC8">
        <w:rPr>
          <w:rFonts w:ascii="Times New Roman" w:hAnsi="Times New Roman" w:cs="Times New Roman"/>
          <w:color w:val="000000"/>
          <w:sz w:val="28"/>
          <w:szCs w:val="28"/>
        </w:rPr>
        <w:t xml:space="preserve"> разведение антибиотиков; </w:t>
      </w:r>
    </w:p>
    <w:p w:rsidR="006D2C89" w:rsidRDefault="006D2C89" w:rsidP="006D2C8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3D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C0EC8">
        <w:rPr>
          <w:rFonts w:ascii="Times New Roman" w:hAnsi="Times New Roman" w:cs="Times New Roman"/>
          <w:color w:val="000000"/>
          <w:sz w:val="28"/>
          <w:szCs w:val="28"/>
        </w:rPr>
        <w:t xml:space="preserve">расчет скорости </w:t>
      </w:r>
      <w:proofErr w:type="spellStart"/>
      <w:r w:rsidRPr="00BC0EC8">
        <w:rPr>
          <w:rFonts w:ascii="Times New Roman" w:hAnsi="Times New Roman" w:cs="Times New Roman"/>
          <w:color w:val="000000"/>
          <w:sz w:val="28"/>
          <w:szCs w:val="28"/>
        </w:rPr>
        <w:t>инфузии</w:t>
      </w:r>
      <w:proofErr w:type="spellEnd"/>
      <w:r w:rsidRPr="00BC0EC8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</w:p>
    <w:p w:rsidR="007003D8" w:rsidRPr="007003D8" w:rsidRDefault="007003D8" w:rsidP="006D2C89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03D8">
        <w:rPr>
          <w:rFonts w:ascii="Times New Roman" w:hAnsi="Times New Roman" w:cs="Times New Roman"/>
          <w:b/>
          <w:color w:val="000000"/>
          <w:sz w:val="28"/>
          <w:szCs w:val="28"/>
        </w:rPr>
        <w:t>Примеры задач:</w:t>
      </w:r>
    </w:p>
    <w:p w:rsidR="007003D8" w:rsidRDefault="006D2C89" w:rsidP="007003D8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3D8">
        <w:rPr>
          <w:sz w:val="28"/>
          <w:szCs w:val="28"/>
        </w:rPr>
        <w:t xml:space="preserve">1. Рассчитайте прибавку роста ребенка с 10 месяцев до 2 лет, если при рождении он имел рост 48 см. </w:t>
      </w:r>
    </w:p>
    <w:p w:rsidR="007003D8" w:rsidRDefault="007003D8" w:rsidP="007003D8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Рассчитайте количество молока, необходимое на сутки ребенку 3 месяца жизни, массой 4800 г, калорийным методом. </w:t>
      </w:r>
    </w:p>
    <w:p w:rsidR="007003D8" w:rsidRDefault="007003D8" w:rsidP="007003D8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.Врач назначил ребенку 400 тыс.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пенициллина при полном разв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дении. Во флаконе 600 тыс.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пенициллина. Сколько мл растворителя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буется для разведения и сколько мл раствора пенициллина в шприц для инъекций? </w:t>
      </w:r>
    </w:p>
    <w:p w:rsidR="006A49E7" w:rsidRDefault="006A49E7" w:rsidP="006A49E7">
      <w:pPr>
        <w:pStyle w:val="Default"/>
        <w:spacing w:line="360" w:lineRule="auto"/>
        <w:ind w:left="766"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7003D8">
        <w:rPr>
          <w:sz w:val="28"/>
          <w:szCs w:val="28"/>
        </w:rPr>
        <w:t xml:space="preserve">Назначение врача: 1л 5% раствор глюкозы внутривенно </w:t>
      </w:r>
      <w:proofErr w:type="spellStart"/>
      <w:r w:rsidR="007003D8">
        <w:rPr>
          <w:sz w:val="28"/>
          <w:szCs w:val="28"/>
        </w:rPr>
        <w:t>капельно</w:t>
      </w:r>
      <w:proofErr w:type="spellEnd"/>
      <w:r w:rsidR="007003D8">
        <w:rPr>
          <w:sz w:val="28"/>
          <w:szCs w:val="28"/>
        </w:rPr>
        <w:t xml:space="preserve"> в течение 12 часов. Капельница дозирует 10 капель/мл. Подсчитайте скорость </w:t>
      </w:r>
      <w:proofErr w:type="spellStart"/>
      <w:r>
        <w:rPr>
          <w:sz w:val="28"/>
          <w:szCs w:val="28"/>
        </w:rPr>
        <w:t>ин</w:t>
      </w:r>
      <w:r w:rsidR="00205F14">
        <w:rPr>
          <w:sz w:val="28"/>
          <w:szCs w:val="28"/>
        </w:rPr>
        <w:t>ф</w:t>
      </w:r>
      <w:r>
        <w:rPr>
          <w:sz w:val="28"/>
          <w:szCs w:val="28"/>
        </w:rPr>
        <w:t>у</w:t>
      </w:r>
      <w:r w:rsidR="00205F14">
        <w:rPr>
          <w:sz w:val="28"/>
          <w:szCs w:val="28"/>
        </w:rPr>
        <w:t>з</w:t>
      </w:r>
      <w:r>
        <w:rPr>
          <w:sz w:val="28"/>
          <w:szCs w:val="28"/>
        </w:rPr>
        <w:t>ии</w:t>
      </w:r>
      <w:proofErr w:type="spellEnd"/>
      <w:r>
        <w:rPr>
          <w:sz w:val="28"/>
          <w:szCs w:val="28"/>
        </w:rPr>
        <w:t xml:space="preserve"> в каплях/мин. </w:t>
      </w:r>
    </w:p>
    <w:p w:rsidR="007003D8" w:rsidRDefault="006A49E7" w:rsidP="007003D8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03D8">
        <w:rPr>
          <w:sz w:val="28"/>
          <w:szCs w:val="28"/>
        </w:rPr>
        <w:t xml:space="preserve">. Определить курсовую дозу настойки </w:t>
      </w:r>
      <w:r>
        <w:rPr>
          <w:sz w:val="28"/>
          <w:szCs w:val="28"/>
        </w:rPr>
        <w:t>валерианы, назначенной по 30 ка</w:t>
      </w:r>
      <w:r w:rsidR="007003D8">
        <w:rPr>
          <w:sz w:val="28"/>
          <w:szCs w:val="28"/>
        </w:rPr>
        <w:t xml:space="preserve">пель на ночь в течение 25 дней (1 мл – 50 капель). </w:t>
      </w:r>
    </w:p>
    <w:p w:rsidR="006A49E7" w:rsidRDefault="006A49E7" w:rsidP="006A49E7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Масса </w:t>
      </w:r>
      <w:proofErr w:type="gramStart"/>
      <w:r>
        <w:rPr>
          <w:sz w:val="28"/>
          <w:szCs w:val="28"/>
        </w:rPr>
        <w:t>одной микробной клетки определяется</w:t>
      </w:r>
      <w:proofErr w:type="gramEnd"/>
      <w:r>
        <w:rPr>
          <w:sz w:val="28"/>
          <w:szCs w:val="28"/>
        </w:rPr>
        <w:t xml:space="preserve"> в 0,00000000157 доли мг, масса же вирусной частички меньше микробной клетки в 1500 раз.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ределите массу вирусной</w:t>
      </w:r>
      <w:r w:rsidR="00205F14">
        <w:rPr>
          <w:sz w:val="28"/>
          <w:szCs w:val="28"/>
        </w:rPr>
        <w:t xml:space="preserve"> частицы</w:t>
      </w:r>
      <w:r>
        <w:rPr>
          <w:sz w:val="28"/>
          <w:szCs w:val="28"/>
        </w:rPr>
        <w:t xml:space="preserve">. </w:t>
      </w:r>
    </w:p>
    <w:p w:rsidR="006A49E7" w:rsidRDefault="006A49E7" w:rsidP="006A49E7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Микробы, располагающиеся в пространстве до уборки помещения площадью 16 м</w:t>
      </w:r>
      <w:proofErr w:type="gramStart"/>
      <w:r>
        <w:rPr>
          <w:sz w:val="18"/>
          <w:szCs w:val="18"/>
        </w:rPr>
        <w:t>2</w:t>
      </w:r>
      <w:proofErr w:type="gramEnd"/>
      <w:r>
        <w:rPr>
          <w:sz w:val="28"/>
          <w:szCs w:val="28"/>
        </w:rPr>
        <w:t>, 2000000 на 1 м</w:t>
      </w:r>
      <w:r>
        <w:rPr>
          <w:sz w:val="18"/>
          <w:szCs w:val="18"/>
        </w:rPr>
        <w:t>2</w:t>
      </w:r>
      <w:r>
        <w:rPr>
          <w:sz w:val="28"/>
          <w:szCs w:val="28"/>
        </w:rPr>
        <w:t>, после уборки 100000 на 1 м</w:t>
      </w:r>
      <w:r>
        <w:rPr>
          <w:sz w:val="18"/>
          <w:szCs w:val="18"/>
        </w:rPr>
        <w:t>2</w:t>
      </w:r>
      <w:r>
        <w:rPr>
          <w:sz w:val="28"/>
          <w:szCs w:val="28"/>
        </w:rPr>
        <w:t>. Сколько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находилось в помещении микробов до уборки и после? На сколько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центов помещение стало чище? </w:t>
      </w:r>
    </w:p>
    <w:p w:rsidR="007003D8" w:rsidRDefault="007003D8" w:rsidP="006A49E7">
      <w:pPr>
        <w:pStyle w:val="Default"/>
        <w:spacing w:line="360" w:lineRule="auto"/>
        <w:ind w:left="1126" w:right="57"/>
        <w:jc w:val="both"/>
        <w:rPr>
          <w:sz w:val="28"/>
          <w:szCs w:val="28"/>
        </w:rPr>
      </w:pPr>
    </w:p>
    <w:p w:rsidR="007003D8" w:rsidRDefault="007003D8" w:rsidP="007003D8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</w:p>
    <w:p w:rsidR="006D2C89" w:rsidRDefault="006D2C89" w:rsidP="0089399E">
      <w:pPr>
        <w:pStyle w:val="Default"/>
        <w:spacing w:line="360" w:lineRule="auto"/>
        <w:ind w:left="57" w:right="57" w:firstLine="709"/>
        <w:jc w:val="both"/>
        <w:rPr>
          <w:sz w:val="28"/>
          <w:szCs w:val="28"/>
        </w:rPr>
      </w:pPr>
    </w:p>
    <w:p w:rsidR="0089399E" w:rsidRDefault="0089399E" w:rsidP="0089399E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99E" w:rsidRPr="007A7342" w:rsidRDefault="0089399E" w:rsidP="0089399E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99E" w:rsidRPr="007A7342" w:rsidRDefault="0089399E" w:rsidP="0089399E">
      <w:pPr>
        <w:autoSpaceDE w:val="0"/>
        <w:autoSpaceDN w:val="0"/>
        <w:adjustRightInd w:val="0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1155" w:rsidRDefault="00201155" w:rsidP="0008354F">
      <w:pPr>
        <w:pStyle w:val="Default"/>
        <w:spacing w:line="360" w:lineRule="auto"/>
        <w:ind w:left="1126" w:right="57"/>
        <w:jc w:val="both"/>
        <w:rPr>
          <w:sz w:val="28"/>
          <w:szCs w:val="28"/>
        </w:rPr>
      </w:pPr>
    </w:p>
    <w:p w:rsidR="00D76BA3" w:rsidRDefault="00D76BA3"/>
    <w:sectPr w:rsidR="00D76BA3" w:rsidSect="0014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427F"/>
    <w:multiLevelType w:val="hybridMultilevel"/>
    <w:tmpl w:val="2B583DDA"/>
    <w:lvl w:ilvl="0" w:tplc="965CBD34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">
    <w:nsid w:val="526C429F"/>
    <w:multiLevelType w:val="hybridMultilevel"/>
    <w:tmpl w:val="D778C884"/>
    <w:lvl w:ilvl="0" w:tplc="C19626C6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FELayout/>
  </w:compat>
  <w:rsids>
    <w:rsidRoot w:val="00201155"/>
    <w:rsid w:val="00005867"/>
    <w:rsid w:val="00053CD9"/>
    <w:rsid w:val="0008354F"/>
    <w:rsid w:val="00142A95"/>
    <w:rsid w:val="00144032"/>
    <w:rsid w:val="0015064D"/>
    <w:rsid w:val="00201155"/>
    <w:rsid w:val="00205F14"/>
    <w:rsid w:val="0027108C"/>
    <w:rsid w:val="002B202F"/>
    <w:rsid w:val="002E3C32"/>
    <w:rsid w:val="003550EB"/>
    <w:rsid w:val="004456FA"/>
    <w:rsid w:val="00455F88"/>
    <w:rsid w:val="00464612"/>
    <w:rsid w:val="004E6867"/>
    <w:rsid w:val="005F1DE2"/>
    <w:rsid w:val="00605074"/>
    <w:rsid w:val="00631517"/>
    <w:rsid w:val="00664694"/>
    <w:rsid w:val="006A2F77"/>
    <w:rsid w:val="006A49E7"/>
    <w:rsid w:val="006C2D61"/>
    <w:rsid w:val="006D2C89"/>
    <w:rsid w:val="007003D8"/>
    <w:rsid w:val="008002CE"/>
    <w:rsid w:val="0089399E"/>
    <w:rsid w:val="008B76D7"/>
    <w:rsid w:val="00923E97"/>
    <w:rsid w:val="009D002B"/>
    <w:rsid w:val="00A066B6"/>
    <w:rsid w:val="00A158EA"/>
    <w:rsid w:val="00B217A6"/>
    <w:rsid w:val="00CE1F62"/>
    <w:rsid w:val="00D76BA3"/>
    <w:rsid w:val="00F04DB6"/>
    <w:rsid w:val="00F60FE7"/>
    <w:rsid w:val="00FE63CC"/>
    <w:rsid w:val="00FF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1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Revision"/>
    <w:hidden/>
    <w:uiPriority w:val="99"/>
    <w:semiHidden/>
    <w:rsid w:val="004646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61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44032"/>
    <w:rPr>
      <w:color w:val="808080"/>
    </w:rPr>
  </w:style>
  <w:style w:type="character" w:styleId="a7">
    <w:name w:val="Hyperlink"/>
    <w:basedOn w:val="a0"/>
    <w:uiPriority w:val="99"/>
    <w:unhideWhenUsed/>
    <w:rsid w:val="0063151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05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2014-11-20T13:24:00Z</dcterms:created>
  <dcterms:modified xsi:type="dcterms:W3CDTF">2014-11-21T12:33:00Z</dcterms:modified>
</cp:coreProperties>
</file>