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930D6" w:rsidRDefault="00D61126">
      <w:pPr>
        <w:widowControl w:val="0"/>
        <w:spacing w:line="360" w:lineRule="auto"/>
        <w:jc w:val="center"/>
      </w:pPr>
      <w:r>
        <w:rPr>
          <w:b/>
          <w:color w:val="002060"/>
          <w:sz w:val="24"/>
        </w:rPr>
        <w:t>ПОЛОЖЕНИЕ</w:t>
      </w:r>
    </w:p>
    <w:p w:rsidR="002930D6" w:rsidRDefault="00D61126">
      <w:pPr>
        <w:widowControl w:val="0"/>
        <w:spacing w:line="360" w:lineRule="auto"/>
        <w:jc w:val="center"/>
      </w:pPr>
      <w:r>
        <w:rPr>
          <w:b/>
          <w:color w:val="002060"/>
          <w:sz w:val="24"/>
        </w:rPr>
        <w:t xml:space="preserve">о Всероссийском конкурсе творческих проектов, </w:t>
      </w:r>
      <w:proofErr w:type="gramStart"/>
      <w:r>
        <w:rPr>
          <w:b/>
          <w:color w:val="002060"/>
          <w:sz w:val="24"/>
        </w:rPr>
        <w:t>посвящённому</w:t>
      </w:r>
      <w:proofErr w:type="gramEnd"/>
      <w:r>
        <w:rPr>
          <w:b/>
          <w:color w:val="002060"/>
          <w:sz w:val="24"/>
        </w:rPr>
        <w:t xml:space="preserve"> 155-летию    со дня рождения Артура </w:t>
      </w:r>
      <w:proofErr w:type="spellStart"/>
      <w:r>
        <w:rPr>
          <w:b/>
          <w:color w:val="002060"/>
          <w:sz w:val="24"/>
        </w:rPr>
        <w:t>Конан</w:t>
      </w:r>
      <w:proofErr w:type="spellEnd"/>
      <w:r>
        <w:rPr>
          <w:b/>
          <w:color w:val="002060"/>
          <w:sz w:val="24"/>
        </w:rPr>
        <w:t xml:space="preserve"> </w:t>
      </w:r>
      <w:proofErr w:type="spellStart"/>
      <w:r>
        <w:rPr>
          <w:b/>
          <w:color w:val="002060"/>
          <w:sz w:val="24"/>
        </w:rPr>
        <w:t>Дойля</w:t>
      </w:r>
      <w:proofErr w:type="spellEnd"/>
    </w:p>
    <w:p w:rsidR="002930D6" w:rsidRDefault="006A2610">
      <w:pPr>
        <w:widowControl w:val="0"/>
        <w:spacing w:line="360" w:lineRule="auto"/>
        <w:jc w:val="center"/>
      </w:pPr>
      <w:r>
        <w:rPr>
          <w:noProof/>
        </w:rPr>
        <w:drawing>
          <wp:anchor distT="114300" distB="114300" distL="114300" distR="114300" simplePos="0" relativeHeight="251658240" behindDoc="0" locked="0" layoutInCell="0" hidden="0" allowOverlap="0" wp14:anchorId="2A768972" wp14:editId="2083A977">
            <wp:simplePos x="0" y="0"/>
            <wp:positionH relativeFrom="margin">
              <wp:posOffset>2505075</wp:posOffset>
            </wp:positionH>
            <wp:positionV relativeFrom="paragraph">
              <wp:posOffset>219075</wp:posOffset>
            </wp:positionV>
            <wp:extent cx="909320" cy="1351280"/>
            <wp:effectExtent l="0" t="0" r="5080" b="1270"/>
            <wp:wrapSquare wrapText="bothSides" distT="114300" distB="114300" distL="114300" distR="114300"/>
            <wp:docPr id="1" name="image00.jpg" descr="Sir Arthur Conan Doy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jpg" descr="Sir Arthur Conan Doyl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1351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930D6" w:rsidRDefault="002930D6">
      <w:pPr>
        <w:widowControl w:val="0"/>
        <w:spacing w:line="360" w:lineRule="auto"/>
        <w:jc w:val="center"/>
      </w:pPr>
    </w:p>
    <w:p w:rsidR="002930D6" w:rsidRDefault="002930D6">
      <w:pPr>
        <w:widowControl w:val="0"/>
        <w:spacing w:line="360" w:lineRule="auto"/>
        <w:jc w:val="center"/>
      </w:pPr>
    </w:p>
    <w:p w:rsidR="002930D6" w:rsidRDefault="002930D6">
      <w:pPr>
        <w:widowControl w:val="0"/>
        <w:spacing w:line="360" w:lineRule="auto"/>
        <w:jc w:val="center"/>
      </w:pPr>
    </w:p>
    <w:p w:rsidR="006A2610" w:rsidRDefault="006A2610">
      <w:pPr>
        <w:widowControl w:val="0"/>
        <w:spacing w:line="360" w:lineRule="auto"/>
        <w:jc w:val="center"/>
      </w:pPr>
    </w:p>
    <w:p w:rsidR="006A2610" w:rsidRDefault="006A2610">
      <w:pPr>
        <w:widowControl w:val="0"/>
        <w:spacing w:line="360" w:lineRule="auto"/>
        <w:jc w:val="center"/>
      </w:pPr>
    </w:p>
    <w:p w:rsidR="002930D6" w:rsidRDefault="00D61126">
      <w:pPr>
        <w:widowControl w:val="0"/>
        <w:spacing w:line="360" w:lineRule="auto"/>
        <w:jc w:val="center"/>
      </w:pPr>
      <w:r>
        <w:rPr>
          <w:b/>
          <w:sz w:val="24"/>
        </w:rPr>
        <w:t xml:space="preserve"> </w:t>
      </w:r>
      <w:r>
        <w:rPr>
          <w:b/>
        </w:rPr>
        <w:t xml:space="preserve"> </w:t>
      </w:r>
    </w:p>
    <w:p w:rsidR="002930D6" w:rsidRDefault="00D61126">
      <w:pPr>
        <w:widowControl w:val="0"/>
      </w:pPr>
      <w:r>
        <w:rPr>
          <w:b/>
          <w:i/>
          <w:color w:val="073763"/>
          <w:sz w:val="24"/>
        </w:rPr>
        <w:t>1. Общие положения:</w:t>
      </w:r>
    </w:p>
    <w:p w:rsidR="002930D6" w:rsidRDefault="00D61126">
      <w:pPr>
        <w:widowControl w:val="0"/>
        <w:jc w:val="center"/>
      </w:pPr>
      <w:r>
        <w:rPr>
          <w:sz w:val="24"/>
        </w:rPr>
        <w:t xml:space="preserve"> </w:t>
      </w:r>
    </w:p>
    <w:p w:rsidR="002930D6" w:rsidRDefault="00D61126" w:rsidP="006A2610">
      <w:pPr>
        <w:widowControl w:val="0"/>
        <w:spacing w:line="360" w:lineRule="auto"/>
        <w:jc w:val="both"/>
      </w:pPr>
      <w:r>
        <w:rPr>
          <w:sz w:val="24"/>
        </w:rPr>
        <w:t xml:space="preserve">1.1. Настоящее Положение о проведении Всероссийского конкурса </w:t>
      </w:r>
      <w:r>
        <w:rPr>
          <w:sz w:val="24"/>
          <w:highlight w:val="white"/>
        </w:rPr>
        <w:t xml:space="preserve">творческих проектов, </w:t>
      </w:r>
      <w:proofErr w:type="gramStart"/>
      <w:r>
        <w:rPr>
          <w:sz w:val="24"/>
          <w:highlight w:val="white"/>
        </w:rPr>
        <w:t>посвящённому</w:t>
      </w:r>
      <w:proofErr w:type="gramEnd"/>
      <w:r>
        <w:rPr>
          <w:sz w:val="24"/>
          <w:highlight w:val="white"/>
        </w:rPr>
        <w:t xml:space="preserve"> 155-летию со дня рождения Артура </w:t>
      </w:r>
      <w:proofErr w:type="spellStart"/>
      <w:r>
        <w:rPr>
          <w:sz w:val="24"/>
          <w:highlight w:val="white"/>
        </w:rPr>
        <w:t>Конан</w:t>
      </w:r>
      <w:proofErr w:type="spellEnd"/>
      <w:r>
        <w:rPr>
          <w:sz w:val="24"/>
          <w:highlight w:val="white"/>
        </w:rPr>
        <w:t xml:space="preserve"> </w:t>
      </w:r>
      <w:proofErr w:type="spellStart"/>
      <w:r>
        <w:rPr>
          <w:sz w:val="24"/>
          <w:highlight w:val="white"/>
        </w:rPr>
        <w:t>Дойля</w:t>
      </w:r>
      <w:proofErr w:type="spellEnd"/>
      <w:r w:rsidR="006A2610">
        <w:t xml:space="preserve"> </w:t>
      </w:r>
      <w:r>
        <w:rPr>
          <w:sz w:val="24"/>
        </w:rPr>
        <w:t>(далее – Положение), устанавливает цели и задачи, сроки и этапы проведения Конкурса, определяет права и обязанности орган</w:t>
      </w:r>
      <w:r w:rsidR="006A2610">
        <w:rPr>
          <w:sz w:val="24"/>
        </w:rPr>
        <w:t>изаторов и участников Конкурса.</w:t>
      </w:r>
    </w:p>
    <w:p w:rsidR="002930D6" w:rsidRDefault="002930D6">
      <w:pPr>
        <w:widowControl w:val="0"/>
        <w:jc w:val="both"/>
      </w:pPr>
    </w:p>
    <w:p w:rsidR="002930D6" w:rsidRDefault="00D61126" w:rsidP="006A2610">
      <w:pPr>
        <w:widowControl w:val="0"/>
        <w:jc w:val="both"/>
      </w:pPr>
      <w:r>
        <w:rPr>
          <w:sz w:val="24"/>
        </w:rPr>
        <w:t xml:space="preserve">1.2. Организатором Всероссийского конкурса  творческих проектов, посвящённого 155 со дня рождения </w:t>
      </w:r>
      <w:proofErr w:type="spellStart"/>
      <w:r>
        <w:rPr>
          <w:sz w:val="24"/>
        </w:rPr>
        <w:t>А.К.Дойля</w:t>
      </w:r>
      <w:proofErr w:type="spellEnd"/>
      <w:r>
        <w:rPr>
          <w:sz w:val="24"/>
        </w:rPr>
        <w:t xml:space="preserve"> является творческая группа «Преподавание английского языка» профессионального сообщества педагогов «</w:t>
      </w:r>
      <w:proofErr w:type="spellStart"/>
      <w:r>
        <w:rPr>
          <w:sz w:val="24"/>
        </w:rPr>
        <w:t>Методисты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z w:val="24"/>
        </w:rPr>
        <w:t>»</w:t>
      </w:r>
      <w:hyperlink r:id="rId7">
        <w:r>
          <w:rPr>
            <w:sz w:val="24"/>
          </w:rPr>
          <w:t xml:space="preserve"> </w:t>
        </w:r>
      </w:hyperlink>
      <w:hyperlink r:id="rId8">
        <w:r>
          <w:rPr>
            <w:b/>
            <w:sz w:val="24"/>
            <w:u w:val="single"/>
          </w:rPr>
          <w:t>http://metodisty.ru/m/groups/view/prepodavanie_angliiskogo_yazyka</w:t>
        </w:r>
      </w:hyperlink>
    </w:p>
    <w:p w:rsidR="002930D6" w:rsidRDefault="006A2610" w:rsidP="006A2610">
      <w:pPr>
        <w:widowControl w:val="0"/>
        <w:jc w:val="both"/>
      </w:pPr>
      <w:hyperlink r:id="rId9"/>
    </w:p>
    <w:p w:rsidR="002930D6" w:rsidRDefault="00D61126">
      <w:pPr>
        <w:widowControl w:val="0"/>
        <w:jc w:val="both"/>
      </w:pPr>
      <w:r>
        <w:rPr>
          <w:sz w:val="24"/>
        </w:rPr>
        <w:t xml:space="preserve">1.3.Конкурс является открытым и проводится с </w:t>
      </w:r>
      <w:r>
        <w:rPr>
          <w:sz w:val="24"/>
          <w:highlight w:val="white"/>
        </w:rPr>
        <w:t>1 октября 2014 по 1 декабря 2014</w:t>
      </w:r>
      <w:r>
        <w:rPr>
          <w:color w:val="980000"/>
          <w:sz w:val="24"/>
          <w:highlight w:val="white"/>
        </w:rPr>
        <w:t xml:space="preserve"> </w:t>
      </w:r>
      <w:r>
        <w:rPr>
          <w:sz w:val="24"/>
          <w:highlight w:val="white"/>
        </w:rPr>
        <w:t>года.</w:t>
      </w:r>
    </w:p>
    <w:p w:rsidR="002930D6" w:rsidRDefault="002930D6">
      <w:pPr>
        <w:widowControl w:val="0"/>
        <w:jc w:val="both"/>
      </w:pPr>
    </w:p>
    <w:p w:rsidR="002930D6" w:rsidRDefault="00D61126">
      <w:pPr>
        <w:widowControl w:val="0"/>
      </w:pPr>
      <w:r>
        <w:rPr>
          <w:sz w:val="24"/>
        </w:rPr>
        <w:t>1.4.  Участие в конкурсе бесплатное.</w:t>
      </w:r>
    </w:p>
    <w:p w:rsidR="002930D6" w:rsidRDefault="002930D6">
      <w:pPr>
        <w:widowControl w:val="0"/>
      </w:pPr>
    </w:p>
    <w:p w:rsidR="002930D6" w:rsidRDefault="00D61126" w:rsidP="006A2610">
      <w:pPr>
        <w:widowControl w:val="0"/>
        <w:jc w:val="both"/>
      </w:pPr>
      <w:r>
        <w:rPr>
          <w:sz w:val="24"/>
        </w:rPr>
        <w:t>1.5. Организаторы Конкурса вправе не допустить до конкурса работу, если выяснится, что она нарушает чьи-либо права или же является плагиатом.</w:t>
      </w:r>
    </w:p>
    <w:p w:rsidR="002930D6" w:rsidRDefault="002930D6" w:rsidP="006A2610">
      <w:pPr>
        <w:widowControl w:val="0"/>
        <w:jc w:val="both"/>
      </w:pPr>
    </w:p>
    <w:p w:rsidR="002930D6" w:rsidRDefault="00D61126" w:rsidP="006A2610">
      <w:pPr>
        <w:widowControl w:val="0"/>
        <w:jc w:val="both"/>
      </w:pPr>
      <w:r>
        <w:rPr>
          <w:sz w:val="24"/>
        </w:rPr>
        <w:t xml:space="preserve"> 1.6  Авторы несут всю полноту ответственности за содержание разработок и за сам факт их публикации. На конкурс принимаются работы учащихся, которые </w:t>
      </w:r>
      <w:r>
        <w:rPr>
          <w:b/>
          <w:sz w:val="24"/>
        </w:rPr>
        <w:t>ранее нигде не публиковались</w:t>
      </w:r>
      <w:r>
        <w:rPr>
          <w:sz w:val="24"/>
        </w:rPr>
        <w:t>.</w:t>
      </w:r>
    </w:p>
    <w:p w:rsidR="002930D6" w:rsidRDefault="002930D6">
      <w:pPr>
        <w:widowControl w:val="0"/>
        <w:jc w:val="both"/>
      </w:pPr>
    </w:p>
    <w:p w:rsidR="002930D6" w:rsidRDefault="00D61126" w:rsidP="006A2610">
      <w:pPr>
        <w:widowControl w:val="0"/>
        <w:jc w:val="both"/>
      </w:pPr>
      <w:r>
        <w:rPr>
          <w:sz w:val="24"/>
        </w:rPr>
        <w:t>1.7 Конкурсные материалы должны соответствовать теме Конкурса и не противоречить этическим нормам и законодательству Российской Федерации.</w:t>
      </w:r>
    </w:p>
    <w:p w:rsidR="002930D6" w:rsidRDefault="002930D6">
      <w:pPr>
        <w:widowControl w:val="0"/>
      </w:pPr>
    </w:p>
    <w:p w:rsidR="002930D6" w:rsidRDefault="00D61126" w:rsidP="006A2610">
      <w:pPr>
        <w:widowControl w:val="0"/>
        <w:jc w:val="both"/>
      </w:pPr>
      <w:r>
        <w:rPr>
          <w:sz w:val="24"/>
        </w:rPr>
        <w:t xml:space="preserve"> 1.8</w:t>
      </w:r>
      <w:proofErr w:type="gramStart"/>
      <w:r>
        <w:rPr>
          <w:sz w:val="24"/>
        </w:rPr>
        <w:t xml:space="preserve"> Р</w:t>
      </w:r>
      <w:proofErr w:type="gramEnd"/>
      <w:r>
        <w:rPr>
          <w:sz w:val="24"/>
        </w:rPr>
        <w:t xml:space="preserve">азмещая материалы для участия в конкурсе, участники тем самым </w:t>
      </w:r>
      <w:r>
        <w:rPr>
          <w:sz w:val="24"/>
        </w:rPr>
        <w:lastRenderedPageBreak/>
        <w:t>разрешают администрации сайта  - организаторам конкурса</w:t>
      </w:r>
      <w:hyperlink r:id="rId10">
        <w:r>
          <w:rPr>
            <w:sz w:val="24"/>
          </w:rPr>
          <w:t xml:space="preserve"> </w:t>
        </w:r>
      </w:hyperlink>
      <w:hyperlink r:id="rId11">
        <w:r>
          <w:rPr>
            <w:b/>
            <w:sz w:val="24"/>
            <w:u w:val="single"/>
          </w:rPr>
          <w:t>http://metodisty.ru/</w:t>
        </w:r>
      </w:hyperlink>
      <w:r>
        <w:rPr>
          <w:sz w:val="24"/>
        </w:rPr>
        <w:t xml:space="preserve"> предоставить к ним доступ неограниченного круга лиц из числа зарегистрированных и незарегистрированных пользователей.</w:t>
      </w:r>
    </w:p>
    <w:p w:rsidR="002930D6" w:rsidRDefault="002930D6" w:rsidP="006A2610">
      <w:pPr>
        <w:widowControl w:val="0"/>
        <w:jc w:val="both"/>
      </w:pPr>
    </w:p>
    <w:p w:rsidR="002930D6" w:rsidRDefault="00D61126">
      <w:pPr>
        <w:widowControl w:val="0"/>
        <w:spacing w:line="360" w:lineRule="auto"/>
      </w:pPr>
      <w:r>
        <w:rPr>
          <w:b/>
          <w:i/>
          <w:color w:val="073763"/>
          <w:sz w:val="24"/>
        </w:rPr>
        <w:t xml:space="preserve">2. Цели и задачи Всероссийского конкурса творческих проектов, </w:t>
      </w:r>
      <w:proofErr w:type="gramStart"/>
      <w:r>
        <w:rPr>
          <w:b/>
          <w:i/>
          <w:color w:val="073763"/>
          <w:sz w:val="24"/>
        </w:rPr>
        <w:t>посвящённому</w:t>
      </w:r>
      <w:proofErr w:type="gramEnd"/>
      <w:r>
        <w:rPr>
          <w:b/>
          <w:i/>
          <w:color w:val="073763"/>
          <w:sz w:val="24"/>
        </w:rPr>
        <w:t xml:space="preserve"> 155-летию Артура </w:t>
      </w:r>
      <w:proofErr w:type="spellStart"/>
      <w:r>
        <w:rPr>
          <w:b/>
          <w:i/>
          <w:color w:val="073763"/>
          <w:sz w:val="24"/>
        </w:rPr>
        <w:t>Конан</w:t>
      </w:r>
      <w:proofErr w:type="spellEnd"/>
      <w:r>
        <w:rPr>
          <w:b/>
          <w:i/>
          <w:color w:val="073763"/>
          <w:sz w:val="24"/>
        </w:rPr>
        <w:t xml:space="preserve"> </w:t>
      </w:r>
      <w:proofErr w:type="spellStart"/>
      <w:r>
        <w:rPr>
          <w:b/>
          <w:i/>
          <w:color w:val="073763"/>
          <w:sz w:val="24"/>
        </w:rPr>
        <w:t>Дойля</w:t>
      </w:r>
      <w:proofErr w:type="spellEnd"/>
    </w:p>
    <w:p w:rsidR="002930D6" w:rsidRDefault="002930D6">
      <w:pPr>
        <w:widowControl w:val="0"/>
      </w:pPr>
    </w:p>
    <w:p w:rsidR="002930D6" w:rsidRDefault="00D61126">
      <w:pPr>
        <w:widowControl w:val="0"/>
        <w:jc w:val="both"/>
      </w:pPr>
      <w:r>
        <w:rPr>
          <w:sz w:val="24"/>
          <w:u w:val="single"/>
        </w:rPr>
        <w:t>Цели конкурса</w:t>
      </w:r>
      <w:r>
        <w:rPr>
          <w:sz w:val="24"/>
        </w:rPr>
        <w:t>: повышение мотивации к изучению английского языка, выявление и поддержка талантливых и инициативных учащихся, содействие их творческому самовыражению и личностному развитию.</w:t>
      </w:r>
    </w:p>
    <w:p w:rsidR="002930D6" w:rsidRDefault="00D61126">
      <w:pPr>
        <w:widowControl w:val="0"/>
      </w:pPr>
      <w:r>
        <w:rPr>
          <w:b/>
          <w:sz w:val="24"/>
        </w:rPr>
        <w:t xml:space="preserve"> </w:t>
      </w:r>
    </w:p>
    <w:p w:rsidR="002930D6" w:rsidRDefault="00D61126">
      <w:pPr>
        <w:widowControl w:val="0"/>
        <w:jc w:val="both"/>
      </w:pPr>
      <w:r>
        <w:rPr>
          <w:sz w:val="24"/>
          <w:u w:val="single"/>
        </w:rPr>
        <w:t>Задачи конкурса</w:t>
      </w:r>
      <w:r>
        <w:rPr>
          <w:sz w:val="24"/>
        </w:rPr>
        <w:t xml:space="preserve">: </w:t>
      </w:r>
    </w:p>
    <w:p w:rsidR="002930D6" w:rsidRDefault="00D61126">
      <w:pPr>
        <w:numPr>
          <w:ilvl w:val="0"/>
          <w:numId w:val="1"/>
        </w:numPr>
        <w:ind w:hanging="359"/>
        <w:contextualSpacing/>
        <w:rPr>
          <w:sz w:val="24"/>
          <w:highlight w:val="white"/>
        </w:rPr>
      </w:pPr>
      <w:r>
        <w:rPr>
          <w:sz w:val="24"/>
          <w:highlight w:val="white"/>
        </w:rPr>
        <w:t>повышение мотивации    школьников к изучению  культуры страны изучаемого языка, расширение страноведческого кругозора;</w:t>
      </w:r>
    </w:p>
    <w:p w:rsidR="002930D6" w:rsidRDefault="00D61126">
      <w:pPr>
        <w:numPr>
          <w:ilvl w:val="0"/>
          <w:numId w:val="1"/>
        </w:numPr>
        <w:ind w:hanging="359"/>
        <w:contextualSpacing/>
        <w:rPr>
          <w:sz w:val="24"/>
          <w:highlight w:val="white"/>
        </w:rPr>
      </w:pPr>
      <w:r>
        <w:rPr>
          <w:sz w:val="24"/>
          <w:highlight w:val="white"/>
        </w:rPr>
        <w:t>совершенствование языковых  навыков  изучающих английский язык;</w:t>
      </w:r>
    </w:p>
    <w:p w:rsidR="002930D6" w:rsidRDefault="00D61126">
      <w:pPr>
        <w:numPr>
          <w:ilvl w:val="0"/>
          <w:numId w:val="1"/>
        </w:numPr>
        <w:ind w:hanging="359"/>
        <w:contextualSpacing/>
        <w:rPr>
          <w:sz w:val="24"/>
          <w:highlight w:val="white"/>
        </w:rPr>
      </w:pPr>
      <w:r>
        <w:rPr>
          <w:sz w:val="24"/>
          <w:highlight w:val="white"/>
        </w:rPr>
        <w:t>приобщение учащихся к активному участию во внеурочной деятельности по иностранному языку;</w:t>
      </w:r>
    </w:p>
    <w:p w:rsidR="002930D6" w:rsidRDefault="00D61126">
      <w:pPr>
        <w:numPr>
          <w:ilvl w:val="0"/>
          <w:numId w:val="1"/>
        </w:numPr>
        <w:ind w:hanging="359"/>
        <w:contextualSpacing/>
        <w:rPr>
          <w:sz w:val="24"/>
          <w:highlight w:val="white"/>
        </w:rPr>
      </w:pPr>
      <w:r>
        <w:rPr>
          <w:sz w:val="24"/>
          <w:highlight w:val="white"/>
        </w:rPr>
        <w:t xml:space="preserve">развитие творческих способностей учащихся, актерского мастерства </w:t>
      </w:r>
    </w:p>
    <w:p w:rsidR="002930D6" w:rsidRDefault="002930D6"/>
    <w:p w:rsidR="002930D6" w:rsidRDefault="00D61126">
      <w:pPr>
        <w:widowControl w:val="0"/>
      </w:pPr>
      <w:r>
        <w:rPr>
          <w:b/>
          <w:i/>
          <w:color w:val="073763"/>
          <w:sz w:val="24"/>
        </w:rPr>
        <w:t>3. Участники конкурса</w:t>
      </w:r>
    </w:p>
    <w:p w:rsidR="002930D6" w:rsidRDefault="00D61126">
      <w:pPr>
        <w:widowControl w:val="0"/>
      </w:pPr>
      <w:r>
        <w:rPr>
          <w:sz w:val="24"/>
          <w:highlight w:val="white"/>
        </w:rPr>
        <w:t>3.1. К участию в конкурсе приглашаются учителя, являющиеся зарегистрированными пользователями сайта «</w:t>
      </w:r>
      <w:proofErr w:type="spellStart"/>
      <w:r>
        <w:rPr>
          <w:sz w:val="24"/>
          <w:highlight w:val="white"/>
        </w:rPr>
        <w:t>Методисты</w:t>
      </w:r>
      <w:proofErr w:type="gramStart"/>
      <w:r>
        <w:rPr>
          <w:sz w:val="24"/>
          <w:highlight w:val="white"/>
        </w:rPr>
        <w:t>.р</w:t>
      </w:r>
      <w:proofErr w:type="gramEnd"/>
      <w:r>
        <w:rPr>
          <w:sz w:val="24"/>
          <w:highlight w:val="white"/>
        </w:rPr>
        <w:t>у</w:t>
      </w:r>
      <w:proofErr w:type="spellEnd"/>
      <w:r>
        <w:rPr>
          <w:sz w:val="24"/>
          <w:highlight w:val="white"/>
        </w:rPr>
        <w:t xml:space="preserve">», присоединившиеся к группе  «Преподавание английского языка», а также обучающиеся ими ученики - учащиеся 7-11 классов общеобразовательных учреждений. </w:t>
      </w:r>
    </w:p>
    <w:p w:rsidR="002930D6" w:rsidRDefault="002930D6">
      <w:pPr>
        <w:widowControl w:val="0"/>
        <w:jc w:val="both"/>
      </w:pPr>
    </w:p>
    <w:p w:rsidR="002930D6" w:rsidRDefault="00D61126">
      <w:pPr>
        <w:widowControl w:val="0"/>
      </w:pPr>
      <w:r>
        <w:rPr>
          <w:sz w:val="24"/>
          <w:highlight w:val="white"/>
        </w:rPr>
        <w:t xml:space="preserve">3.2. Для создания равных условий для учащихся конкурс  проводится в нескольких возрастных группах: </w:t>
      </w:r>
      <w:r>
        <w:rPr>
          <w:b/>
          <w:sz w:val="24"/>
          <w:highlight w:val="white"/>
        </w:rPr>
        <w:t>учащиеся с 7-го по 9-й класс,</w:t>
      </w:r>
      <w:r>
        <w:rPr>
          <w:sz w:val="24"/>
          <w:highlight w:val="white"/>
        </w:rPr>
        <w:t xml:space="preserve"> </w:t>
      </w:r>
      <w:r>
        <w:rPr>
          <w:b/>
          <w:sz w:val="24"/>
          <w:highlight w:val="white"/>
        </w:rPr>
        <w:t>учащиеся с 10-го по11-й класс</w:t>
      </w:r>
      <w:r>
        <w:rPr>
          <w:sz w:val="24"/>
          <w:highlight w:val="white"/>
        </w:rPr>
        <w:t xml:space="preserve">.  Учащимся каждой возрастной группы предлагается принять участие в следующих номинациях: </w:t>
      </w:r>
    </w:p>
    <w:p w:rsidR="002930D6" w:rsidRDefault="002930D6">
      <w:pPr>
        <w:widowControl w:val="0"/>
      </w:pPr>
    </w:p>
    <w:p w:rsidR="002930D6" w:rsidRDefault="00D61126">
      <w:pPr>
        <w:widowControl w:val="0"/>
      </w:pPr>
      <w:r>
        <w:rPr>
          <w:b/>
          <w:i/>
          <w:sz w:val="24"/>
          <w:highlight w:val="white"/>
        </w:rPr>
        <w:t xml:space="preserve">1) номинация “Инсценировка отрывка из любого произведения Артура </w:t>
      </w:r>
      <w:proofErr w:type="spellStart"/>
      <w:r>
        <w:rPr>
          <w:b/>
          <w:i/>
          <w:sz w:val="24"/>
          <w:highlight w:val="white"/>
        </w:rPr>
        <w:t>Конан</w:t>
      </w:r>
      <w:proofErr w:type="spellEnd"/>
      <w:r>
        <w:rPr>
          <w:b/>
          <w:i/>
          <w:sz w:val="24"/>
          <w:highlight w:val="white"/>
        </w:rPr>
        <w:t xml:space="preserve"> </w:t>
      </w:r>
      <w:proofErr w:type="spellStart"/>
      <w:r>
        <w:rPr>
          <w:b/>
          <w:i/>
          <w:sz w:val="24"/>
          <w:highlight w:val="white"/>
        </w:rPr>
        <w:t>Дойля</w:t>
      </w:r>
      <w:proofErr w:type="spellEnd"/>
      <w:r>
        <w:rPr>
          <w:b/>
          <w:i/>
          <w:sz w:val="24"/>
          <w:highlight w:val="white"/>
        </w:rPr>
        <w:t xml:space="preserve">” </w:t>
      </w:r>
    </w:p>
    <w:p w:rsidR="002930D6" w:rsidRDefault="00D61126">
      <w:pPr>
        <w:widowControl w:val="0"/>
      </w:pPr>
      <w:r>
        <w:rPr>
          <w:b/>
          <w:i/>
          <w:sz w:val="24"/>
          <w:highlight w:val="white"/>
        </w:rPr>
        <w:t xml:space="preserve">2) номинация “ Жизненный и творческий путь Артура </w:t>
      </w:r>
      <w:proofErr w:type="spellStart"/>
      <w:r>
        <w:rPr>
          <w:b/>
          <w:i/>
          <w:sz w:val="24"/>
          <w:highlight w:val="white"/>
        </w:rPr>
        <w:t>Конан</w:t>
      </w:r>
      <w:proofErr w:type="spellEnd"/>
      <w:r>
        <w:rPr>
          <w:b/>
          <w:i/>
          <w:sz w:val="24"/>
          <w:highlight w:val="white"/>
        </w:rPr>
        <w:t xml:space="preserve"> </w:t>
      </w:r>
      <w:proofErr w:type="spellStart"/>
      <w:r>
        <w:rPr>
          <w:b/>
          <w:i/>
          <w:sz w:val="24"/>
          <w:highlight w:val="white"/>
        </w:rPr>
        <w:t>Дойля</w:t>
      </w:r>
      <w:proofErr w:type="spellEnd"/>
      <w:r>
        <w:rPr>
          <w:b/>
          <w:i/>
          <w:sz w:val="24"/>
          <w:highlight w:val="white"/>
        </w:rPr>
        <w:t xml:space="preserve">“ </w:t>
      </w:r>
    </w:p>
    <w:p w:rsidR="002930D6" w:rsidRDefault="00D61126">
      <w:pPr>
        <w:widowControl w:val="0"/>
      </w:pPr>
      <w:r>
        <w:rPr>
          <w:b/>
          <w:i/>
          <w:sz w:val="24"/>
          <w:highlight w:val="white"/>
        </w:rPr>
        <w:t>3) номинация “Авторская детективная история”</w:t>
      </w:r>
    </w:p>
    <w:p w:rsidR="002930D6" w:rsidRDefault="00D61126">
      <w:pPr>
        <w:widowControl w:val="0"/>
      </w:pPr>
      <w:r>
        <w:rPr>
          <w:b/>
          <w:i/>
          <w:sz w:val="24"/>
          <w:highlight w:val="white"/>
        </w:rPr>
        <w:t>4) номинация “ Вечный парадокс детектива” (эссе на тему “</w:t>
      </w:r>
      <w:proofErr w:type="spellStart"/>
      <w:r>
        <w:rPr>
          <w:b/>
          <w:i/>
          <w:sz w:val="24"/>
          <w:highlight w:val="white"/>
        </w:rPr>
        <w:t>What’s</w:t>
      </w:r>
      <w:proofErr w:type="spellEnd"/>
      <w:r>
        <w:rPr>
          <w:b/>
          <w:i/>
          <w:sz w:val="24"/>
          <w:highlight w:val="white"/>
        </w:rPr>
        <w:t xml:space="preserve"> </w:t>
      </w:r>
      <w:proofErr w:type="spellStart"/>
      <w:r>
        <w:rPr>
          <w:b/>
          <w:i/>
          <w:sz w:val="24"/>
          <w:highlight w:val="white"/>
        </w:rPr>
        <w:t>the</w:t>
      </w:r>
      <w:proofErr w:type="spellEnd"/>
      <w:r>
        <w:rPr>
          <w:b/>
          <w:i/>
          <w:sz w:val="24"/>
          <w:highlight w:val="white"/>
        </w:rPr>
        <w:t xml:space="preserve"> </w:t>
      </w:r>
      <w:proofErr w:type="spellStart"/>
      <w:r>
        <w:rPr>
          <w:b/>
          <w:i/>
          <w:sz w:val="24"/>
          <w:highlight w:val="white"/>
        </w:rPr>
        <w:t>use</w:t>
      </w:r>
      <w:proofErr w:type="spellEnd"/>
      <w:r>
        <w:rPr>
          <w:b/>
          <w:i/>
          <w:sz w:val="24"/>
          <w:highlight w:val="white"/>
        </w:rPr>
        <w:t xml:space="preserve"> </w:t>
      </w:r>
      <w:proofErr w:type="spellStart"/>
      <w:r>
        <w:rPr>
          <w:b/>
          <w:i/>
          <w:sz w:val="24"/>
          <w:highlight w:val="white"/>
        </w:rPr>
        <w:t>of</w:t>
      </w:r>
      <w:proofErr w:type="spellEnd"/>
      <w:r>
        <w:rPr>
          <w:b/>
          <w:i/>
          <w:sz w:val="24"/>
          <w:highlight w:val="white"/>
        </w:rPr>
        <w:t xml:space="preserve"> </w:t>
      </w:r>
      <w:proofErr w:type="spellStart"/>
      <w:r>
        <w:rPr>
          <w:b/>
          <w:i/>
          <w:sz w:val="24"/>
          <w:highlight w:val="white"/>
        </w:rPr>
        <w:t>reading</w:t>
      </w:r>
      <w:proofErr w:type="spellEnd"/>
      <w:r>
        <w:rPr>
          <w:b/>
          <w:i/>
          <w:sz w:val="24"/>
          <w:highlight w:val="white"/>
        </w:rPr>
        <w:t xml:space="preserve"> </w:t>
      </w:r>
      <w:proofErr w:type="spellStart"/>
      <w:r>
        <w:rPr>
          <w:b/>
          <w:i/>
          <w:sz w:val="24"/>
          <w:highlight w:val="white"/>
        </w:rPr>
        <w:t>detectives</w:t>
      </w:r>
      <w:proofErr w:type="spellEnd"/>
      <w:r>
        <w:rPr>
          <w:b/>
          <w:i/>
          <w:sz w:val="24"/>
          <w:highlight w:val="white"/>
        </w:rPr>
        <w:t>?”)</w:t>
      </w:r>
    </w:p>
    <w:p w:rsidR="002930D6" w:rsidRDefault="002930D6">
      <w:pPr>
        <w:widowControl w:val="0"/>
      </w:pPr>
    </w:p>
    <w:p w:rsidR="002930D6" w:rsidRDefault="00D61126">
      <w:pPr>
        <w:widowControl w:val="0"/>
      </w:pPr>
      <w:r>
        <w:rPr>
          <w:sz w:val="24"/>
          <w:highlight w:val="white"/>
        </w:rPr>
        <w:t>3.3.</w:t>
      </w:r>
      <w:r>
        <w:rPr>
          <w:b/>
          <w:sz w:val="24"/>
          <w:highlight w:val="white"/>
        </w:rPr>
        <w:t xml:space="preserve">Учителям </w:t>
      </w:r>
      <w:r>
        <w:rPr>
          <w:sz w:val="24"/>
          <w:highlight w:val="white"/>
        </w:rPr>
        <w:t xml:space="preserve"> предлагается принять участие в</w:t>
      </w:r>
      <w:r>
        <w:rPr>
          <w:b/>
          <w:i/>
          <w:sz w:val="24"/>
          <w:highlight w:val="white"/>
        </w:rPr>
        <w:t xml:space="preserve"> номинации “Авторская детективная история” </w:t>
      </w:r>
    </w:p>
    <w:p w:rsidR="002930D6" w:rsidRDefault="002930D6">
      <w:pPr>
        <w:widowControl w:val="0"/>
      </w:pPr>
    </w:p>
    <w:p w:rsidR="002930D6" w:rsidRDefault="00D61126">
      <w:r>
        <w:rPr>
          <w:sz w:val="24"/>
          <w:highlight w:val="white"/>
        </w:rPr>
        <w:t xml:space="preserve">3.4 Участие в конкурсе может быть как индивидуальным, так и групповым. </w:t>
      </w:r>
    </w:p>
    <w:p w:rsidR="002930D6" w:rsidRDefault="002930D6"/>
    <w:p w:rsidR="002930D6" w:rsidRDefault="00D61126" w:rsidP="006A2610">
      <w:pPr>
        <w:widowControl w:val="0"/>
        <w:jc w:val="both"/>
      </w:pPr>
      <w:r>
        <w:rPr>
          <w:sz w:val="24"/>
          <w:highlight w:val="white"/>
        </w:rPr>
        <w:t xml:space="preserve">Индивидуальное участие предполагается в номинации  “Жизненный и творческий путь Артура </w:t>
      </w:r>
      <w:proofErr w:type="spellStart"/>
      <w:r>
        <w:rPr>
          <w:sz w:val="24"/>
          <w:highlight w:val="white"/>
        </w:rPr>
        <w:t>Конан</w:t>
      </w:r>
      <w:proofErr w:type="spellEnd"/>
      <w:r>
        <w:rPr>
          <w:sz w:val="24"/>
          <w:highlight w:val="white"/>
        </w:rPr>
        <w:t xml:space="preserve"> </w:t>
      </w:r>
      <w:proofErr w:type="spellStart"/>
      <w:r>
        <w:rPr>
          <w:sz w:val="24"/>
          <w:highlight w:val="white"/>
        </w:rPr>
        <w:t>Дойля</w:t>
      </w:r>
      <w:proofErr w:type="spellEnd"/>
      <w:r>
        <w:rPr>
          <w:sz w:val="24"/>
          <w:highlight w:val="white"/>
        </w:rPr>
        <w:t xml:space="preserve">”, “Авторская детективная история”, “ Вечный парадокс детектива” </w:t>
      </w:r>
    </w:p>
    <w:p w:rsidR="002930D6" w:rsidRDefault="00D61126" w:rsidP="006A2610">
      <w:pPr>
        <w:widowControl w:val="0"/>
        <w:jc w:val="both"/>
      </w:pPr>
      <w:r>
        <w:rPr>
          <w:sz w:val="24"/>
          <w:highlight w:val="white"/>
        </w:rPr>
        <w:t xml:space="preserve">Групповое участие предполагается в номинации “Инсценировка отрывка из любого произведения Артура </w:t>
      </w:r>
      <w:proofErr w:type="spellStart"/>
      <w:r>
        <w:rPr>
          <w:sz w:val="24"/>
          <w:highlight w:val="white"/>
        </w:rPr>
        <w:t>Конан</w:t>
      </w:r>
      <w:proofErr w:type="spellEnd"/>
      <w:r>
        <w:rPr>
          <w:sz w:val="24"/>
          <w:highlight w:val="white"/>
        </w:rPr>
        <w:t xml:space="preserve"> </w:t>
      </w:r>
      <w:proofErr w:type="spellStart"/>
      <w:r>
        <w:rPr>
          <w:sz w:val="24"/>
          <w:highlight w:val="white"/>
        </w:rPr>
        <w:t>Дойля</w:t>
      </w:r>
      <w:proofErr w:type="spellEnd"/>
      <w:r>
        <w:rPr>
          <w:sz w:val="24"/>
          <w:highlight w:val="white"/>
        </w:rPr>
        <w:t xml:space="preserve">” </w:t>
      </w:r>
    </w:p>
    <w:p w:rsidR="002930D6" w:rsidRDefault="002930D6"/>
    <w:p w:rsidR="002930D6" w:rsidRDefault="00D61126" w:rsidP="006A2610">
      <w:pPr>
        <w:jc w:val="both"/>
      </w:pPr>
      <w:r>
        <w:rPr>
          <w:sz w:val="24"/>
        </w:rPr>
        <w:t xml:space="preserve"> 3.5</w:t>
      </w:r>
      <w:proofErr w:type="gramStart"/>
      <w:r>
        <w:rPr>
          <w:sz w:val="24"/>
        </w:rPr>
        <w:t xml:space="preserve">  В</w:t>
      </w:r>
      <w:proofErr w:type="gramEnd"/>
      <w:r>
        <w:rPr>
          <w:sz w:val="24"/>
        </w:rPr>
        <w:t xml:space="preserve"> каждой номинации и в каждой возрастной группе будут выбраны три победителя, занявшие 1, 2 и 3-е места. Жюри оставляет за собой право не присуждать призовые места в случае, если качество представленных на конкурс работ </w:t>
      </w:r>
      <w:proofErr w:type="gramStart"/>
      <w:r>
        <w:rPr>
          <w:sz w:val="24"/>
        </w:rPr>
        <w:t>будет невысоким и не</w:t>
      </w:r>
      <w:proofErr w:type="gramEnd"/>
      <w:r>
        <w:rPr>
          <w:sz w:val="24"/>
        </w:rPr>
        <w:t xml:space="preserve"> будет соответствовать требованиям конкурса.</w:t>
      </w:r>
    </w:p>
    <w:p w:rsidR="002930D6" w:rsidRDefault="002930D6"/>
    <w:p w:rsidR="006A2610" w:rsidRDefault="00D61126" w:rsidP="006A2610">
      <w:pPr>
        <w:widowControl w:val="0"/>
        <w:jc w:val="both"/>
        <w:rPr>
          <w:sz w:val="24"/>
        </w:rPr>
      </w:pPr>
      <w:r>
        <w:rPr>
          <w:sz w:val="24"/>
        </w:rPr>
        <w:t xml:space="preserve"> 3.6 Участники конкурса/ родители участников дают свое согласие на обработку своих персональных данных: фамилии, имени, отчества, года рождения, адресов электронной почты, места работы и иных персональных данных, сообщенных участником конкурса, согласно Федеральному закону «О персональных данных» от 27.07.2006 г. № 152-ФЗ (действующая редакция от 03.08.2013) </w:t>
      </w:r>
    </w:p>
    <w:p w:rsidR="002930D6" w:rsidRPr="006A2610" w:rsidRDefault="00D61126" w:rsidP="006A2610">
      <w:pPr>
        <w:widowControl w:val="0"/>
        <w:jc w:val="both"/>
        <w:rPr>
          <w:b/>
        </w:rPr>
      </w:pPr>
      <w:r w:rsidRPr="006A2610">
        <w:rPr>
          <w:b/>
          <w:sz w:val="24"/>
          <w:highlight w:val="white"/>
        </w:rPr>
        <w:t>Приложение №2</w:t>
      </w:r>
    </w:p>
    <w:p w:rsidR="002930D6" w:rsidRDefault="002930D6">
      <w:pPr>
        <w:widowControl w:val="0"/>
        <w:jc w:val="both"/>
      </w:pPr>
    </w:p>
    <w:p w:rsidR="002930D6" w:rsidRDefault="00D61126">
      <w:pPr>
        <w:widowControl w:val="0"/>
      </w:pPr>
      <w:r>
        <w:rPr>
          <w:b/>
          <w:i/>
          <w:color w:val="073763"/>
          <w:sz w:val="24"/>
        </w:rPr>
        <w:t>4. Сроки и  порядок участия</w:t>
      </w:r>
    </w:p>
    <w:p w:rsidR="002930D6" w:rsidRDefault="00D61126">
      <w:pPr>
        <w:widowControl w:val="0"/>
      </w:pPr>
      <w:r>
        <w:rPr>
          <w:sz w:val="24"/>
        </w:rPr>
        <w:t xml:space="preserve"> </w:t>
      </w:r>
    </w:p>
    <w:p w:rsidR="002930D6" w:rsidRDefault="00D61126" w:rsidP="006A2610">
      <w:pPr>
        <w:widowControl w:val="0"/>
      </w:pPr>
      <w:r>
        <w:rPr>
          <w:sz w:val="24"/>
        </w:rPr>
        <w:t xml:space="preserve">4.1. Конкурс проводится с </w:t>
      </w:r>
      <w:r>
        <w:rPr>
          <w:sz w:val="24"/>
          <w:highlight w:val="white"/>
        </w:rPr>
        <w:t xml:space="preserve"> 1 октября по 1 декабря  2014 года.</w:t>
      </w:r>
    </w:p>
    <w:p w:rsidR="002930D6" w:rsidRDefault="002930D6" w:rsidP="006A2610">
      <w:pPr>
        <w:widowControl w:val="0"/>
      </w:pPr>
    </w:p>
    <w:p w:rsidR="002930D6" w:rsidRDefault="00D61126" w:rsidP="006A2610">
      <w:pPr>
        <w:widowControl w:val="0"/>
      </w:pPr>
      <w:r>
        <w:rPr>
          <w:b/>
          <w:sz w:val="24"/>
          <w:highlight w:val="white"/>
        </w:rPr>
        <w:t xml:space="preserve">Оценивание работ </w:t>
      </w:r>
      <w:r>
        <w:rPr>
          <w:sz w:val="24"/>
          <w:highlight w:val="white"/>
        </w:rPr>
        <w:t>– с 1 декабря по 20 д</w:t>
      </w:r>
      <w:r w:rsidR="006A2610">
        <w:rPr>
          <w:sz w:val="24"/>
          <w:highlight w:val="white"/>
        </w:rPr>
        <w:t>екабря 2014,  21 декабря 2014 –</w:t>
      </w:r>
      <w:r>
        <w:rPr>
          <w:sz w:val="24"/>
          <w:highlight w:val="white"/>
        </w:rPr>
        <w:t>объявл</w:t>
      </w:r>
      <w:r>
        <w:rPr>
          <w:sz w:val="24"/>
        </w:rPr>
        <w:t>ение результатов конкурса на сайте</w:t>
      </w:r>
      <w:hyperlink r:id="rId12">
        <w:r>
          <w:rPr>
            <w:sz w:val="24"/>
          </w:rPr>
          <w:t xml:space="preserve"> </w:t>
        </w:r>
      </w:hyperlink>
      <w:hyperlink r:id="rId13">
        <w:r>
          <w:rPr>
            <w:b/>
            <w:sz w:val="24"/>
            <w:u w:val="single"/>
          </w:rPr>
          <w:t>http</w:t>
        </w:r>
      </w:hyperlink>
      <w:hyperlink r:id="rId14">
        <w:r>
          <w:rPr>
            <w:b/>
            <w:sz w:val="24"/>
            <w:u w:val="single"/>
          </w:rPr>
          <w:t>://metodisty.ru/m/groups/view/prepodavanie_angliiskogo_yazyka</w:t>
        </w:r>
      </w:hyperlink>
    </w:p>
    <w:p w:rsidR="002930D6" w:rsidRDefault="006A2610" w:rsidP="006A2610">
      <w:pPr>
        <w:widowControl w:val="0"/>
      </w:pPr>
      <w:hyperlink r:id="rId15"/>
    </w:p>
    <w:p w:rsidR="002930D6" w:rsidRDefault="00D61126" w:rsidP="006A2610">
      <w:pPr>
        <w:widowControl w:val="0"/>
      </w:pPr>
      <w:r>
        <w:rPr>
          <w:sz w:val="24"/>
        </w:rPr>
        <w:t xml:space="preserve">4.2. Каждый педагог-куратор работы учащихся может выставить только одну работу в каждой из номинаций. </w:t>
      </w:r>
    </w:p>
    <w:p w:rsidR="002930D6" w:rsidRDefault="002930D6" w:rsidP="006A2610">
      <w:pPr>
        <w:widowControl w:val="0"/>
      </w:pPr>
    </w:p>
    <w:p w:rsidR="002930D6" w:rsidRDefault="00D61126" w:rsidP="006A2610">
      <w:pPr>
        <w:widowControl w:val="0"/>
      </w:pPr>
      <w:r>
        <w:rPr>
          <w:sz w:val="24"/>
        </w:rPr>
        <w:t>4.3.Работу на конкурс загружает педагог-куратор самостоятельно на сайте</w:t>
      </w:r>
    </w:p>
    <w:p w:rsidR="002930D6" w:rsidRDefault="006A2610" w:rsidP="006A2610">
      <w:pPr>
        <w:widowControl w:val="0"/>
      </w:pPr>
      <w:hyperlink r:id="rId16">
        <w:r w:rsidR="00D61126">
          <w:rPr>
            <w:b/>
            <w:sz w:val="24"/>
            <w:u w:val="single"/>
          </w:rPr>
          <w:t>http://metodisty.ru/m/groups/view/prepodavanie_angliiskogo_yazyka</w:t>
        </w:r>
      </w:hyperlink>
      <w:r w:rsidR="00D61126">
        <w:rPr>
          <w:sz w:val="24"/>
        </w:rPr>
        <w:t xml:space="preserve"> с  </w:t>
      </w:r>
      <w:r w:rsidR="00D61126">
        <w:rPr>
          <w:sz w:val="24"/>
          <w:highlight w:val="white"/>
        </w:rPr>
        <w:t>1 октября 2014 по 1 декабря 2014</w:t>
      </w:r>
    </w:p>
    <w:p w:rsidR="002930D6" w:rsidRDefault="002930D6" w:rsidP="006A2610">
      <w:pPr>
        <w:widowControl w:val="0"/>
      </w:pPr>
    </w:p>
    <w:p w:rsidR="002930D6" w:rsidRDefault="002930D6">
      <w:pPr>
        <w:widowControl w:val="0"/>
      </w:pPr>
    </w:p>
    <w:p w:rsidR="002930D6" w:rsidRDefault="00D61126">
      <w:pPr>
        <w:widowControl w:val="0"/>
        <w:spacing w:line="360" w:lineRule="auto"/>
      </w:pPr>
      <w:r>
        <w:rPr>
          <w:b/>
          <w:i/>
          <w:color w:val="073763"/>
          <w:sz w:val="24"/>
        </w:rPr>
        <w:t xml:space="preserve">5. Требования к предоставляемым материалам Всероссийского конкурса творческих проектов, </w:t>
      </w:r>
      <w:proofErr w:type="gramStart"/>
      <w:r>
        <w:rPr>
          <w:b/>
          <w:i/>
          <w:color w:val="073763"/>
          <w:sz w:val="24"/>
        </w:rPr>
        <w:t>посвящённому</w:t>
      </w:r>
      <w:proofErr w:type="gramEnd"/>
      <w:r>
        <w:rPr>
          <w:b/>
          <w:i/>
          <w:color w:val="073763"/>
          <w:sz w:val="24"/>
        </w:rPr>
        <w:t xml:space="preserve"> 155-летию Артура </w:t>
      </w:r>
      <w:proofErr w:type="spellStart"/>
      <w:r>
        <w:rPr>
          <w:b/>
          <w:i/>
          <w:color w:val="073763"/>
          <w:sz w:val="24"/>
        </w:rPr>
        <w:t>Конан</w:t>
      </w:r>
      <w:proofErr w:type="spellEnd"/>
      <w:r>
        <w:rPr>
          <w:b/>
          <w:i/>
          <w:color w:val="073763"/>
          <w:sz w:val="24"/>
        </w:rPr>
        <w:t xml:space="preserve"> </w:t>
      </w:r>
      <w:proofErr w:type="spellStart"/>
      <w:r>
        <w:rPr>
          <w:b/>
          <w:i/>
          <w:color w:val="073763"/>
          <w:sz w:val="24"/>
        </w:rPr>
        <w:t>Дойля</w:t>
      </w:r>
      <w:proofErr w:type="spellEnd"/>
    </w:p>
    <w:p w:rsidR="002930D6" w:rsidRDefault="002930D6">
      <w:pPr>
        <w:widowControl w:val="0"/>
        <w:spacing w:line="360" w:lineRule="auto"/>
      </w:pPr>
    </w:p>
    <w:p w:rsidR="002930D6" w:rsidRDefault="00D61126">
      <w:pPr>
        <w:widowControl w:val="0"/>
      </w:pPr>
      <w:r>
        <w:rPr>
          <w:b/>
          <w:i/>
          <w:sz w:val="24"/>
        </w:rPr>
        <w:t>В рамках Конкурса следует представить  следующие материалы:</w:t>
      </w:r>
    </w:p>
    <w:p w:rsidR="002930D6" w:rsidRDefault="002930D6">
      <w:pPr>
        <w:widowControl w:val="0"/>
      </w:pPr>
    </w:p>
    <w:p w:rsidR="002930D6" w:rsidRDefault="00D61126">
      <w:pPr>
        <w:widowControl w:val="0"/>
        <w:jc w:val="both"/>
      </w:pPr>
      <w:r>
        <w:rPr>
          <w:sz w:val="24"/>
        </w:rPr>
        <w:t xml:space="preserve">5.1.  В номинации </w:t>
      </w:r>
      <w:r>
        <w:rPr>
          <w:b/>
          <w:i/>
          <w:sz w:val="24"/>
          <w:highlight w:val="white"/>
        </w:rPr>
        <w:t xml:space="preserve">“Инсценировка отрывка из любого произведения Артура </w:t>
      </w:r>
      <w:proofErr w:type="spellStart"/>
      <w:r>
        <w:rPr>
          <w:b/>
          <w:i/>
          <w:sz w:val="24"/>
          <w:highlight w:val="white"/>
        </w:rPr>
        <w:lastRenderedPageBreak/>
        <w:t>Конан</w:t>
      </w:r>
      <w:proofErr w:type="spellEnd"/>
      <w:r>
        <w:rPr>
          <w:b/>
          <w:i/>
          <w:sz w:val="24"/>
          <w:highlight w:val="white"/>
        </w:rPr>
        <w:t xml:space="preserve"> </w:t>
      </w:r>
      <w:proofErr w:type="spellStart"/>
      <w:r>
        <w:rPr>
          <w:b/>
          <w:i/>
          <w:sz w:val="24"/>
          <w:highlight w:val="white"/>
        </w:rPr>
        <w:t>Дойля</w:t>
      </w:r>
      <w:proofErr w:type="spellEnd"/>
      <w:r>
        <w:rPr>
          <w:b/>
          <w:i/>
          <w:sz w:val="24"/>
          <w:highlight w:val="white"/>
        </w:rPr>
        <w:t xml:space="preserve">” </w:t>
      </w:r>
      <w:r>
        <w:rPr>
          <w:sz w:val="24"/>
        </w:rPr>
        <w:t>ссылку на видео ролик, загруженный на любой видео хостинг (</w:t>
      </w:r>
      <w:proofErr w:type="spellStart"/>
      <w:r>
        <w:rPr>
          <w:sz w:val="24"/>
        </w:rPr>
        <w:t>Youtube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Rutube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Vimeo</w:t>
      </w:r>
      <w:proofErr w:type="spellEnd"/>
      <w:r>
        <w:rPr>
          <w:sz w:val="24"/>
        </w:rPr>
        <w:t xml:space="preserve">,  Mail.ru, Break.com, </w:t>
      </w:r>
      <w:proofErr w:type="spellStart"/>
      <w:r>
        <w:rPr>
          <w:sz w:val="24"/>
        </w:rPr>
        <w:t>Яндекс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идео</w:t>
      </w:r>
      <w:proofErr w:type="spellEnd"/>
      <w:r>
        <w:rPr>
          <w:sz w:val="24"/>
        </w:rPr>
        <w:t xml:space="preserve">) в любом разрешенном </w:t>
      </w:r>
      <w:proofErr w:type="spellStart"/>
      <w:r>
        <w:rPr>
          <w:sz w:val="24"/>
        </w:rPr>
        <w:t>видеохостингом</w:t>
      </w:r>
      <w:proofErr w:type="spellEnd"/>
      <w:r>
        <w:rPr>
          <w:sz w:val="24"/>
        </w:rPr>
        <w:t xml:space="preserve"> формате и сам отрывок из произведения в оригинале с указанием на источник </w:t>
      </w:r>
    </w:p>
    <w:p w:rsidR="002930D6" w:rsidRDefault="002930D6">
      <w:pPr>
        <w:widowControl w:val="0"/>
        <w:jc w:val="both"/>
      </w:pPr>
    </w:p>
    <w:p w:rsidR="002930D6" w:rsidRDefault="00D61126">
      <w:pPr>
        <w:widowControl w:val="0"/>
        <w:jc w:val="both"/>
      </w:pPr>
      <w:r>
        <w:rPr>
          <w:sz w:val="24"/>
        </w:rPr>
        <w:t>5.1.1</w:t>
      </w:r>
      <w:proofErr w:type="gramStart"/>
      <w:r>
        <w:rPr>
          <w:sz w:val="24"/>
        </w:rPr>
        <w:t xml:space="preserve"> В</w:t>
      </w:r>
      <w:proofErr w:type="gramEnd"/>
      <w:r>
        <w:rPr>
          <w:sz w:val="24"/>
        </w:rPr>
        <w:t xml:space="preserve"> ролике должна обязательно звучать живая речь участников, участники должны быть в кадре, не допускается закадровое озвучивание. </w:t>
      </w:r>
    </w:p>
    <w:p w:rsidR="002930D6" w:rsidRDefault="002930D6">
      <w:pPr>
        <w:widowControl w:val="0"/>
        <w:jc w:val="both"/>
      </w:pPr>
    </w:p>
    <w:p w:rsidR="002930D6" w:rsidRDefault="00D61126">
      <w:pPr>
        <w:widowControl w:val="0"/>
        <w:jc w:val="both"/>
      </w:pPr>
      <w:r>
        <w:rPr>
          <w:sz w:val="24"/>
        </w:rPr>
        <w:t xml:space="preserve">5.1.2 Длительность видео ролика с инсценировкой </w:t>
      </w:r>
      <w:r>
        <w:rPr>
          <w:sz w:val="24"/>
          <w:highlight w:val="white"/>
        </w:rPr>
        <w:t>не более 15  минут.</w:t>
      </w:r>
    </w:p>
    <w:p w:rsidR="002930D6" w:rsidRDefault="002930D6">
      <w:pPr>
        <w:widowControl w:val="0"/>
        <w:jc w:val="both"/>
      </w:pPr>
    </w:p>
    <w:p w:rsidR="002930D6" w:rsidRDefault="00D61126">
      <w:pPr>
        <w:widowControl w:val="0"/>
        <w:jc w:val="both"/>
      </w:pPr>
      <w:r>
        <w:rPr>
          <w:sz w:val="24"/>
        </w:rPr>
        <w:t>5.2</w:t>
      </w:r>
      <w:proofErr w:type="gramStart"/>
      <w:r>
        <w:rPr>
          <w:sz w:val="24"/>
        </w:rPr>
        <w:t xml:space="preserve"> </w:t>
      </w:r>
      <w:r>
        <w:rPr>
          <w:sz w:val="24"/>
          <w:highlight w:val="white"/>
        </w:rPr>
        <w:t>В</w:t>
      </w:r>
      <w:proofErr w:type="gramEnd"/>
      <w:r>
        <w:rPr>
          <w:sz w:val="24"/>
          <w:highlight w:val="white"/>
        </w:rPr>
        <w:t xml:space="preserve"> номинации </w:t>
      </w:r>
      <w:r>
        <w:rPr>
          <w:b/>
          <w:i/>
          <w:sz w:val="24"/>
          <w:highlight w:val="white"/>
        </w:rPr>
        <w:t xml:space="preserve">“Жизненный и творческий путь Артура </w:t>
      </w:r>
      <w:proofErr w:type="spellStart"/>
      <w:r>
        <w:rPr>
          <w:b/>
          <w:i/>
          <w:sz w:val="24"/>
          <w:highlight w:val="white"/>
        </w:rPr>
        <w:t>Конан</w:t>
      </w:r>
      <w:proofErr w:type="spellEnd"/>
      <w:r>
        <w:rPr>
          <w:b/>
          <w:i/>
          <w:sz w:val="24"/>
          <w:highlight w:val="white"/>
        </w:rPr>
        <w:t xml:space="preserve"> </w:t>
      </w:r>
      <w:proofErr w:type="spellStart"/>
      <w:r>
        <w:rPr>
          <w:b/>
          <w:i/>
          <w:sz w:val="24"/>
          <w:highlight w:val="white"/>
        </w:rPr>
        <w:t>Дойля</w:t>
      </w:r>
      <w:proofErr w:type="spellEnd"/>
      <w:r>
        <w:rPr>
          <w:b/>
          <w:i/>
          <w:sz w:val="24"/>
          <w:highlight w:val="white"/>
        </w:rPr>
        <w:t xml:space="preserve">” </w:t>
      </w:r>
      <w:r>
        <w:rPr>
          <w:sz w:val="24"/>
          <w:highlight w:val="white"/>
        </w:rPr>
        <w:t xml:space="preserve">презентацию в формате </w:t>
      </w:r>
      <w:r>
        <w:rPr>
          <w:b/>
          <w:sz w:val="24"/>
          <w:highlight w:val="white"/>
        </w:rPr>
        <w:t>.</w:t>
      </w:r>
      <w:proofErr w:type="spellStart"/>
      <w:r>
        <w:rPr>
          <w:b/>
          <w:sz w:val="24"/>
          <w:highlight w:val="white"/>
        </w:rPr>
        <w:t>ppt</w:t>
      </w:r>
      <w:proofErr w:type="spellEnd"/>
      <w:r>
        <w:rPr>
          <w:b/>
          <w:sz w:val="24"/>
          <w:highlight w:val="white"/>
        </w:rPr>
        <w:t>, .</w:t>
      </w:r>
      <w:proofErr w:type="spellStart"/>
      <w:r>
        <w:rPr>
          <w:b/>
          <w:sz w:val="24"/>
          <w:highlight w:val="white"/>
        </w:rPr>
        <w:t>pptx</w:t>
      </w:r>
      <w:proofErr w:type="spellEnd"/>
      <w:r>
        <w:rPr>
          <w:b/>
          <w:sz w:val="24"/>
          <w:highlight w:val="white"/>
        </w:rPr>
        <w:t xml:space="preserve"> объемом до 10 МБ</w:t>
      </w:r>
    </w:p>
    <w:p w:rsidR="002930D6" w:rsidRDefault="002930D6">
      <w:pPr>
        <w:widowControl w:val="0"/>
        <w:jc w:val="both"/>
      </w:pPr>
    </w:p>
    <w:p w:rsidR="002930D6" w:rsidRDefault="00D61126">
      <w:pPr>
        <w:widowControl w:val="0"/>
        <w:jc w:val="both"/>
      </w:pPr>
      <w:r>
        <w:rPr>
          <w:sz w:val="24"/>
          <w:highlight w:val="white"/>
        </w:rPr>
        <w:t>5.3</w:t>
      </w:r>
      <w:proofErr w:type="gramStart"/>
      <w:r>
        <w:rPr>
          <w:sz w:val="24"/>
          <w:highlight w:val="white"/>
        </w:rPr>
        <w:t xml:space="preserve"> В</w:t>
      </w:r>
      <w:proofErr w:type="gramEnd"/>
      <w:r>
        <w:rPr>
          <w:sz w:val="24"/>
          <w:highlight w:val="white"/>
        </w:rPr>
        <w:t xml:space="preserve">  номинации </w:t>
      </w:r>
      <w:r>
        <w:rPr>
          <w:b/>
          <w:i/>
          <w:sz w:val="24"/>
          <w:highlight w:val="white"/>
        </w:rPr>
        <w:t>“Авторская детективная история”</w:t>
      </w:r>
      <w:r>
        <w:rPr>
          <w:sz w:val="24"/>
          <w:highlight w:val="white"/>
        </w:rPr>
        <w:t xml:space="preserve"> текстовый файл в формате  </w:t>
      </w:r>
      <w:r>
        <w:rPr>
          <w:b/>
          <w:sz w:val="24"/>
        </w:rPr>
        <w:t>.</w:t>
      </w:r>
      <w:proofErr w:type="spellStart"/>
      <w:r>
        <w:rPr>
          <w:b/>
          <w:sz w:val="24"/>
        </w:rPr>
        <w:t>doc</w:t>
      </w:r>
      <w:proofErr w:type="spellEnd"/>
      <w:r>
        <w:rPr>
          <w:b/>
          <w:sz w:val="24"/>
        </w:rPr>
        <w:t>, .</w:t>
      </w:r>
      <w:proofErr w:type="spellStart"/>
      <w:r>
        <w:rPr>
          <w:b/>
          <w:sz w:val="24"/>
        </w:rPr>
        <w:t>docx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объемом не менее 1,5 и не более 3 страниц  в программе </w:t>
      </w:r>
      <w:proofErr w:type="spellStart"/>
      <w:r>
        <w:rPr>
          <w:sz w:val="24"/>
        </w:rPr>
        <w:t>Microsoft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 xml:space="preserve"> 97-2007, шрифт </w:t>
      </w:r>
      <w:proofErr w:type="spellStart"/>
      <w:r>
        <w:rPr>
          <w:sz w:val="24"/>
        </w:rPr>
        <w:t>Times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 xml:space="preserve">, размер шрифта 14, интервал – 1,5. Страницы должны быть пронумерованы. </w:t>
      </w:r>
    </w:p>
    <w:p w:rsidR="002930D6" w:rsidRDefault="002930D6">
      <w:pPr>
        <w:widowControl w:val="0"/>
      </w:pPr>
    </w:p>
    <w:p w:rsidR="002930D6" w:rsidRDefault="00D61126">
      <w:pPr>
        <w:widowControl w:val="0"/>
      </w:pPr>
      <w:r>
        <w:rPr>
          <w:sz w:val="24"/>
        </w:rPr>
        <w:t xml:space="preserve">5.4 Сведения об авторе работы в виде текстового файла в формате </w:t>
      </w:r>
      <w:r>
        <w:rPr>
          <w:b/>
          <w:sz w:val="24"/>
        </w:rPr>
        <w:t>.</w:t>
      </w:r>
      <w:proofErr w:type="spellStart"/>
      <w:r>
        <w:rPr>
          <w:b/>
          <w:sz w:val="24"/>
        </w:rPr>
        <w:t>doc</w:t>
      </w:r>
      <w:proofErr w:type="spellEnd"/>
      <w:r>
        <w:rPr>
          <w:b/>
          <w:sz w:val="24"/>
        </w:rPr>
        <w:t>, .</w:t>
      </w:r>
      <w:proofErr w:type="spellStart"/>
      <w:r>
        <w:rPr>
          <w:b/>
          <w:sz w:val="24"/>
        </w:rPr>
        <w:t>docx</w:t>
      </w:r>
      <w:proofErr w:type="spellEnd"/>
      <w:r>
        <w:rPr>
          <w:b/>
          <w:sz w:val="24"/>
        </w:rPr>
        <w:t xml:space="preserve"> для всех номинаций  (Приложение №1)</w:t>
      </w:r>
    </w:p>
    <w:p w:rsidR="002930D6" w:rsidRDefault="002930D6">
      <w:pPr>
        <w:widowControl w:val="0"/>
      </w:pPr>
    </w:p>
    <w:p w:rsidR="002930D6" w:rsidRDefault="00D61126">
      <w:pPr>
        <w:widowControl w:val="0"/>
      </w:pPr>
      <w:r>
        <w:rPr>
          <w:sz w:val="24"/>
        </w:rPr>
        <w:t xml:space="preserve">5.5 </w:t>
      </w:r>
      <w:r>
        <w:rPr>
          <w:sz w:val="24"/>
          <w:highlight w:val="white"/>
        </w:rPr>
        <w:t>Данные автора  должны быть зафиксированы на каждом представляемом документе.</w:t>
      </w:r>
    </w:p>
    <w:p w:rsidR="002930D6" w:rsidRDefault="002930D6">
      <w:pPr>
        <w:widowControl w:val="0"/>
      </w:pPr>
    </w:p>
    <w:p w:rsidR="002930D6" w:rsidRDefault="00D61126">
      <w:r>
        <w:rPr>
          <w:sz w:val="24"/>
          <w:highlight w:val="white"/>
        </w:rPr>
        <w:t xml:space="preserve">5.6 </w:t>
      </w:r>
      <w:r>
        <w:rPr>
          <w:sz w:val="24"/>
        </w:rPr>
        <w:t xml:space="preserve"> Согласие родителей или законных представителей несовершеннолетних детей на размещение персональных данных в Сети (сканированный документ) </w:t>
      </w:r>
      <w:r>
        <w:rPr>
          <w:b/>
          <w:sz w:val="24"/>
        </w:rPr>
        <w:t>(Приложение №2)</w:t>
      </w:r>
    </w:p>
    <w:p w:rsidR="002930D6" w:rsidRDefault="002930D6"/>
    <w:p w:rsidR="002930D6" w:rsidRDefault="00D61126">
      <w:pPr>
        <w:widowControl w:val="0"/>
      </w:pPr>
      <w:r>
        <w:rPr>
          <w:sz w:val="24"/>
        </w:rPr>
        <w:t>5.7</w:t>
      </w:r>
      <w:proofErr w:type="gramStart"/>
      <w:r>
        <w:rPr>
          <w:sz w:val="24"/>
        </w:rPr>
        <w:t xml:space="preserve"> В</w:t>
      </w:r>
      <w:proofErr w:type="gramEnd"/>
      <w:r>
        <w:rPr>
          <w:sz w:val="24"/>
        </w:rPr>
        <w:t xml:space="preserve">се файлы должны быть </w:t>
      </w:r>
      <w:r>
        <w:rPr>
          <w:sz w:val="24"/>
          <w:highlight w:val="white"/>
        </w:rPr>
        <w:t>упакованы в один архив «</w:t>
      </w:r>
      <w:proofErr w:type="spellStart"/>
      <w:r>
        <w:rPr>
          <w:b/>
          <w:sz w:val="24"/>
          <w:highlight w:val="white"/>
        </w:rPr>
        <w:t>konkurs_Doyle_Ivanova</w:t>
      </w:r>
      <w:proofErr w:type="spellEnd"/>
      <w:r>
        <w:rPr>
          <w:sz w:val="24"/>
          <w:highlight w:val="white"/>
        </w:rPr>
        <w:t>».</w:t>
      </w:r>
    </w:p>
    <w:p w:rsidR="002930D6" w:rsidRDefault="00D61126">
      <w:pPr>
        <w:widowControl w:val="0"/>
      </w:pPr>
      <w:r>
        <w:rPr>
          <w:sz w:val="24"/>
        </w:rPr>
        <w:t xml:space="preserve"> </w:t>
      </w:r>
    </w:p>
    <w:p w:rsidR="002930D6" w:rsidRDefault="00D61126">
      <w:pPr>
        <w:widowControl w:val="0"/>
        <w:jc w:val="center"/>
      </w:pPr>
      <w:r>
        <w:rPr>
          <w:b/>
          <w:i/>
          <w:color w:val="073763"/>
          <w:sz w:val="24"/>
        </w:rPr>
        <w:t>6. Процедура рассмотрения конкурсных работ и определение победителей</w:t>
      </w:r>
    </w:p>
    <w:p w:rsidR="002930D6" w:rsidRDefault="002930D6">
      <w:pPr>
        <w:widowControl w:val="0"/>
      </w:pPr>
    </w:p>
    <w:p w:rsidR="002930D6" w:rsidRDefault="00D61126">
      <w:pPr>
        <w:widowControl w:val="0"/>
      </w:pPr>
      <w:r>
        <w:rPr>
          <w:sz w:val="24"/>
        </w:rPr>
        <w:t xml:space="preserve">6.1. Для определения лучших работ администрацией  профессионального педагогического сообщества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Методисты</w:t>
      </w:r>
      <w:proofErr w:type="gramStart"/>
      <w:r>
        <w:rPr>
          <w:b/>
          <w:sz w:val="24"/>
        </w:rPr>
        <w:t>.р</w:t>
      </w:r>
      <w:proofErr w:type="gramEnd"/>
      <w:r>
        <w:rPr>
          <w:b/>
          <w:sz w:val="24"/>
        </w:rPr>
        <w:t>у</w:t>
      </w:r>
      <w:proofErr w:type="spellEnd"/>
      <w:r>
        <w:rPr>
          <w:b/>
          <w:sz w:val="24"/>
        </w:rPr>
        <w:t>»</w:t>
      </w:r>
      <w:hyperlink r:id="rId17">
        <w:r>
          <w:rPr>
            <w:b/>
            <w:sz w:val="24"/>
          </w:rPr>
          <w:t xml:space="preserve"> </w:t>
        </w:r>
      </w:hyperlink>
      <w:hyperlink r:id="rId18">
        <w:r>
          <w:rPr>
            <w:b/>
            <w:sz w:val="24"/>
            <w:u w:val="single"/>
          </w:rPr>
          <w:t>http://metodisty.ru</w:t>
        </w:r>
      </w:hyperlink>
      <w:r>
        <w:rPr>
          <w:sz w:val="24"/>
        </w:rPr>
        <w:t xml:space="preserve">  формируется жюри конкурса .   </w:t>
      </w:r>
    </w:p>
    <w:p w:rsidR="002930D6" w:rsidRDefault="002930D6">
      <w:pPr>
        <w:widowControl w:val="0"/>
      </w:pPr>
    </w:p>
    <w:p w:rsidR="006A2610" w:rsidRDefault="00D61126">
      <w:pPr>
        <w:widowControl w:val="0"/>
        <w:rPr>
          <w:color w:val="073763"/>
          <w:sz w:val="24"/>
        </w:rPr>
      </w:pPr>
      <w:r>
        <w:rPr>
          <w:sz w:val="24"/>
        </w:rPr>
        <w:t xml:space="preserve">    </w:t>
      </w:r>
      <w:r>
        <w:rPr>
          <w:color w:val="0B5394"/>
          <w:sz w:val="24"/>
        </w:rPr>
        <w:t xml:space="preserve"> </w:t>
      </w:r>
      <w:r>
        <w:rPr>
          <w:color w:val="073763"/>
          <w:sz w:val="24"/>
        </w:rPr>
        <w:t xml:space="preserve"> </w:t>
      </w:r>
    </w:p>
    <w:p w:rsidR="006A2610" w:rsidRDefault="006A2610">
      <w:pPr>
        <w:widowControl w:val="0"/>
        <w:rPr>
          <w:color w:val="073763"/>
          <w:sz w:val="24"/>
        </w:rPr>
      </w:pPr>
    </w:p>
    <w:p w:rsidR="006A2610" w:rsidRDefault="006A2610">
      <w:pPr>
        <w:widowControl w:val="0"/>
        <w:rPr>
          <w:color w:val="073763"/>
          <w:sz w:val="24"/>
        </w:rPr>
      </w:pPr>
    </w:p>
    <w:p w:rsidR="006A2610" w:rsidRDefault="006A2610">
      <w:pPr>
        <w:widowControl w:val="0"/>
        <w:rPr>
          <w:color w:val="073763"/>
          <w:sz w:val="24"/>
        </w:rPr>
      </w:pPr>
    </w:p>
    <w:p w:rsidR="006A2610" w:rsidRDefault="006A2610">
      <w:pPr>
        <w:widowControl w:val="0"/>
        <w:rPr>
          <w:color w:val="073763"/>
          <w:sz w:val="24"/>
        </w:rPr>
      </w:pPr>
    </w:p>
    <w:p w:rsidR="002930D6" w:rsidRDefault="00D61126">
      <w:pPr>
        <w:widowControl w:val="0"/>
      </w:pPr>
      <w:r>
        <w:rPr>
          <w:color w:val="073763"/>
          <w:sz w:val="24"/>
        </w:rPr>
        <w:lastRenderedPageBreak/>
        <w:t xml:space="preserve"> </w:t>
      </w:r>
      <w:r>
        <w:rPr>
          <w:b/>
          <w:color w:val="073763"/>
          <w:sz w:val="24"/>
        </w:rPr>
        <w:t xml:space="preserve">6.2. Основные критерии определения лучших работ для номинации </w:t>
      </w:r>
    </w:p>
    <w:p w:rsidR="002930D6" w:rsidRDefault="002930D6">
      <w:pPr>
        <w:widowControl w:val="0"/>
      </w:pPr>
    </w:p>
    <w:p w:rsidR="002930D6" w:rsidRDefault="00D61126">
      <w:pPr>
        <w:widowControl w:val="0"/>
        <w:jc w:val="center"/>
      </w:pPr>
      <w:r>
        <w:rPr>
          <w:b/>
          <w:i/>
          <w:sz w:val="24"/>
        </w:rPr>
        <w:t xml:space="preserve">6.2.1. Презентация “Жизненный и творческий путь Артура </w:t>
      </w:r>
      <w:proofErr w:type="spellStart"/>
      <w:r>
        <w:rPr>
          <w:b/>
          <w:i/>
          <w:sz w:val="24"/>
        </w:rPr>
        <w:t>Конан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Дойля</w:t>
      </w:r>
      <w:proofErr w:type="spellEnd"/>
      <w:r>
        <w:rPr>
          <w:b/>
          <w:i/>
          <w:sz w:val="24"/>
        </w:rPr>
        <w:t>”</w:t>
      </w:r>
    </w:p>
    <w:p w:rsidR="002930D6" w:rsidRDefault="002930D6">
      <w:pPr>
        <w:widowControl w:val="0"/>
        <w:jc w:val="center"/>
      </w:pPr>
    </w:p>
    <w:tbl>
      <w:tblPr>
        <w:tblStyle w:val="a5"/>
        <w:tblW w:w="9285" w:type="dxa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30"/>
        <w:gridCol w:w="2355"/>
      </w:tblGrid>
      <w:tr w:rsidR="002930D6"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spacing w:line="240" w:lineRule="auto"/>
            </w:pPr>
            <w:r>
              <w:rPr>
                <w:b/>
                <w:sz w:val="24"/>
                <w:highlight w:val="white"/>
              </w:rPr>
              <w:t>Соответствие техническим требованиям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2930D6">
            <w:pPr>
              <w:spacing w:line="240" w:lineRule="auto"/>
            </w:pPr>
          </w:p>
        </w:tc>
      </w:tr>
      <w:tr w:rsidR="002930D6"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widowControl w:val="0"/>
            </w:pPr>
            <w:proofErr w:type="gramStart"/>
            <w:r>
              <w:rPr>
                <w:sz w:val="24"/>
              </w:rPr>
              <w:t>1.</w:t>
            </w:r>
            <w:r>
              <w:rPr>
                <w:sz w:val="24"/>
                <w:highlight w:val="white"/>
              </w:rPr>
              <w:t xml:space="preserve">Соответствие работы требованиям к представлению конкурсных материалов (Все файлы выложены одним архивом, название архива  состоит из латинских букв, составляющих наименование конкурса и фамилию автора, например: </w:t>
            </w:r>
            <w:proofErr w:type="spellStart"/>
            <w:r>
              <w:rPr>
                <w:b/>
                <w:sz w:val="24"/>
                <w:highlight w:val="white"/>
              </w:rPr>
              <w:t>konkurs_Doyle_Ivanova</w:t>
            </w:r>
            <w:proofErr w:type="spellEnd"/>
            <w:proofErr w:type="gramEnd"/>
          </w:p>
          <w:p w:rsidR="002930D6" w:rsidRDefault="00D61126">
            <w:pPr>
              <w:widowControl w:val="0"/>
            </w:pPr>
            <w:r>
              <w:rPr>
                <w:sz w:val="24"/>
                <w:highlight w:val="white"/>
              </w:rPr>
              <w:t xml:space="preserve"> </w:t>
            </w:r>
            <w:proofErr w:type="gramStart"/>
            <w:r>
              <w:rPr>
                <w:sz w:val="24"/>
                <w:highlight w:val="white"/>
              </w:rPr>
              <w:t>Данные автора  зафиксированы на каждом представляемом документе)</w:t>
            </w:r>
            <w:proofErr w:type="gramEnd"/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spacing w:line="240" w:lineRule="auto"/>
            </w:pPr>
            <w:r>
              <w:rPr>
                <w:sz w:val="24"/>
              </w:rPr>
              <w:t>0-1</w:t>
            </w:r>
          </w:p>
        </w:tc>
      </w:tr>
      <w:tr w:rsidR="002930D6"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spacing w:line="240" w:lineRule="auto"/>
            </w:pPr>
            <w:r>
              <w:rPr>
                <w:sz w:val="24"/>
              </w:rPr>
              <w:t>2.Соблюдение авторского права (ссылки на использованные ресурсы прямые и активные)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spacing w:line="240" w:lineRule="auto"/>
            </w:pPr>
            <w:r>
              <w:rPr>
                <w:sz w:val="24"/>
              </w:rPr>
              <w:t>0-1</w:t>
            </w:r>
          </w:p>
        </w:tc>
      </w:tr>
      <w:tr w:rsidR="002930D6"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spacing w:line="240" w:lineRule="auto"/>
            </w:pPr>
            <w:r>
              <w:rPr>
                <w:b/>
                <w:sz w:val="24"/>
                <w:highlight w:val="white"/>
              </w:rPr>
              <w:t>Качество презентации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2930D6">
            <w:pPr>
              <w:spacing w:line="240" w:lineRule="auto"/>
            </w:pPr>
          </w:p>
        </w:tc>
      </w:tr>
      <w:tr w:rsidR="002930D6"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spacing w:line="240" w:lineRule="auto"/>
            </w:pPr>
            <w:r>
              <w:rPr>
                <w:sz w:val="24"/>
              </w:rPr>
              <w:t>1.Творческий подход и оригинальность подачи информации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spacing w:line="240" w:lineRule="auto"/>
            </w:pPr>
            <w:r>
              <w:rPr>
                <w:sz w:val="24"/>
              </w:rPr>
              <w:t>0-3</w:t>
            </w:r>
          </w:p>
        </w:tc>
      </w:tr>
      <w:tr w:rsidR="002930D6"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spacing w:line="240" w:lineRule="auto"/>
            </w:pPr>
            <w:r>
              <w:rPr>
                <w:sz w:val="24"/>
              </w:rPr>
              <w:t xml:space="preserve">2.Информация, подобранная для презентации, хорошо </w:t>
            </w:r>
            <w:proofErr w:type="spellStart"/>
            <w:r>
              <w:rPr>
                <w:sz w:val="24"/>
              </w:rPr>
              <w:t>структуирована</w:t>
            </w:r>
            <w:proofErr w:type="spellEnd"/>
            <w:r>
              <w:rPr>
                <w:sz w:val="24"/>
              </w:rPr>
              <w:t xml:space="preserve">, изложена ясно и последовательно, имеет законченный характер 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spacing w:line="240" w:lineRule="auto"/>
            </w:pPr>
            <w:r>
              <w:rPr>
                <w:sz w:val="24"/>
              </w:rPr>
              <w:t>0-2</w:t>
            </w:r>
          </w:p>
        </w:tc>
      </w:tr>
      <w:tr w:rsidR="002930D6"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spacing w:line="240" w:lineRule="auto"/>
            </w:pPr>
            <w:r>
              <w:rPr>
                <w:sz w:val="24"/>
              </w:rPr>
              <w:t xml:space="preserve">3. Оформление и  дизайн презентации  продуманы,  единый стиль  оформления </w:t>
            </w:r>
            <w:proofErr w:type="spellStart"/>
            <w:r>
              <w:rPr>
                <w:sz w:val="24"/>
              </w:rPr>
              <w:t>работы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блегчающий</w:t>
            </w:r>
            <w:proofErr w:type="spellEnd"/>
            <w:r>
              <w:rPr>
                <w:sz w:val="24"/>
              </w:rPr>
              <w:t xml:space="preserve"> восприятие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spacing w:line="240" w:lineRule="auto"/>
            </w:pPr>
            <w:r>
              <w:rPr>
                <w:sz w:val="24"/>
              </w:rPr>
              <w:t>0-2</w:t>
            </w:r>
          </w:p>
        </w:tc>
      </w:tr>
      <w:tr w:rsidR="002930D6"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spacing w:line="240" w:lineRule="auto"/>
              <w:jc w:val="both"/>
            </w:pPr>
            <w:r>
              <w:rPr>
                <w:sz w:val="24"/>
              </w:rPr>
              <w:t xml:space="preserve">4. Количество используемых возможностей программы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Point</w:t>
            </w:r>
            <w:proofErr w:type="spellEnd"/>
            <w:r>
              <w:rPr>
                <w:sz w:val="24"/>
              </w:rPr>
              <w:t xml:space="preserve"> </w:t>
            </w:r>
          </w:p>
          <w:p w:rsidR="002930D6" w:rsidRDefault="00D61126">
            <w:pPr>
              <w:spacing w:line="240" w:lineRule="auto"/>
            </w:pPr>
            <w:r>
              <w:rPr>
                <w:sz w:val="24"/>
              </w:rPr>
              <w:t>- наличие дополнительных мультимедийных компонентов (аудио-, видео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  <w:r>
              <w:rPr>
                <w:sz w:val="24"/>
              </w:rPr>
              <w:t xml:space="preserve">, объектов </w:t>
            </w:r>
            <w:proofErr w:type="spellStart"/>
            <w:r>
              <w:rPr>
                <w:sz w:val="24"/>
              </w:rPr>
              <w:t>WordArt</w:t>
            </w:r>
            <w:proofErr w:type="spellEnd"/>
            <w:r>
              <w:rPr>
                <w:sz w:val="24"/>
              </w:rPr>
              <w:t>,</w:t>
            </w:r>
          </w:p>
          <w:p w:rsidR="002930D6" w:rsidRDefault="00D61126">
            <w:pPr>
              <w:spacing w:line="240" w:lineRule="auto"/>
              <w:jc w:val="both"/>
            </w:pPr>
            <w:r>
              <w:rPr>
                <w:sz w:val="24"/>
              </w:rPr>
              <w:t xml:space="preserve">-  анимации на смену слайдов и на отдельные  объекты, </w:t>
            </w:r>
          </w:p>
          <w:p w:rsidR="002930D6" w:rsidRDefault="00D61126">
            <w:pPr>
              <w:spacing w:line="240" w:lineRule="auto"/>
              <w:jc w:val="both"/>
            </w:pPr>
            <w:r>
              <w:rPr>
                <w:sz w:val="24"/>
              </w:rPr>
              <w:t xml:space="preserve">- использование гиперссылок на дополнительные источники и управляющих кнопок 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spacing w:line="240" w:lineRule="auto"/>
            </w:pPr>
            <w:r>
              <w:rPr>
                <w:sz w:val="24"/>
              </w:rPr>
              <w:t>0-3</w:t>
            </w:r>
          </w:p>
        </w:tc>
      </w:tr>
      <w:tr w:rsidR="002930D6"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spacing w:line="240" w:lineRule="auto"/>
            </w:pPr>
            <w:r>
              <w:rPr>
                <w:sz w:val="24"/>
              </w:rPr>
              <w:t xml:space="preserve"> 5. Грамотность текста, отсутствие грамматических, лексических, орфографических и пунктуационных ошибок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spacing w:line="240" w:lineRule="auto"/>
            </w:pPr>
            <w:r>
              <w:rPr>
                <w:sz w:val="24"/>
              </w:rPr>
              <w:t>0-2</w:t>
            </w:r>
          </w:p>
        </w:tc>
      </w:tr>
      <w:tr w:rsidR="002930D6"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spacing w:line="240" w:lineRule="auto"/>
            </w:pPr>
            <w:r>
              <w:rPr>
                <w:sz w:val="24"/>
              </w:rPr>
              <w:t xml:space="preserve">6. Целесообразность использования изображений 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spacing w:line="240" w:lineRule="auto"/>
            </w:pPr>
            <w:r>
              <w:rPr>
                <w:sz w:val="24"/>
              </w:rPr>
              <w:t>0-1</w:t>
            </w:r>
          </w:p>
        </w:tc>
      </w:tr>
      <w:tr w:rsidR="002930D6"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spacing w:line="240" w:lineRule="auto"/>
            </w:pPr>
            <w:r>
              <w:rPr>
                <w:sz w:val="24"/>
              </w:rPr>
              <w:t>7.Целесообразность используемой анимации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spacing w:line="240" w:lineRule="auto"/>
            </w:pPr>
            <w:r>
              <w:rPr>
                <w:sz w:val="24"/>
              </w:rPr>
              <w:t>0-1</w:t>
            </w:r>
          </w:p>
        </w:tc>
      </w:tr>
      <w:tr w:rsidR="002930D6"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spacing w:line="240" w:lineRule="auto"/>
            </w:pPr>
            <w:r>
              <w:rPr>
                <w:sz w:val="24"/>
              </w:rPr>
              <w:t>8. Слайды не перегружены текстом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spacing w:line="240" w:lineRule="auto"/>
            </w:pPr>
            <w:r>
              <w:rPr>
                <w:sz w:val="24"/>
              </w:rPr>
              <w:t>0-1</w:t>
            </w:r>
          </w:p>
        </w:tc>
      </w:tr>
      <w:tr w:rsidR="002930D6"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spacing w:line="240" w:lineRule="auto"/>
            </w:pPr>
            <w:r>
              <w:rPr>
                <w:sz w:val="24"/>
                <w:highlight w:val="white"/>
              </w:rPr>
              <w:lastRenderedPageBreak/>
              <w:t>9. Отсутствие фактических ошибок, логика представления информации, полнота раскрытия темы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spacing w:line="240" w:lineRule="auto"/>
            </w:pPr>
            <w:r>
              <w:rPr>
                <w:sz w:val="24"/>
              </w:rPr>
              <w:t>0-1</w:t>
            </w:r>
          </w:p>
        </w:tc>
      </w:tr>
      <w:tr w:rsidR="002930D6"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spacing w:line="240" w:lineRule="auto"/>
            </w:pPr>
            <w:r>
              <w:rPr>
                <w:sz w:val="24"/>
              </w:rPr>
              <w:t xml:space="preserve">                                                                                                      </w:t>
            </w:r>
            <w:r>
              <w:rPr>
                <w:b/>
                <w:sz w:val="24"/>
              </w:rPr>
              <w:t xml:space="preserve">Итого 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spacing w:line="240" w:lineRule="auto"/>
            </w:pPr>
            <w:r>
              <w:rPr>
                <w:sz w:val="24"/>
              </w:rPr>
              <w:t>18</w:t>
            </w:r>
          </w:p>
        </w:tc>
      </w:tr>
    </w:tbl>
    <w:p w:rsidR="002930D6" w:rsidRDefault="002930D6">
      <w:pPr>
        <w:widowControl w:val="0"/>
        <w:jc w:val="center"/>
      </w:pPr>
    </w:p>
    <w:p w:rsidR="002930D6" w:rsidRDefault="00D61126">
      <w:pPr>
        <w:widowControl w:val="0"/>
        <w:jc w:val="center"/>
      </w:pPr>
      <w:r>
        <w:rPr>
          <w:b/>
          <w:i/>
          <w:sz w:val="24"/>
        </w:rPr>
        <w:t xml:space="preserve">6.2.2. Инсценировка отрывка из любого произведения Артура </w:t>
      </w:r>
      <w:proofErr w:type="spellStart"/>
      <w:r>
        <w:rPr>
          <w:b/>
          <w:i/>
          <w:sz w:val="24"/>
        </w:rPr>
        <w:t>Конан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Дойля</w:t>
      </w:r>
      <w:proofErr w:type="spellEnd"/>
    </w:p>
    <w:p w:rsidR="002930D6" w:rsidRDefault="002930D6">
      <w:pPr>
        <w:widowControl w:val="0"/>
      </w:pPr>
    </w:p>
    <w:tbl>
      <w:tblPr>
        <w:tblStyle w:val="a6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90"/>
        <w:gridCol w:w="2370"/>
      </w:tblGrid>
      <w:tr w:rsidR="002930D6">
        <w:tc>
          <w:tcPr>
            <w:tcW w:w="6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widowControl w:val="0"/>
            </w:pPr>
            <w:proofErr w:type="gramStart"/>
            <w:r>
              <w:rPr>
                <w:sz w:val="24"/>
              </w:rPr>
              <w:t>1.</w:t>
            </w:r>
            <w:r>
              <w:rPr>
                <w:sz w:val="24"/>
                <w:highlight w:val="white"/>
              </w:rPr>
              <w:t xml:space="preserve">Соответствие работы требованиям к представлению конкурсных материалов (Все файлы выложены одним архивом, название архива  состоит из латинских букв, составляющих наименование конкурса и фамилию автора, например: </w:t>
            </w:r>
            <w:proofErr w:type="spellStart"/>
            <w:r>
              <w:rPr>
                <w:b/>
                <w:sz w:val="24"/>
                <w:highlight w:val="white"/>
              </w:rPr>
              <w:t>konkurs_Doyle_Ivanova</w:t>
            </w:r>
            <w:proofErr w:type="spellEnd"/>
            <w:proofErr w:type="gramEnd"/>
          </w:p>
          <w:p w:rsidR="002930D6" w:rsidRDefault="00D61126">
            <w:pPr>
              <w:spacing w:line="240" w:lineRule="auto"/>
            </w:pPr>
            <w:proofErr w:type="gramStart"/>
            <w:r>
              <w:rPr>
                <w:sz w:val="24"/>
                <w:highlight w:val="white"/>
              </w:rPr>
              <w:t>Данные автора  зафиксированы на каждом представляемом документе)</w:t>
            </w:r>
            <w:proofErr w:type="gramEnd"/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widowControl w:val="0"/>
              <w:spacing w:line="240" w:lineRule="auto"/>
            </w:pPr>
            <w:r>
              <w:rPr>
                <w:sz w:val="24"/>
              </w:rPr>
              <w:t>0-1</w:t>
            </w:r>
          </w:p>
        </w:tc>
      </w:tr>
      <w:tr w:rsidR="002930D6">
        <w:tc>
          <w:tcPr>
            <w:tcW w:w="6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spacing w:line="240" w:lineRule="auto"/>
            </w:pPr>
            <w:r>
              <w:rPr>
                <w:sz w:val="24"/>
              </w:rPr>
              <w:t>2. Оригинальность и яркость художественного решения постановки, раскрытие образа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widowControl w:val="0"/>
              <w:spacing w:line="240" w:lineRule="auto"/>
            </w:pPr>
            <w:r>
              <w:rPr>
                <w:sz w:val="24"/>
                <w:highlight w:val="white"/>
              </w:rPr>
              <w:t>0-2</w:t>
            </w:r>
          </w:p>
        </w:tc>
      </w:tr>
      <w:tr w:rsidR="002930D6">
        <w:tc>
          <w:tcPr>
            <w:tcW w:w="6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spacing w:line="240" w:lineRule="auto"/>
            </w:pPr>
            <w:r>
              <w:rPr>
                <w:sz w:val="24"/>
              </w:rPr>
              <w:t>3. Образное решение фрагмента,  актерское мастерство, степень эмоционального воздействия на зрителя, зрелищность.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widowControl w:val="0"/>
              <w:spacing w:line="240" w:lineRule="auto"/>
            </w:pPr>
            <w:r>
              <w:rPr>
                <w:sz w:val="24"/>
              </w:rPr>
              <w:t>0-3</w:t>
            </w:r>
          </w:p>
        </w:tc>
      </w:tr>
      <w:tr w:rsidR="002930D6">
        <w:tc>
          <w:tcPr>
            <w:tcW w:w="6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widowControl w:val="0"/>
              <w:spacing w:line="240" w:lineRule="auto"/>
            </w:pPr>
            <w:r>
              <w:rPr>
                <w:sz w:val="24"/>
              </w:rPr>
              <w:t>4. Сценические костюмы, декорации, реквизит, музыкальное и звуковое сопровождение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widowControl w:val="0"/>
              <w:spacing w:line="240" w:lineRule="auto"/>
            </w:pPr>
            <w:r>
              <w:rPr>
                <w:sz w:val="24"/>
              </w:rPr>
              <w:t>0-4</w:t>
            </w:r>
          </w:p>
        </w:tc>
      </w:tr>
      <w:tr w:rsidR="002930D6">
        <w:tc>
          <w:tcPr>
            <w:tcW w:w="6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widowControl w:val="0"/>
              <w:spacing w:line="240" w:lineRule="auto"/>
            </w:pPr>
            <w:r>
              <w:rPr>
                <w:sz w:val="24"/>
              </w:rPr>
              <w:t>5. Сценическая культура исполнения (</w:t>
            </w:r>
            <w:r>
              <w:rPr>
                <w:sz w:val="24"/>
                <w:highlight w:val="white"/>
              </w:rPr>
              <w:t>организованность и культура поведения на сцене)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widowControl w:val="0"/>
              <w:spacing w:line="240" w:lineRule="auto"/>
            </w:pPr>
            <w:r>
              <w:rPr>
                <w:sz w:val="24"/>
              </w:rPr>
              <w:t>0-2</w:t>
            </w:r>
          </w:p>
        </w:tc>
      </w:tr>
      <w:tr w:rsidR="002930D6">
        <w:tc>
          <w:tcPr>
            <w:tcW w:w="6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widowControl w:val="0"/>
              <w:spacing w:line="240" w:lineRule="auto"/>
            </w:pPr>
            <w:r>
              <w:rPr>
                <w:sz w:val="24"/>
                <w:highlight w:val="white"/>
              </w:rPr>
              <w:t xml:space="preserve">6.Качество выступления (произношение, беглость </w:t>
            </w:r>
            <w:proofErr w:type="spellStart"/>
            <w:r>
              <w:rPr>
                <w:sz w:val="24"/>
                <w:highlight w:val="white"/>
              </w:rPr>
              <w:t>говорения</w:t>
            </w:r>
            <w:proofErr w:type="gramStart"/>
            <w:r>
              <w:rPr>
                <w:sz w:val="24"/>
                <w:highlight w:val="white"/>
              </w:rPr>
              <w:t>,э</w:t>
            </w:r>
            <w:proofErr w:type="gramEnd"/>
            <w:r>
              <w:rPr>
                <w:sz w:val="24"/>
                <w:highlight w:val="white"/>
              </w:rPr>
              <w:t>моционально</w:t>
            </w:r>
            <w:proofErr w:type="spellEnd"/>
            <w:r>
              <w:rPr>
                <w:sz w:val="24"/>
                <w:highlight w:val="white"/>
              </w:rPr>
              <w:t xml:space="preserve">-образная </w:t>
            </w:r>
          </w:p>
          <w:p w:rsidR="002930D6" w:rsidRDefault="00D61126">
            <w:pPr>
              <w:widowControl w:val="0"/>
              <w:spacing w:line="240" w:lineRule="auto"/>
            </w:pPr>
            <w:r>
              <w:rPr>
                <w:sz w:val="24"/>
                <w:highlight w:val="white"/>
              </w:rPr>
              <w:t xml:space="preserve">выразительность, интонационное богатство) 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widowControl w:val="0"/>
              <w:spacing w:line="240" w:lineRule="auto"/>
            </w:pPr>
            <w:r>
              <w:rPr>
                <w:sz w:val="24"/>
              </w:rPr>
              <w:t>0-4</w:t>
            </w:r>
          </w:p>
        </w:tc>
      </w:tr>
      <w:tr w:rsidR="002930D6">
        <w:tc>
          <w:tcPr>
            <w:tcW w:w="6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widowControl w:val="0"/>
              <w:spacing w:line="240" w:lineRule="auto"/>
            </w:pPr>
            <w:r>
              <w:rPr>
                <w:sz w:val="24"/>
                <w:highlight w:val="white"/>
              </w:rPr>
              <w:t>7. Качество видеозаписи и звука</w:t>
            </w:r>
          </w:p>
          <w:p w:rsidR="002930D6" w:rsidRDefault="002930D6">
            <w:pPr>
              <w:widowControl w:val="0"/>
              <w:spacing w:line="240" w:lineRule="auto"/>
            </w:pP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widowControl w:val="0"/>
              <w:spacing w:line="240" w:lineRule="auto"/>
            </w:pPr>
            <w:r>
              <w:rPr>
                <w:sz w:val="24"/>
              </w:rPr>
              <w:t>0-2</w:t>
            </w:r>
          </w:p>
        </w:tc>
      </w:tr>
      <w:tr w:rsidR="002930D6">
        <w:tc>
          <w:tcPr>
            <w:tcW w:w="6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spacing w:line="240" w:lineRule="auto"/>
            </w:pPr>
            <w:r>
              <w:rPr>
                <w:b/>
                <w:sz w:val="24"/>
              </w:rPr>
              <w:t xml:space="preserve">Итого </w:t>
            </w:r>
          </w:p>
          <w:p w:rsidR="002930D6" w:rsidRDefault="002930D6">
            <w:pPr>
              <w:widowControl w:val="0"/>
              <w:spacing w:line="240" w:lineRule="auto"/>
            </w:pP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widowControl w:val="0"/>
              <w:spacing w:line="240" w:lineRule="auto"/>
            </w:pPr>
            <w:r>
              <w:rPr>
                <w:sz w:val="24"/>
              </w:rPr>
              <w:t>18</w:t>
            </w:r>
          </w:p>
        </w:tc>
      </w:tr>
    </w:tbl>
    <w:p w:rsidR="002930D6" w:rsidRDefault="002930D6">
      <w:pPr>
        <w:widowControl w:val="0"/>
      </w:pPr>
    </w:p>
    <w:p w:rsidR="002930D6" w:rsidRDefault="002930D6">
      <w:pPr>
        <w:widowControl w:val="0"/>
      </w:pPr>
    </w:p>
    <w:p w:rsidR="002930D6" w:rsidRDefault="002930D6">
      <w:pPr>
        <w:widowControl w:val="0"/>
      </w:pPr>
    </w:p>
    <w:p w:rsidR="002930D6" w:rsidRDefault="00D61126">
      <w:pPr>
        <w:widowControl w:val="0"/>
      </w:pPr>
      <w:r>
        <w:rPr>
          <w:b/>
          <w:i/>
          <w:sz w:val="24"/>
        </w:rPr>
        <w:t>6.2.3. Авторская детективная история</w:t>
      </w:r>
    </w:p>
    <w:p w:rsidR="002930D6" w:rsidRDefault="002930D6">
      <w:pPr>
        <w:widowControl w:val="0"/>
      </w:pPr>
    </w:p>
    <w:tbl>
      <w:tblPr>
        <w:tblStyle w:val="a7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5"/>
        <w:gridCol w:w="2385"/>
      </w:tblGrid>
      <w:tr w:rsidR="002930D6">
        <w:trPr>
          <w:jc w:val="center"/>
        </w:trPr>
        <w:tc>
          <w:tcPr>
            <w:tcW w:w="6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widowControl w:val="0"/>
            </w:pPr>
            <w:proofErr w:type="gramStart"/>
            <w:r>
              <w:rPr>
                <w:sz w:val="24"/>
              </w:rPr>
              <w:t>1.</w:t>
            </w:r>
            <w:r>
              <w:rPr>
                <w:sz w:val="24"/>
                <w:highlight w:val="white"/>
              </w:rPr>
              <w:t xml:space="preserve">Соответствие работы требованиям к представлению </w:t>
            </w:r>
            <w:r>
              <w:rPr>
                <w:sz w:val="24"/>
                <w:highlight w:val="white"/>
              </w:rPr>
              <w:lastRenderedPageBreak/>
              <w:t xml:space="preserve">конкурсных материалов (Все файлы выложены одним архивом, название архива  состоит из латинских букв, составляющих наименование конкурса и фамилию автора, например: </w:t>
            </w:r>
            <w:proofErr w:type="spellStart"/>
            <w:r>
              <w:rPr>
                <w:b/>
                <w:sz w:val="24"/>
                <w:highlight w:val="white"/>
              </w:rPr>
              <w:t>konkurs_Doyle_Ivanova</w:t>
            </w:r>
            <w:proofErr w:type="spellEnd"/>
            <w:proofErr w:type="gramEnd"/>
          </w:p>
          <w:p w:rsidR="002930D6" w:rsidRDefault="00D61126">
            <w:pPr>
              <w:spacing w:line="240" w:lineRule="auto"/>
            </w:pPr>
            <w:proofErr w:type="gramStart"/>
            <w:r>
              <w:rPr>
                <w:sz w:val="24"/>
                <w:highlight w:val="white"/>
              </w:rPr>
              <w:t>Данные автора  зафиксированы на каждом представляемом документе)</w:t>
            </w:r>
            <w:proofErr w:type="gramEnd"/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widowControl w:val="0"/>
              <w:spacing w:line="240" w:lineRule="auto"/>
            </w:pPr>
            <w:r>
              <w:rPr>
                <w:sz w:val="24"/>
              </w:rPr>
              <w:lastRenderedPageBreak/>
              <w:t>0-1</w:t>
            </w:r>
          </w:p>
        </w:tc>
      </w:tr>
      <w:tr w:rsidR="002930D6">
        <w:trPr>
          <w:jc w:val="center"/>
        </w:trPr>
        <w:tc>
          <w:tcPr>
            <w:tcW w:w="6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widowControl w:val="0"/>
            </w:pPr>
            <w:r>
              <w:rPr>
                <w:sz w:val="24"/>
              </w:rPr>
              <w:lastRenderedPageBreak/>
              <w:t xml:space="preserve">2. Объём рассказа не менее 1,5 и не более 3 страниц  в программе </w:t>
            </w: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Word</w:t>
            </w:r>
            <w:proofErr w:type="spellEnd"/>
            <w:r>
              <w:rPr>
                <w:sz w:val="24"/>
              </w:rPr>
              <w:t xml:space="preserve"> 97-2007, шрифт </w:t>
            </w:r>
            <w:proofErr w:type="spellStart"/>
            <w:r>
              <w:rPr>
                <w:sz w:val="24"/>
              </w:rPr>
              <w:t>Times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Roman</w:t>
            </w:r>
            <w:proofErr w:type="spellEnd"/>
            <w:r>
              <w:rPr>
                <w:sz w:val="24"/>
              </w:rPr>
              <w:t>, размер шрифта 14, интервал – 1,5.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widowControl w:val="0"/>
              <w:spacing w:line="240" w:lineRule="auto"/>
            </w:pPr>
            <w:r>
              <w:rPr>
                <w:sz w:val="24"/>
              </w:rPr>
              <w:t>0-2</w:t>
            </w:r>
          </w:p>
        </w:tc>
      </w:tr>
      <w:tr w:rsidR="002930D6">
        <w:trPr>
          <w:trHeight w:val="1220"/>
          <w:jc w:val="center"/>
        </w:trPr>
        <w:tc>
          <w:tcPr>
            <w:tcW w:w="6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widowControl w:val="0"/>
              <w:spacing w:line="240" w:lineRule="auto"/>
            </w:pPr>
            <w:r>
              <w:rPr>
                <w:sz w:val="24"/>
                <w:highlight w:val="white"/>
              </w:rPr>
              <w:t>3. Чёткий  и  ясный интересный  сюжет,  связанный с темой конкурса;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widowControl w:val="0"/>
              <w:spacing w:line="240" w:lineRule="auto"/>
            </w:pPr>
            <w:r>
              <w:rPr>
                <w:sz w:val="24"/>
              </w:rPr>
              <w:t>0-3</w:t>
            </w:r>
          </w:p>
        </w:tc>
      </w:tr>
      <w:tr w:rsidR="002930D6">
        <w:trPr>
          <w:jc w:val="center"/>
        </w:trPr>
        <w:tc>
          <w:tcPr>
            <w:tcW w:w="6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Pr="006A2610" w:rsidRDefault="00D61126">
            <w:pPr>
              <w:widowControl w:val="0"/>
              <w:spacing w:line="240" w:lineRule="auto"/>
              <w:rPr>
                <w:color w:val="auto"/>
              </w:rPr>
            </w:pPr>
            <w:r>
              <w:rPr>
                <w:sz w:val="24"/>
                <w:highlight w:val="white"/>
              </w:rPr>
              <w:t xml:space="preserve">4. Соответствие  </w:t>
            </w:r>
            <w:hyperlink r:id="rId19">
              <w:r w:rsidRPr="006A2610">
                <w:rPr>
                  <w:color w:val="auto"/>
                  <w:sz w:val="24"/>
                  <w:highlight w:val="white"/>
                </w:rPr>
                <w:t>жанровым  требованиям</w:t>
              </w:r>
            </w:hyperlink>
            <w:r w:rsidRPr="006A2610">
              <w:rPr>
                <w:color w:val="auto"/>
                <w:sz w:val="24"/>
                <w:highlight w:val="white"/>
              </w:rPr>
              <w:t>,</w:t>
            </w:r>
          </w:p>
          <w:p w:rsidR="002930D6" w:rsidRDefault="00D61126">
            <w:pPr>
              <w:widowControl w:val="0"/>
              <w:spacing w:line="240" w:lineRule="auto"/>
            </w:pPr>
            <w:proofErr w:type="gramStart"/>
            <w:r>
              <w:rPr>
                <w:sz w:val="24"/>
                <w:highlight w:val="white"/>
              </w:rPr>
              <w:t>предъявляемым  к  детективному рассказу  (система</w:t>
            </w:r>
            <w:proofErr w:type="gramEnd"/>
          </w:p>
          <w:p w:rsidR="002930D6" w:rsidRDefault="00D61126">
            <w:pPr>
              <w:widowControl w:val="0"/>
              <w:spacing w:line="240" w:lineRule="auto"/>
            </w:pPr>
            <w:r>
              <w:rPr>
                <w:sz w:val="24"/>
                <w:highlight w:val="white"/>
              </w:rPr>
              <w:t xml:space="preserve">персонажей,   изображение   места действия,   соответствующей   </w:t>
            </w:r>
            <w:proofErr w:type="spellStart"/>
            <w:r>
              <w:rPr>
                <w:sz w:val="24"/>
                <w:highlight w:val="white"/>
              </w:rPr>
              <w:t>среды</w:t>
            </w:r>
            <w:proofErr w:type="gramStart"/>
            <w:r>
              <w:rPr>
                <w:sz w:val="24"/>
                <w:highlight w:val="white"/>
              </w:rPr>
              <w:t>,т</w:t>
            </w:r>
            <w:proofErr w:type="gramEnd"/>
            <w:r>
              <w:rPr>
                <w:sz w:val="24"/>
                <w:highlight w:val="white"/>
              </w:rPr>
              <w:t>очность</w:t>
            </w:r>
            <w:proofErr w:type="spellEnd"/>
            <w:r>
              <w:rPr>
                <w:sz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highlight w:val="white"/>
              </w:rPr>
              <w:t>фабулы;</w:t>
            </w:r>
            <w:r>
              <w:rPr>
                <w:sz w:val="24"/>
              </w:rPr>
              <w:t>выразительные</w:t>
            </w:r>
            <w:proofErr w:type="spellEnd"/>
            <w:r>
              <w:rPr>
                <w:sz w:val="24"/>
              </w:rPr>
              <w:t xml:space="preserve"> и реалистичные диалоги,</w:t>
            </w:r>
            <w:r>
              <w:rPr>
                <w:sz w:val="24"/>
                <w:highlight w:val="white"/>
              </w:rPr>
              <w:t xml:space="preserve"> текст, вызывающий эмоции);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widowControl w:val="0"/>
              <w:spacing w:line="240" w:lineRule="auto"/>
            </w:pPr>
            <w:r>
              <w:rPr>
                <w:sz w:val="24"/>
              </w:rPr>
              <w:t>0-3</w:t>
            </w:r>
          </w:p>
        </w:tc>
        <w:bookmarkStart w:id="0" w:name="_GoBack"/>
        <w:bookmarkEnd w:id="0"/>
      </w:tr>
      <w:tr w:rsidR="002930D6">
        <w:trPr>
          <w:jc w:val="center"/>
        </w:trPr>
        <w:tc>
          <w:tcPr>
            <w:tcW w:w="6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widowControl w:val="0"/>
              <w:spacing w:line="240" w:lineRule="auto"/>
            </w:pPr>
            <w:r>
              <w:rPr>
                <w:sz w:val="24"/>
                <w:highlight w:val="white"/>
              </w:rPr>
              <w:t>5. Название (уникальность и соответствие содержанию);</w:t>
            </w:r>
          </w:p>
          <w:p w:rsidR="002930D6" w:rsidRDefault="002930D6">
            <w:pPr>
              <w:widowControl w:val="0"/>
              <w:spacing w:line="240" w:lineRule="auto"/>
            </w:pP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widowControl w:val="0"/>
              <w:spacing w:line="240" w:lineRule="auto"/>
            </w:pPr>
            <w:r>
              <w:rPr>
                <w:sz w:val="24"/>
              </w:rPr>
              <w:t>0-2</w:t>
            </w:r>
          </w:p>
        </w:tc>
      </w:tr>
      <w:tr w:rsidR="002930D6">
        <w:trPr>
          <w:jc w:val="center"/>
        </w:trPr>
        <w:tc>
          <w:tcPr>
            <w:tcW w:w="6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widowControl w:val="0"/>
              <w:spacing w:line="240" w:lineRule="auto"/>
            </w:pPr>
            <w:r>
              <w:rPr>
                <w:sz w:val="24"/>
                <w:highlight w:val="white"/>
              </w:rPr>
              <w:t>6. Наличие    следующих    элементов композиции:</w:t>
            </w:r>
          </w:p>
          <w:p w:rsidR="002930D6" w:rsidRDefault="00D61126">
            <w:pPr>
              <w:widowControl w:val="0"/>
              <w:spacing w:line="240" w:lineRule="auto"/>
            </w:pPr>
            <w:proofErr w:type="spellStart"/>
            <w:r>
              <w:rPr>
                <w:sz w:val="24"/>
                <w:highlight w:val="white"/>
              </w:rPr>
              <w:t>завязка</w:t>
            </w:r>
            <w:proofErr w:type="gramStart"/>
            <w:r>
              <w:rPr>
                <w:sz w:val="24"/>
                <w:highlight w:val="white"/>
              </w:rPr>
              <w:t>,р</w:t>
            </w:r>
            <w:proofErr w:type="gramEnd"/>
            <w:r>
              <w:rPr>
                <w:sz w:val="24"/>
                <w:highlight w:val="white"/>
              </w:rPr>
              <w:t>азвитие</w:t>
            </w:r>
            <w:proofErr w:type="spellEnd"/>
            <w:r>
              <w:rPr>
                <w:sz w:val="24"/>
                <w:highlight w:val="white"/>
              </w:rPr>
              <w:t xml:space="preserve"> действия, кульминация, развязка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widowControl w:val="0"/>
              <w:spacing w:line="240" w:lineRule="auto"/>
            </w:pPr>
            <w:r>
              <w:rPr>
                <w:sz w:val="24"/>
              </w:rPr>
              <w:t>0-2</w:t>
            </w:r>
          </w:p>
        </w:tc>
      </w:tr>
      <w:tr w:rsidR="002930D6">
        <w:trPr>
          <w:jc w:val="center"/>
        </w:trPr>
        <w:tc>
          <w:tcPr>
            <w:tcW w:w="6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widowControl w:val="0"/>
              <w:spacing w:line="240" w:lineRule="auto"/>
            </w:pPr>
            <w:r>
              <w:rPr>
                <w:sz w:val="24"/>
              </w:rPr>
              <w:t>7. Культура письменной речи (</w:t>
            </w:r>
            <w:r>
              <w:rPr>
                <w:sz w:val="24"/>
                <w:highlight w:val="white"/>
              </w:rPr>
              <w:t xml:space="preserve">соблюдение орфографических, </w:t>
            </w:r>
            <w:proofErr w:type="spellStart"/>
            <w:r>
              <w:rPr>
                <w:sz w:val="24"/>
                <w:highlight w:val="white"/>
              </w:rPr>
              <w:t>пунктуационных</w:t>
            </w:r>
            <w:proofErr w:type="gramStart"/>
            <w:r>
              <w:rPr>
                <w:sz w:val="24"/>
                <w:highlight w:val="white"/>
              </w:rPr>
              <w:t>,р</w:t>
            </w:r>
            <w:proofErr w:type="gramEnd"/>
            <w:r>
              <w:rPr>
                <w:sz w:val="24"/>
                <w:highlight w:val="white"/>
              </w:rPr>
              <w:t>ечевых</w:t>
            </w:r>
            <w:proofErr w:type="spellEnd"/>
            <w:r>
              <w:rPr>
                <w:sz w:val="24"/>
                <w:highlight w:val="white"/>
              </w:rPr>
              <w:t xml:space="preserve"> норм)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widowControl w:val="0"/>
              <w:spacing w:line="240" w:lineRule="auto"/>
            </w:pPr>
            <w:r>
              <w:rPr>
                <w:sz w:val="24"/>
              </w:rPr>
              <w:t>0-2</w:t>
            </w:r>
          </w:p>
        </w:tc>
      </w:tr>
      <w:tr w:rsidR="002930D6">
        <w:trPr>
          <w:jc w:val="center"/>
        </w:trPr>
        <w:tc>
          <w:tcPr>
            <w:tcW w:w="6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widowControl w:val="0"/>
              <w:spacing w:line="240" w:lineRule="auto"/>
            </w:pPr>
            <w:r>
              <w:rPr>
                <w:sz w:val="24"/>
              </w:rPr>
              <w:t>8. Дизайн и оформление работы (подложка, шрифты)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widowControl w:val="0"/>
              <w:spacing w:line="240" w:lineRule="auto"/>
            </w:pPr>
            <w:r>
              <w:rPr>
                <w:sz w:val="24"/>
              </w:rPr>
              <w:t>0-2</w:t>
            </w:r>
          </w:p>
        </w:tc>
      </w:tr>
      <w:tr w:rsidR="002930D6">
        <w:trPr>
          <w:jc w:val="center"/>
        </w:trPr>
        <w:tc>
          <w:tcPr>
            <w:tcW w:w="6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spacing w:line="240" w:lineRule="auto"/>
            </w:pPr>
            <w:r>
              <w:rPr>
                <w:sz w:val="24"/>
              </w:rPr>
              <w:t xml:space="preserve">9. Соблюдение авторского права 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widowControl w:val="0"/>
              <w:spacing w:line="240" w:lineRule="auto"/>
            </w:pPr>
            <w:r>
              <w:rPr>
                <w:sz w:val="24"/>
              </w:rPr>
              <w:t>0-1</w:t>
            </w:r>
          </w:p>
        </w:tc>
      </w:tr>
      <w:tr w:rsidR="002930D6">
        <w:trPr>
          <w:jc w:val="center"/>
        </w:trPr>
        <w:tc>
          <w:tcPr>
            <w:tcW w:w="6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spacing w:line="240" w:lineRule="auto"/>
            </w:pPr>
            <w:r>
              <w:rPr>
                <w:b/>
                <w:sz w:val="24"/>
              </w:rPr>
              <w:t xml:space="preserve">Итого </w:t>
            </w:r>
          </w:p>
          <w:p w:rsidR="002930D6" w:rsidRDefault="002930D6">
            <w:pPr>
              <w:spacing w:line="240" w:lineRule="auto"/>
            </w:pP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widowControl w:val="0"/>
              <w:spacing w:line="240" w:lineRule="auto"/>
            </w:pPr>
            <w:r>
              <w:rPr>
                <w:sz w:val="24"/>
              </w:rPr>
              <w:t>18</w:t>
            </w:r>
          </w:p>
        </w:tc>
      </w:tr>
    </w:tbl>
    <w:p w:rsidR="002930D6" w:rsidRDefault="002930D6">
      <w:pPr>
        <w:widowControl w:val="0"/>
        <w:jc w:val="center"/>
      </w:pPr>
    </w:p>
    <w:p w:rsidR="002930D6" w:rsidRDefault="00D61126">
      <w:pPr>
        <w:widowControl w:val="0"/>
      </w:pPr>
      <w:r>
        <w:rPr>
          <w:b/>
          <w:sz w:val="24"/>
        </w:rPr>
        <w:t>6.2.4. Критерии оценивания эссе</w:t>
      </w:r>
    </w:p>
    <w:p w:rsidR="002930D6" w:rsidRDefault="002930D6">
      <w:pPr>
        <w:widowControl w:val="0"/>
      </w:pPr>
    </w:p>
    <w:p w:rsidR="002930D6" w:rsidRDefault="00D61126">
      <w:pPr>
        <w:widowControl w:val="0"/>
      </w:pPr>
      <w:proofErr w:type="gramStart"/>
      <w:r>
        <w:rPr>
          <w:sz w:val="24"/>
        </w:rPr>
        <w:t xml:space="preserve">Критерии оценивания работ из номинации </w:t>
      </w:r>
      <w:r>
        <w:rPr>
          <w:i/>
          <w:sz w:val="24"/>
          <w:highlight w:val="white"/>
        </w:rPr>
        <w:t xml:space="preserve">“ Вечный парадокс детектива” </w:t>
      </w:r>
      <w:r>
        <w:rPr>
          <w:sz w:val="24"/>
          <w:highlight w:val="white"/>
        </w:rPr>
        <w:t xml:space="preserve">(эссе на тему </w:t>
      </w:r>
      <w:r>
        <w:rPr>
          <w:i/>
          <w:sz w:val="24"/>
          <w:highlight w:val="white"/>
        </w:rPr>
        <w:t>“</w:t>
      </w:r>
      <w:proofErr w:type="spellStart"/>
      <w:r>
        <w:rPr>
          <w:i/>
          <w:sz w:val="24"/>
          <w:highlight w:val="white"/>
        </w:rPr>
        <w:t>What’s</w:t>
      </w:r>
      <w:proofErr w:type="spellEnd"/>
      <w:r>
        <w:rPr>
          <w:i/>
          <w:sz w:val="24"/>
          <w:highlight w:val="white"/>
        </w:rPr>
        <w:t xml:space="preserve"> </w:t>
      </w:r>
      <w:proofErr w:type="spellStart"/>
      <w:r>
        <w:rPr>
          <w:i/>
          <w:sz w:val="24"/>
          <w:highlight w:val="white"/>
        </w:rPr>
        <w:t>the</w:t>
      </w:r>
      <w:proofErr w:type="spellEnd"/>
      <w:r>
        <w:rPr>
          <w:i/>
          <w:sz w:val="24"/>
          <w:highlight w:val="white"/>
        </w:rPr>
        <w:t xml:space="preserve"> </w:t>
      </w:r>
      <w:proofErr w:type="spellStart"/>
      <w:r>
        <w:rPr>
          <w:i/>
          <w:sz w:val="24"/>
          <w:highlight w:val="white"/>
        </w:rPr>
        <w:t>use</w:t>
      </w:r>
      <w:proofErr w:type="spellEnd"/>
      <w:r>
        <w:rPr>
          <w:i/>
          <w:sz w:val="24"/>
          <w:highlight w:val="white"/>
        </w:rPr>
        <w:t xml:space="preserve"> </w:t>
      </w:r>
      <w:proofErr w:type="spellStart"/>
      <w:r>
        <w:rPr>
          <w:i/>
          <w:sz w:val="24"/>
          <w:highlight w:val="white"/>
        </w:rPr>
        <w:t>of</w:t>
      </w:r>
      <w:proofErr w:type="spellEnd"/>
      <w:r>
        <w:rPr>
          <w:i/>
          <w:sz w:val="24"/>
          <w:highlight w:val="white"/>
        </w:rPr>
        <w:t xml:space="preserve"> </w:t>
      </w:r>
      <w:proofErr w:type="spellStart"/>
      <w:r>
        <w:rPr>
          <w:i/>
          <w:sz w:val="24"/>
          <w:highlight w:val="white"/>
        </w:rPr>
        <w:t>reading</w:t>
      </w:r>
      <w:proofErr w:type="spellEnd"/>
      <w:r>
        <w:rPr>
          <w:i/>
          <w:sz w:val="24"/>
          <w:highlight w:val="white"/>
        </w:rPr>
        <w:t xml:space="preserve"> </w:t>
      </w:r>
      <w:proofErr w:type="spellStart"/>
      <w:r>
        <w:rPr>
          <w:i/>
          <w:sz w:val="24"/>
          <w:highlight w:val="white"/>
        </w:rPr>
        <w:t>detectives</w:t>
      </w:r>
      <w:proofErr w:type="spellEnd"/>
      <w:r>
        <w:rPr>
          <w:i/>
          <w:sz w:val="24"/>
          <w:highlight w:val="white"/>
        </w:rPr>
        <w:t>?”</w:t>
      </w:r>
      <w:r>
        <w:rPr>
          <w:sz w:val="24"/>
          <w:highlight w:val="white"/>
        </w:rPr>
        <w:t>соответствуют критериям оценивания задания C2 на ЕГЭ по английскому языку</w:t>
      </w:r>
      <w:proofErr w:type="gramEnd"/>
    </w:p>
    <w:p w:rsidR="002930D6" w:rsidRDefault="002930D6">
      <w:pPr>
        <w:widowControl w:val="0"/>
      </w:pPr>
    </w:p>
    <w:p w:rsidR="002930D6" w:rsidRDefault="00D61126">
      <w:pPr>
        <w:widowControl w:val="0"/>
      </w:pPr>
      <w:r>
        <w:rPr>
          <w:sz w:val="24"/>
        </w:rPr>
        <w:t xml:space="preserve">6.3. Оценки жюри участникам конкурса не предъявляются. Результаты конкурса </w:t>
      </w:r>
      <w:r>
        <w:rPr>
          <w:sz w:val="24"/>
        </w:rPr>
        <w:lastRenderedPageBreak/>
        <w:t xml:space="preserve">апелляции и пересмотру не подлежат.  </w:t>
      </w:r>
    </w:p>
    <w:p w:rsidR="002930D6" w:rsidRDefault="002930D6">
      <w:pPr>
        <w:widowControl w:val="0"/>
      </w:pPr>
    </w:p>
    <w:p w:rsidR="002930D6" w:rsidRDefault="00D61126">
      <w:pPr>
        <w:widowControl w:val="0"/>
      </w:pPr>
      <w:r>
        <w:rPr>
          <w:sz w:val="24"/>
        </w:rPr>
        <w:t xml:space="preserve"> 6.4. Авторы, чьи конкурсные работы заняли в рейтинге места с 1 по 3, получают </w:t>
      </w:r>
      <w:r>
        <w:rPr>
          <w:b/>
          <w:sz w:val="24"/>
        </w:rPr>
        <w:t xml:space="preserve">Дипломы  I, II и III степени.  </w:t>
      </w:r>
    </w:p>
    <w:p w:rsidR="002930D6" w:rsidRDefault="00D61126">
      <w:pPr>
        <w:widowControl w:val="0"/>
      </w:pPr>
      <w:r>
        <w:rPr>
          <w:b/>
          <w:sz w:val="24"/>
        </w:rPr>
        <w:t xml:space="preserve">      </w:t>
      </w:r>
    </w:p>
    <w:p w:rsidR="002930D6" w:rsidRDefault="00D61126">
      <w:pPr>
        <w:widowControl w:val="0"/>
      </w:pPr>
      <w:r>
        <w:rPr>
          <w:sz w:val="24"/>
        </w:rPr>
        <w:t>6.5. Все участники, приславшие качественные, соответствующие всем требованиям  работы, получают</w:t>
      </w:r>
      <w:r>
        <w:rPr>
          <w:b/>
          <w:sz w:val="24"/>
        </w:rPr>
        <w:t xml:space="preserve"> Сертификат. </w:t>
      </w:r>
      <w:r>
        <w:rPr>
          <w:sz w:val="24"/>
        </w:rPr>
        <w:t xml:space="preserve">Учителя-кураторы </w:t>
      </w:r>
      <w:r>
        <w:rPr>
          <w:b/>
          <w:sz w:val="24"/>
        </w:rPr>
        <w:t xml:space="preserve">победителей </w:t>
      </w:r>
      <w:r>
        <w:rPr>
          <w:sz w:val="24"/>
        </w:rPr>
        <w:t xml:space="preserve">конкурса получают </w:t>
      </w:r>
      <w:r>
        <w:rPr>
          <w:b/>
          <w:sz w:val="24"/>
        </w:rPr>
        <w:t xml:space="preserve">Благодарность за подготовку учащегося или команды учащихся к конкурсу. </w:t>
      </w:r>
    </w:p>
    <w:p w:rsidR="002930D6" w:rsidRDefault="002930D6">
      <w:pPr>
        <w:widowControl w:val="0"/>
      </w:pPr>
    </w:p>
    <w:p w:rsidR="002930D6" w:rsidRDefault="00D61126">
      <w:pPr>
        <w:widowControl w:val="0"/>
      </w:pPr>
      <w:r>
        <w:rPr>
          <w:sz w:val="24"/>
        </w:rPr>
        <w:t>6.6. Дипломы, сертификаты и благодарности  высылаются в электронном виде.</w:t>
      </w:r>
    </w:p>
    <w:p w:rsidR="002930D6" w:rsidRDefault="00D61126">
      <w:pPr>
        <w:widowControl w:val="0"/>
        <w:jc w:val="right"/>
      </w:pPr>
      <w:r>
        <w:rPr>
          <w:sz w:val="24"/>
        </w:rPr>
        <w:t xml:space="preserve"> </w:t>
      </w:r>
    </w:p>
    <w:p w:rsidR="002930D6" w:rsidRDefault="00D61126">
      <w:pPr>
        <w:widowControl w:val="0"/>
        <w:ind w:left="280" w:firstLine="420"/>
        <w:jc w:val="right"/>
      </w:pPr>
      <w:r>
        <w:rPr>
          <w:b/>
          <w:i/>
          <w:sz w:val="24"/>
        </w:rPr>
        <w:t>Методический совет творческой группы</w:t>
      </w:r>
    </w:p>
    <w:p w:rsidR="002930D6" w:rsidRDefault="00D61126">
      <w:pPr>
        <w:widowControl w:val="0"/>
        <w:ind w:left="280" w:firstLine="420"/>
        <w:jc w:val="right"/>
      </w:pPr>
      <w:r>
        <w:rPr>
          <w:b/>
          <w:i/>
          <w:sz w:val="24"/>
        </w:rPr>
        <w:t>«Преподавание английского языка»</w:t>
      </w:r>
    </w:p>
    <w:p w:rsidR="002930D6" w:rsidRDefault="002930D6">
      <w:pPr>
        <w:widowControl w:val="0"/>
        <w:ind w:left="280"/>
      </w:pPr>
    </w:p>
    <w:p w:rsidR="002930D6" w:rsidRDefault="00D61126">
      <w:pPr>
        <w:widowControl w:val="0"/>
        <w:spacing w:before="480"/>
        <w:ind w:left="280" w:firstLine="420"/>
        <w:jc w:val="right"/>
      </w:pPr>
      <w:r>
        <w:rPr>
          <w:b/>
          <w:color w:val="073763"/>
          <w:sz w:val="24"/>
        </w:rPr>
        <w:t>Приложение № 1</w:t>
      </w:r>
      <w:r>
        <w:rPr>
          <w:sz w:val="24"/>
        </w:rPr>
        <w:t xml:space="preserve"> </w:t>
      </w:r>
    </w:p>
    <w:p w:rsidR="002930D6" w:rsidRDefault="00D61126">
      <w:pPr>
        <w:widowControl w:val="0"/>
        <w:spacing w:before="480"/>
        <w:ind w:left="280" w:firstLine="420"/>
        <w:jc w:val="center"/>
      </w:pPr>
      <w:r>
        <w:rPr>
          <w:b/>
          <w:sz w:val="24"/>
        </w:rPr>
        <w:t>Сведения об авторе работы</w:t>
      </w:r>
    </w:p>
    <w:p w:rsidR="002930D6" w:rsidRDefault="002930D6">
      <w:pPr>
        <w:widowControl w:val="0"/>
        <w:spacing w:before="480"/>
        <w:ind w:left="280" w:firstLine="420"/>
        <w:jc w:val="center"/>
      </w:pPr>
    </w:p>
    <w:tbl>
      <w:tblPr>
        <w:tblStyle w:val="a8"/>
        <w:tblW w:w="892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5"/>
        <w:gridCol w:w="5555"/>
      </w:tblGrid>
      <w:tr w:rsidR="002930D6">
        <w:tc>
          <w:tcPr>
            <w:tcW w:w="3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widowControl w:val="0"/>
              <w:ind w:left="280"/>
            </w:pPr>
            <w:r>
              <w:rPr>
                <w:sz w:val="24"/>
              </w:rPr>
              <w:t>Полное наименование ОУ</w:t>
            </w:r>
          </w:p>
        </w:tc>
        <w:tc>
          <w:tcPr>
            <w:tcW w:w="5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widowControl w:val="0"/>
              <w:ind w:left="280"/>
              <w:jc w:val="both"/>
            </w:pPr>
            <w:r>
              <w:rPr>
                <w:sz w:val="24"/>
              </w:rPr>
              <w:t xml:space="preserve"> </w:t>
            </w:r>
          </w:p>
        </w:tc>
      </w:tr>
      <w:tr w:rsidR="002930D6">
        <w:tc>
          <w:tcPr>
            <w:tcW w:w="3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widowControl w:val="0"/>
              <w:ind w:left="280"/>
            </w:pPr>
            <w:r>
              <w:rPr>
                <w:sz w:val="24"/>
              </w:rPr>
              <w:t>Название работы</w:t>
            </w:r>
          </w:p>
        </w:tc>
        <w:tc>
          <w:tcPr>
            <w:tcW w:w="5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widowControl w:val="0"/>
              <w:ind w:left="280"/>
              <w:jc w:val="both"/>
            </w:pPr>
            <w:r>
              <w:rPr>
                <w:sz w:val="24"/>
              </w:rPr>
              <w:t xml:space="preserve"> </w:t>
            </w:r>
          </w:p>
        </w:tc>
      </w:tr>
      <w:tr w:rsidR="002930D6">
        <w:tc>
          <w:tcPr>
            <w:tcW w:w="3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widowControl w:val="0"/>
              <w:ind w:left="280"/>
            </w:pPr>
            <w:r>
              <w:rPr>
                <w:sz w:val="24"/>
              </w:rPr>
              <w:t>ФИО ученика-участника конкурса</w:t>
            </w:r>
          </w:p>
        </w:tc>
        <w:tc>
          <w:tcPr>
            <w:tcW w:w="5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widowControl w:val="0"/>
              <w:ind w:left="280"/>
              <w:jc w:val="both"/>
            </w:pPr>
            <w:r>
              <w:rPr>
                <w:sz w:val="24"/>
              </w:rPr>
              <w:t xml:space="preserve"> </w:t>
            </w:r>
          </w:p>
        </w:tc>
      </w:tr>
      <w:tr w:rsidR="002930D6">
        <w:tc>
          <w:tcPr>
            <w:tcW w:w="3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widowControl w:val="0"/>
              <w:ind w:left="280"/>
            </w:pPr>
            <w:r>
              <w:rPr>
                <w:sz w:val="24"/>
              </w:rPr>
              <w:t>Класс</w:t>
            </w:r>
          </w:p>
        </w:tc>
        <w:tc>
          <w:tcPr>
            <w:tcW w:w="5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widowControl w:val="0"/>
              <w:ind w:left="280"/>
              <w:jc w:val="both"/>
            </w:pPr>
            <w:r>
              <w:rPr>
                <w:sz w:val="24"/>
              </w:rPr>
              <w:t xml:space="preserve"> </w:t>
            </w:r>
          </w:p>
        </w:tc>
      </w:tr>
      <w:tr w:rsidR="002930D6">
        <w:tc>
          <w:tcPr>
            <w:tcW w:w="3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widowControl w:val="0"/>
              <w:ind w:left="280"/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 xml:space="preserve"> ученика или педагога-куратора</w:t>
            </w:r>
          </w:p>
        </w:tc>
        <w:tc>
          <w:tcPr>
            <w:tcW w:w="5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widowControl w:val="0"/>
              <w:ind w:left="280"/>
              <w:jc w:val="both"/>
            </w:pPr>
            <w:r>
              <w:rPr>
                <w:sz w:val="24"/>
              </w:rPr>
              <w:t xml:space="preserve"> </w:t>
            </w:r>
          </w:p>
        </w:tc>
      </w:tr>
      <w:tr w:rsidR="002930D6">
        <w:tc>
          <w:tcPr>
            <w:tcW w:w="3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widowControl w:val="0"/>
              <w:ind w:left="280"/>
            </w:pPr>
            <w:r>
              <w:rPr>
                <w:sz w:val="24"/>
              </w:rPr>
              <w:t>ФИО педагога-куратора</w:t>
            </w:r>
          </w:p>
        </w:tc>
        <w:tc>
          <w:tcPr>
            <w:tcW w:w="5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widowControl w:val="0"/>
              <w:ind w:left="280"/>
              <w:jc w:val="both"/>
            </w:pPr>
            <w:r>
              <w:rPr>
                <w:sz w:val="24"/>
              </w:rPr>
              <w:t xml:space="preserve"> </w:t>
            </w:r>
          </w:p>
        </w:tc>
      </w:tr>
      <w:tr w:rsidR="002930D6">
        <w:tc>
          <w:tcPr>
            <w:tcW w:w="3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widowControl w:val="0"/>
            </w:pPr>
            <w:r>
              <w:rPr>
                <w:sz w:val="24"/>
              </w:rPr>
              <w:t xml:space="preserve">Активная ссылка на видеоролик 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 xml:space="preserve">в номинации </w:t>
            </w:r>
            <w:r>
              <w:rPr>
                <w:sz w:val="24"/>
                <w:highlight w:val="white"/>
              </w:rPr>
              <w:t xml:space="preserve">“Инсценировка отрывка из любого произведения </w:t>
            </w:r>
            <w:r>
              <w:rPr>
                <w:sz w:val="24"/>
                <w:highlight w:val="white"/>
              </w:rPr>
              <w:lastRenderedPageBreak/>
              <w:t xml:space="preserve">Артура </w:t>
            </w:r>
            <w:proofErr w:type="spellStart"/>
            <w:r>
              <w:rPr>
                <w:sz w:val="24"/>
                <w:highlight w:val="white"/>
              </w:rPr>
              <w:t>Конан</w:t>
            </w:r>
            <w:proofErr w:type="spellEnd"/>
            <w:r>
              <w:rPr>
                <w:sz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highlight w:val="white"/>
              </w:rPr>
              <w:t>Дойля</w:t>
            </w:r>
            <w:proofErr w:type="spellEnd"/>
            <w:r>
              <w:rPr>
                <w:sz w:val="24"/>
                <w:highlight w:val="white"/>
              </w:rPr>
              <w:t xml:space="preserve">”) </w:t>
            </w:r>
          </w:p>
          <w:p w:rsidR="002930D6" w:rsidRDefault="002930D6">
            <w:pPr>
              <w:widowControl w:val="0"/>
              <w:ind w:left="280"/>
            </w:pPr>
          </w:p>
        </w:tc>
        <w:tc>
          <w:tcPr>
            <w:tcW w:w="5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0D6" w:rsidRDefault="00D61126">
            <w:pPr>
              <w:widowControl w:val="0"/>
              <w:ind w:left="280"/>
              <w:jc w:val="both"/>
            </w:pPr>
            <w:r>
              <w:rPr>
                <w:sz w:val="24"/>
              </w:rPr>
              <w:lastRenderedPageBreak/>
              <w:t xml:space="preserve"> </w:t>
            </w:r>
          </w:p>
        </w:tc>
      </w:tr>
    </w:tbl>
    <w:p w:rsidR="002930D6" w:rsidRDefault="00D61126">
      <w:pPr>
        <w:widowControl w:val="0"/>
      </w:pPr>
      <w:r>
        <w:rPr>
          <w:sz w:val="24"/>
        </w:rPr>
        <w:lastRenderedPageBreak/>
        <w:t xml:space="preserve"> </w:t>
      </w:r>
    </w:p>
    <w:p w:rsidR="002930D6" w:rsidRDefault="00D61126">
      <w:pPr>
        <w:widowControl w:val="0"/>
        <w:spacing w:before="480" w:line="240" w:lineRule="auto"/>
        <w:ind w:left="280" w:firstLine="420"/>
        <w:jc w:val="right"/>
      </w:pPr>
      <w:r>
        <w:rPr>
          <w:b/>
          <w:color w:val="073763"/>
          <w:sz w:val="24"/>
        </w:rPr>
        <w:t>Приложение № 2</w:t>
      </w:r>
    </w:p>
    <w:p w:rsidR="002930D6" w:rsidRDefault="00D61126">
      <w:pPr>
        <w:widowControl w:val="0"/>
        <w:spacing w:before="480" w:line="240" w:lineRule="auto"/>
        <w:ind w:left="280" w:firstLine="420"/>
        <w:jc w:val="right"/>
      </w:pPr>
      <w:r>
        <w:rPr>
          <w:b/>
          <w:color w:val="073763"/>
          <w:sz w:val="24"/>
        </w:rPr>
        <w:t>(сканированный документ)</w:t>
      </w:r>
    </w:p>
    <w:p w:rsidR="002930D6" w:rsidRDefault="002930D6">
      <w:pPr>
        <w:widowControl w:val="0"/>
      </w:pPr>
    </w:p>
    <w:p w:rsidR="002930D6" w:rsidRDefault="002930D6">
      <w:pPr>
        <w:widowControl w:val="0"/>
      </w:pPr>
    </w:p>
    <w:p w:rsidR="002930D6" w:rsidRDefault="00D61126">
      <w:r>
        <w:rPr>
          <w:sz w:val="24"/>
        </w:rPr>
        <w:t xml:space="preserve"> Согласие на размещение в Сети  персональных данных</w:t>
      </w:r>
    </w:p>
    <w:p w:rsidR="002930D6" w:rsidRDefault="002930D6"/>
    <w:p w:rsidR="002930D6" w:rsidRDefault="00D61126">
      <w:r>
        <w:rPr>
          <w:sz w:val="24"/>
        </w:rPr>
        <w:t xml:space="preserve"> Я, (ФИО)___________________________________, законный представитель ________________  (ФИО несовершеннолетнего) согласна/согласен на   размещение информации о несовершеннолетнем  (ФИО, регион, место учебы и класс) на странице  Творческой Группы «Преподавание английского языка» профессионального сообщества педагогов «</w:t>
      </w:r>
      <w:proofErr w:type="spellStart"/>
      <w:r>
        <w:rPr>
          <w:sz w:val="24"/>
        </w:rPr>
        <w:t>Методисты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z w:val="24"/>
        </w:rPr>
        <w:t>»</w:t>
      </w:r>
      <w:hyperlink r:id="rId20">
        <w:r>
          <w:rPr>
            <w:sz w:val="24"/>
            <w:u w:val="single"/>
          </w:rPr>
          <w:t xml:space="preserve"> http://metodisty.ru/m/groups/view/prepodavanie_angliiskogo_yazyka</w:t>
        </w:r>
      </w:hyperlink>
    </w:p>
    <w:p w:rsidR="002930D6" w:rsidRDefault="00D61126">
      <w:pPr>
        <w:widowControl w:val="0"/>
        <w:spacing w:line="360" w:lineRule="auto"/>
      </w:pPr>
      <w:r>
        <w:rPr>
          <w:sz w:val="24"/>
        </w:rPr>
        <w:t xml:space="preserve">в связи с участием во Всероссийском конкурсе творческих проектов, </w:t>
      </w:r>
      <w:proofErr w:type="gramStart"/>
      <w:r>
        <w:rPr>
          <w:sz w:val="24"/>
        </w:rPr>
        <w:t>посвящённому</w:t>
      </w:r>
      <w:proofErr w:type="gramEnd"/>
      <w:r>
        <w:rPr>
          <w:sz w:val="24"/>
        </w:rPr>
        <w:t xml:space="preserve"> 155-летию Артура </w:t>
      </w:r>
      <w:proofErr w:type="spellStart"/>
      <w:r>
        <w:rPr>
          <w:sz w:val="24"/>
        </w:rPr>
        <w:t>Конан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Дойля</w:t>
      </w:r>
      <w:proofErr w:type="spellEnd"/>
    </w:p>
    <w:p w:rsidR="002930D6" w:rsidRDefault="002930D6"/>
    <w:p w:rsidR="002930D6" w:rsidRDefault="00D61126">
      <w:pPr>
        <w:widowControl w:val="0"/>
      </w:pPr>
      <w:r>
        <w:rPr>
          <w:sz w:val="24"/>
        </w:rPr>
        <w:t xml:space="preserve"> Дата                                                                            подпись                          ФИО</w:t>
      </w:r>
    </w:p>
    <w:p w:rsidR="002930D6" w:rsidRDefault="002930D6">
      <w:pPr>
        <w:widowControl w:val="0"/>
      </w:pPr>
    </w:p>
    <w:sectPr w:rsidR="002930D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E1EF8"/>
    <w:multiLevelType w:val="multilevel"/>
    <w:tmpl w:val="8BACAE6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930D6"/>
    <w:rsid w:val="002930D6"/>
    <w:rsid w:val="006A2610"/>
    <w:rsid w:val="00D6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y.ru/m/groups/view/prepodavanie_angliiskogo_yazyka" TargetMode="External"/><Relationship Id="rId13" Type="http://schemas.openxmlformats.org/officeDocument/2006/relationships/hyperlink" Target="http://metodisty.ru/m/groups/view/prepodavanie_angliiskogo_yazyka" TargetMode="External"/><Relationship Id="rId18" Type="http://schemas.openxmlformats.org/officeDocument/2006/relationships/hyperlink" Target="http://metodisty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metodisty.ru/m/groups/view/prepodavanie_angliiskogo_yazyka" TargetMode="External"/><Relationship Id="rId12" Type="http://schemas.openxmlformats.org/officeDocument/2006/relationships/hyperlink" Target="http://metodisty.ru/m/groups/view/prepodavanie_angliiskogo_yazyka" TargetMode="External"/><Relationship Id="rId17" Type="http://schemas.openxmlformats.org/officeDocument/2006/relationships/hyperlink" Target="http://metodist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etodisty.ru/m/groups/view/prepodavanie_angliiskogo_yazyka" TargetMode="External"/><Relationship Id="rId20" Type="http://schemas.openxmlformats.org/officeDocument/2006/relationships/hyperlink" Target="http://metodisty.ru/m/groups/view/prepodavanie_angliiskogo_yazyk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metodist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todisty.ru/m/groups/view/prepodavanie_angliiskogo_yazyka" TargetMode="External"/><Relationship Id="rId10" Type="http://schemas.openxmlformats.org/officeDocument/2006/relationships/hyperlink" Target="http://metodisty.ru/" TargetMode="External"/><Relationship Id="rId19" Type="http://schemas.openxmlformats.org/officeDocument/2006/relationships/hyperlink" Target="https://ru.wikipedia.org/wiki/&#1044;&#1077;&#1090;&#1077;&#1082;&#1090;&#1080;&#1074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isty.ru/m/groups/view/prepodavanie_angliiskogo_yazyka" TargetMode="External"/><Relationship Id="rId14" Type="http://schemas.openxmlformats.org/officeDocument/2006/relationships/hyperlink" Target="http://metodisty.ru/m/groups/view/prepodavanie_angliiskogo_yazyk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Всероссийском конкурсе творческих проектов, посвящённому 155-летию                              Артура Конан Дойля.docx</vt:lpstr>
    </vt:vector>
  </TitlesOfParts>
  <Company/>
  <LinksUpToDate>false</LinksUpToDate>
  <CharactersWithSpaces>13070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Всероссийском конкурсе творческих проектов, посвящённому 155-летию                              Артура Конан Дойля.docx</dc:title>
  <dc:creator>Olga</dc:creator>
  <cp:lastModifiedBy>Olga</cp:lastModifiedBy>
  <cp:revision>4</cp:revision>
  <dcterms:created xsi:type="dcterms:W3CDTF">2014-09-14T08:45:00Z</dcterms:created>
  <dcterms:modified xsi:type="dcterms:W3CDTF">2014-09-14T08:53:00Z</dcterms:modified>
</cp:coreProperties>
</file>