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D" w:rsidRDefault="00A503CD" w:rsidP="00A503CD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>ДЕРЖАВНІ САНІТАРНІ ПРАВИЛА ТА НОРМИ</w:t>
      </w:r>
    </w:p>
    <w:p w:rsidR="00A503CD" w:rsidRDefault="00A503CD" w:rsidP="00A503CD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Влаштування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обладнання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кабінетів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комп'ютерної</w:t>
      </w:r>
      <w:proofErr w:type="spellEnd"/>
    </w:p>
    <w:p w:rsidR="00A503CD" w:rsidRDefault="00A503CD" w:rsidP="00A503CD">
      <w:pPr>
        <w:pStyle w:val="a4"/>
        <w:spacing w:before="0" w:beforeAutospacing="0" w:after="0" w:afterAutospacing="0"/>
        <w:jc w:val="center"/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техн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навчальних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закладах та режим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праці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учнів</w:t>
      </w:r>
      <w:proofErr w:type="spellEnd"/>
    </w:p>
    <w:p w:rsidR="00A503CD" w:rsidRDefault="00A503CD" w:rsidP="00A503CD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 xml:space="preserve">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персональних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комп'ютерах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</w:p>
    <w:p w:rsidR="00A503CD" w:rsidRDefault="00A503CD" w:rsidP="00A503CD">
      <w:pPr>
        <w:pStyle w:val="a4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ДСанПіН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5.5.6.009-98</w:t>
      </w:r>
    </w:p>
    <w:p w:rsidR="00A503CD" w:rsidRPr="00A503CD" w:rsidRDefault="00A503CD">
      <w:pPr>
        <w:rPr>
          <w:b/>
          <w:bCs/>
          <w:color w:val="283769"/>
          <w:shd w:val="clear" w:color="auto" w:fill="FFFFFF"/>
        </w:rPr>
      </w:pPr>
      <w:hyperlink r:id="rId5" w:history="1">
        <w:r w:rsidRPr="00FE2957">
          <w:rPr>
            <w:rStyle w:val="a3"/>
            <w:b/>
            <w:bCs/>
            <w:shd w:val="clear" w:color="auto" w:fill="FFFFFF"/>
            <w:lang w:val="en-US"/>
          </w:rPr>
          <w:t>https</w:t>
        </w:r>
        <w:r w:rsidRPr="00FE2957">
          <w:rPr>
            <w:rStyle w:val="a3"/>
            <w:b/>
            <w:bCs/>
            <w:shd w:val="clear" w:color="auto" w:fill="FFFFFF"/>
          </w:rPr>
          <w:t>://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docs</w:t>
        </w:r>
        <w:r w:rsidRPr="00FE2957">
          <w:rPr>
            <w:rStyle w:val="a3"/>
            <w:b/>
            <w:bCs/>
            <w:shd w:val="clear" w:color="auto" w:fill="FFFFFF"/>
          </w:rPr>
          <w:t>.</w:t>
        </w:r>
        <w:proofErr w:type="spellStart"/>
        <w:r w:rsidRPr="00FE2957">
          <w:rPr>
            <w:rStyle w:val="a3"/>
            <w:b/>
            <w:bCs/>
            <w:shd w:val="clear" w:color="auto" w:fill="FFFFFF"/>
            <w:lang w:val="en-US"/>
          </w:rPr>
          <w:t>google</w:t>
        </w:r>
        <w:proofErr w:type="spellEnd"/>
        <w:r w:rsidRPr="00FE2957">
          <w:rPr>
            <w:rStyle w:val="a3"/>
            <w:b/>
            <w:bCs/>
            <w:shd w:val="clear" w:color="auto" w:fill="FFFFFF"/>
          </w:rPr>
          <w:t>.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com</w:t>
        </w:r>
        <w:r w:rsidRPr="00FE2957">
          <w:rPr>
            <w:rStyle w:val="a3"/>
            <w:b/>
            <w:bCs/>
            <w:shd w:val="clear" w:color="auto" w:fill="FFFFFF"/>
          </w:rPr>
          <w:t>/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document</w:t>
        </w:r>
        <w:r w:rsidRPr="00FE2957">
          <w:rPr>
            <w:rStyle w:val="a3"/>
            <w:b/>
            <w:bCs/>
            <w:shd w:val="clear" w:color="auto" w:fill="FFFFFF"/>
          </w:rPr>
          <w:t>/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d</w:t>
        </w:r>
        <w:r w:rsidRPr="00FE2957">
          <w:rPr>
            <w:rStyle w:val="a3"/>
            <w:b/>
            <w:bCs/>
            <w:shd w:val="clear" w:color="auto" w:fill="FFFFFF"/>
          </w:rPr>
          <w:t>/1</w:t>
        </w:r>
        <w:proofErr w:type="spellStart"/>
        <w:r w:rsidRPr="00FE2957">
          <w:rPr>
            <w:rStyle w:val="a3"/>
            <w:b/>
            <w:bCs/>
            <w:shd w:val="clear" w:color="auto" w:fill="FFFFFF"/>
            <w:lang w:val="en-US"/>
          </w:rPr>
          <w:t>ziBJBR</w:t>
        </w:r>
        <w:proofErr w:type="spellEnd"/>
        <w:r w:rsidRPr="00FE2957">
          <w:rPr>
            <w:rStyle w:val="a3"/>
            <w:b/>
            <w:bCs/>
            <w:shd w:val="clear" w:color="auto" w:fill="FFFFFF"/>
          </w:rPr>
          <w:t>4</w:t>
        </w:r>
        <w:proofErr w:type="spellStart"/>
        <w:r w:rsidRPr="00FE2957">
          <w:rPr>
            <w:rStyle w:val="a3"/>
            <w:b/>
            <w:bCs/>
            <w:shd w:val="clear" w:color="auto" w:fill="FFFFFF"/>
            <w:lang w:val="en-US"/>
          </w:rPr>
          <w:t>wUKgrnU</w:t>
        </w:r>
        <w:proofErr w:type="spellEnd"/>
        <w:r w:rsidRPr="00FE2957">
          <w:rPr>
            <w:rStyle w:val="a3"/>
            <w:b/>
            <w:bCs/>
            <w:shd w:val="clear" w:color="auto" w:fill="FFFFFF"/>
          </w:rPr>
          <w:t>8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PNQPA</w:t>
        </w:r>
        <w:r w:rsidRPr="00FE2957">
          <w:rPr>
            <w:rStyle w:val="a3"/>
            <w:b/>
            <w:bCs/>
            <w:shd w:val="clear" w:color="auto" w:fill="FFFFFF"/>
          </w:rPr>
          <w:t>3</w:t>
        </w:r>
        <w:proofErr w:type="spellStart"/>
        <w:r w:rsidRPr="00FE2957">
          <w:rPr>
            <w:rStyle w:val="a3"/>
            <w:b/>
            <w:bCs/>
            <w:shd w:val="clear" w:color="auto" w:fill="FFFFFF"/>
            <w:lang w:val="en-US"/>
          </w:rPr>
          <w:t>VAFv</w:t>
        </w:r>
        <w:proofErr w:type="spellEnd"/>
        <w:r w:rsidRPr="00FE2957">
          <w:rPr>
            <w:rStyle w:val="a3"/>
            <w:b/>
            <w:bCs/>
            <w:shd w:val="clear" w:color="auto" w:fill="FFFFFF"/>
          </w:rPr>
          <w:t>4</w:t>
        </w:r>
        <w:proofErr w:type="spellStart"/>
        <w:r w:rsidRPr="00FE2957">
          <w:rPr>
            <w:rStyle w:val="a3"/>
            <w:b/>
            <w:bCs/>
            <w:shd w:val="clear" w:color="auto" w:fill="FFFFFF"/>
            <w:lang w:val="en-US"/>
          </w:rPr>
          <w:t>hIFoqudkJdc</w:t>
        </w:r>
        <w:proofErr w:type="spellEnd"/>
        <w:r w:rsidRPr="00FE2957">
          <w:rPr>
            <w:rStyle w:val="a3"/>
            <w:b/>
            <w:bCs/>
            <w:shd w:val="clear" w:color="auto" w:fill="FFFFFF"/>
          </w:rPr>
          <w:t>2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Z</w:t>
        </w:r>
        <w:r w:rsidRPr="00FE2957">
          <w:rPr>
            <w:rStyle w:val="a3"/>
            <w:b/>
            <w:bCs/>
            <w:shd w:val="clear" w:color="auto" w:fill="FFFFFF"/>
          </w:rPr>
          <w:t>39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cg</w:t>
        </w:r>
        <w:r w:rsidRPr="00FE2957">
          <w:rPr>
            <w:rStyle w:val="a3"/>
            <w:b/>
            <w:bCs/>
            <w:shd w:val="clear" w:color="auto" w:fill="FFFFFF"/>
          </w:rPr>
          <w:t>/</w:t>
        </w:r>
        <w:r w:rsidRPr="00FE2957">
          <w:rPr>
            <w:rStyle w:val="a3"/>
            <w:b/>
            <w:bCs/>
            <w:shd w:val="clear" w:color="auto" w:fill="FFFFFF"/>
            <w:lang w:val="en-US"/>
          </w:rPr>
          <w:t>edit</w:t>
        </w:r>
      </w:hyperlink>
    </w:p>
    <w:p w:rsidR="00A503CD" w:rsidRDefault="00A503CD">
      <w:pPr>
        <w:rPr>
          <w:b/>
          <w:bCs/>
          <w:color w:val="283769"/>
          <w:shd w:val="clear" w:color="auto" w:fill="FFFFFF"/>
          <w:lang w:val="en-US"/>
        </w:rPr>
      </w:pPr>
    </w:p>
    <w:p w:rsidR="00A503CD" w:rsidRDefault="00A503CD" w:rsidP="008D1093">
      <w:pPr>
        <w:jc w:val="both"/>
        <w:rPr>
          <w:b/>
          <w:bCs/>
          <w:color w:val="283769"/>
          <w:shd w:val="clear" w:color="auto" w:fill="FFFFFF"/>
        </w:rPr>
      </w:pPr>
      <w:r w:rsidRPr="00A503CD">
        <w:rPr>
          <w:b/>
          <w:bCs/>
          <w:color w:val="283769"/>
          <w:shd w:val="clear" w:color="auto" w:fill="FFFFFF"/>
        </w:rPr>
        <w:t xml:space="preserve">Прочитав указанные правила можно сделать выводы о том, что правила составлялись в 1998 году и написаны были для компьютеров именно того времени. С появлением жидкокристаллических и светодиодных мониторов нормы должны были измениться, но никто </w:t>
      </w:r>
      <w:r>
        <w:rPr>
          <w:b/>
          <w:bCs/>
          <w:color w:val="283769"/>
          <w:shd w:val="clear" w:color="auto" w:fill="FFFFFF"/>
        </w:rPr>
        <w:t xml:space="preserve">из руководства санитарной службой </w:t>
      </w:r>
      <w:r w:rsidRPr="00A503CD">
        <w:rPr>
          <w:b/>
          <w:bCs/>
          <w:color w:val="283769"/>
          <w:shd w:val="clear" w:color="auto" w:fill="FFFFFF"/>
        </w:rPr>
        <w:t>не озаботился этим вопросом.</w:t>
      </w:r>
      <w:r>
        <w:rPr>
          <w:b/>
          <w:bCs/>
          <w:color w:val="283769"/>
          <w:shd w:val="clear" w:color="auto" w:fill="FFFFFF"/>
        </w:rPr>
        <w:t xml:space="preserve"> </w:t>
      </w:r>
      <w:proofErr w:type="gramStart"/>
      <w:r w:rsidR="003D606A">
        <w:rPr>
          <w:b/>
          <w:bCs/>
          <w:color w:val="283769"/>
          <w:shd w:val="clear" w:color="auto" w:fill="FFFFFF"/>
        </w:rPr>
        <w:t>О</w:t>
      </w:r>
      <w:proofErr w:type="gramEnd"/>
      <w:r w:rsidR="003D606A">
        <w:rPr>
          <w:b/>
          <w:bCs/>
          <w:color w:val="283769"/>
          <w:shd w:val="clear" w:color="auto" w:fill="FFFFFF"/>
        </w:rPr>
        <w:t xml:space="preserve"> использовании проекционной техники и интерактивных досок в нормативных документах не существовало никаких упоминаний. И только в 2013 году можно встретить первые упоминания о такой технике. </w:t>
      </w:r>
    </w:p>
    <w:p w:rsidR="003D606A" w:rsidRDefault="003D606A" w:rsidP="008D10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283769"/>
          <w:shd w:val="clear" w:color="auto" w:fill="FFFFFF"/>
        </w:rPr>
        <w:t xml:space="preserve">Письмо МОН </w:t>
      </w:r>
      <w:r>
        <w:rPr>
          <w:rFonts w:ascii="Times New Roman" w:hAnsi="Times New Roman"/>
          <w:sz w:val="28"/>
          <w:szCs w:val="28"/>
        </w:rPr>
        <w:t xml:space="preserve">№ 1/9-497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17.07.2013 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</w:p>
    <w:p w:rsidR="003D606A" w:rsidRDefault="003D606A" w:rsidP="008D10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КІІКТ </w:t>
      </w:r>
      <w:proofErr w:type="spellStart"/>
      <w:r>
        <w:rPr>
          <w:rFonts w:ascii="Times New Roman" w:hAnsi="Times New Roman"/>
          <w:sz w:val="28"/>
          <w:szCs w:val="28"/>
        </w:rPr>
        <w:t>дозволяється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 xml:space="preserve">- та </w:t>
      </w:r>
      <w:proofErr w:type="spellStart"/>
      <w:r>
        <w:rPr>
          <w:rFonts w:ascii="Times New Roman" w:hAnsi="Times New Roman"/>
          <w:sz w:val="28"/>
          <w:szCs w:val="28"/>
        </w:rPr>
        <w:t>мультимедійну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апаратуру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експлуатації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електроустановок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606A" w:rsidRDefault="003D606A" w:rsidP="008D10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</w:t>
      </w:r>
      <w:proofErr w:type="gramEnd"/>
      <w:r>
        <w:rPr>
          <w:rFonts w:ascii="Times New Roman" w:hAnsi="Times New Roman"/>
          <w:sz w:val="28"/>
          <w:szCs w:val="28"/>
        </w:rPr>
        <w:t>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комп’ютер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мультимедійний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проектор, </w:t>
      </w:r>
      <w:proofErr w:type="spellStart"/>
      <w:r>
        <w:rPr>
          <w:rFonts w:ascii="Times New Roman" w:hAnsi="Times New Roman"/>
          <w:sz w:val="28"/>
          <w:szCs w:val="28"/>
        </w:rPr>
        <w:t>проекційний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інтерактивна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заземленими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схемами,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інструкціях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пристроїв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r>
        <w:rPr>
          <w:b/>
          <w:bCs/>
          <w:color w:val="283769"/>
          <w:shd w:val="clear" w:color="auto" w:fill="FFFFFF"/>
        </w:rPr>
        <w:t xml:space="preserve">При этом в письме не указывается </w:t>
      </w:r>
      <w:proofErr w:type="gramStart"/>
      <w:r>
        <w:rPr>
          <w:b/>
          <w:bCs/>
          <w:color w:val="283769"/>
          <w:shd w:val="clear" w:color="auto" w:fill="FFFFFF"/>
        </w:rPr>
        <w:t>время</w:t>
      </w:r>
      <w:proofErr w:type="gramEnd"/>
      <w:r>
        <w:rPr>
          <w:b/>
          <w:bCs/>
          <w:color w:val="283769"/>
          <w:shd w:val="clear" w:color="auto" w:fill="FFFFFF"/>
        </w:rPr>
        <w:t xml:space="preserve"> которое можно использовать подобную технику на уроках, а речь идет лишь о том, что техника должна быть заземлена.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proofErr w:type="gramStart"/>
      <w:r>
        <w:rPr>
          <w:b/>
          <w:bCs/>
          <w:color w:val="283769"/>
          <w:shd w:val="clear" w:color="auto" w:fill="FFFFFF"/>
        </w:rPr>
        <w:t>Ресурсы</w:t>
      </w:r>
      <w:proofErr w:type="gramEnd"/>
      <w:r>
        <w:rPr>
          <w:b/>
          <w:bCs/>
          <w:color w:val="283769"/>
          <w:shd w:val="clear" w:color="auto" w:fill="FFFFFF"/>
        </w:rPr>
        <w:t xml:space="preserve"> посвященные использованию интерактивных досок: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  <w:lang w:val="uk-UA"/>
        </w:rPr>
      </w:pPr>
      <w:proofErr w:type="spellStart"/>
      <w:r>
        <w:rPr>
          <w:b/>
          <w:bCs/>
          <w:color w:val="283769"/>
          <w:shd w:val="clear" w:color="auto" w:fill="FFFFFF"/>
          <w:lang w:val="uk-UA"/>
        </w:rPr>
        <w:t>Вікіпедія</w:t>
      </w:r>
      <w:proofErr w:type="spellEnd"/>
      <w:r>
        <w:rPr>
          <w:b/>
          <w:bCs/>
          <w:color w:val="283769"/>
          <w:shd w:val="clear" w:color="auto" w:fill="FFFFFF"/>
          <w:lang w:val="uk-UA"/>
        </w:rPr>
        <w:t>:</w:t>
      </w:r>
    </w:p>
    <w:p w:rsidR="003D606A" w:rsidRDefault="003D606A" w:rsidP="008D1093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Helvetica" w:hAnsi="Helvetica"/>
          <w:color w:val="25252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252525"/>
          <w:sz w:val="21"/>
          <w:szCs w:val="21"/>
        </w:rPr>
        <w:t>Інтеракти́вна</w:t>
      </w:r>
      <w:proofErr w:type="spellEnd"/>
      <w:r>
        <w:rPr>
          <w:rFonts w:ascii="Helvetica" w:hAnsi="Helvetica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color w:val="252525"/>
          <w:sz w:val="21"/>
          <w:szCs w:val="21"/>
        </w:rPr>
        <w:t>до́шка</w:t>
      </w:r>
      <w:proofErr w:type="spellEnd"/>
      <w:r>
        <w:rPr>
          <w:rStyle w:val="apple-converted-space"/>
          <w:rFonts w:ascii="Helvetica" w:hAnsi="Helvetica"/>
          <w:color w:val="252525"/>
          <w:sz w:val="21"/>
          <w:szCs w:val="21"/>
        </w:rPr>
        <w:t> </w:t>
      </w:r>
      <w:r>
        <w:rPr>
          <w:rFonts w:ascii="Helvetica" w:hAnsi="Helvetica"/>
          <w:color w:val="252525"/>
          <w:sz w:val="21"/>
          <w:szCs w:val="21"/>
        </w:rPr>
        <w:t>(</w:t>
      </w:r>
      <w:proofErr w:type="spellStart"/>
      <w:r>
        <w:rPr>
          <w:rFonts w:ascii="Helvetica" w:hAnsi="Helvetica"/>
          <w:color w:val="252525"/>
          <w:sz w:val="21"/>
          <w:szCs w:val="21"/>
        </w:rPr>
        <w:t>від</w:t>
      </w:r>
      <w:proofErr w:type="spellEnd"/>
      <w:r>
        <w:rPr>
          <w:rStyle w:val="apple-converted-space"/>
          <w:rFonts w:ascii="Helvetica" w:hAnsi="Helvetica"/>
          <w:color w:val="252525"/>
          <w:sz w:val="21"/>
          <w:szCs w:val="21"/>
        </w:rPr>
        <w:t> </w:t>
      </w:r>
      <w:hyperlink r:id="rId6" w:tooltip="Англійська мова" w:history="1">
        <w:r>
          <w:rPr>
            <w:rStyle w:val="a3"/>
            <w:rFonts w:ascii="Helvetica" w:hAnsi="Helvetica"/>
            <w:color w:val="0B0080"/>
            <w:sz w:val="21"/>
            <w:szCs w:val="21"/>
            <w:u w:val="none"/>
          </w:rPr>
          <w:t>англ.</w:t>
        </w:r>
      </w:hyperlink>
      <w:r>
        <w:rPr>
          <w:rStyle w:val="apple-converted-space"/>
          <w:rFonts w:ascii="Helvetica" w:hAnsi="Helvetica"/>
          <w:color w:val="252525"/>
          <w:sz w:val="21"/>
          <w:szCs w:val="21"/>
        </w:rPr>
        <w:t> </w:t>
      </w:r>
      <w:r>
        <w:rPr>
          <w:rFonts w:ascii="Helvetica" w:hAnsi="Helvetica"/>
          <w:i/>
          <w:iCs/>
          <w:color w:val="252525"/>
          <w:sz w:val="21"/>
          <w:szCs w:val="21"/>
          <w:lang w:val="en"/>
        </w:rPr>
        <w:t>Interactive</w:t>
      </w:r>
      <w:r w:rsidRPr="003D606A">
        <w:rPr>
          <w:rFonts w:ascii="Helvetica" w:hAnsi="Helvetica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color w:val="252525"/>
          <w:sz w:val="21"/>
          <w:szCs w:val="21"/>
          <w:lang w:val="en"/>
        </w:rPr>
        <w:t>WhiteBoard</w:t>
      </w:r>
      <w:proofErr w:type="spellEnd"/>
      <w:r>
        <w:rPr>
          <w:rFonts w:ascii="Helvetica" w:hAnsi="Helvetica"/>
          <w:color w:val="252525"/>
          <w:sz w:val="21"/>
          <w:szCs w:val="21"/>
        </w:rPr>
        <w:t> — «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інтерактивна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бі</w:t>
      </w:r>
      <w:proofErr w:type="gramStart"/>
      <w:r>
        <w:rPr>
          <w:rFonts w:ascii="Helvetica" w:hAnsi="Helvetica"/>
          <w:color w:val="252525"/>
          <w:sz w:val="21"/>
          <w:szCs w:val="21"/>
        </w:rPr>
        <w:t>ла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дошка</w:t>
      </w:r>
      <w:proofErr w:type="spellEnd"/>
      <w:proofErr w:type="gramEnd"/>
      <w:r>
        <w:rPr>
          <w:rFonts w:ascii="Helvetica" w:hAnsi="Helvetica"/>
          <w:color w:val="252525"/>
          <w:sz w:val="21"/>
          <w:szCs w:val="21"/>
        </w:rPr>
        <w:t xml:space="preserve">») — </w:t>
      </w:r>
      <w:proofErr w:type="spellStart"/>
      <w:r>
        <w:rPr>
          <w:rFonts w:ascii="Helvetica" w:hAnsi="Helvetica"/>
          <w:color w:val="252525"/>
          <w:sz w:val="21"/>
          <w:szCs w:val="21"/>
        </w:rPr>
        <w:t>це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гнучкий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інструмент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52525"/>
          <w:sz w:val="21"/>
          <w:szCs w:val="21"/>
        </w:rPr>
        <w:t>що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поєднує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собі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простоту </w:t>
      </w:r>
      <w:proofErr w:type="spellStart"/>
      <w:r>
        <w:rPr>
          <w:rFonts w:ascii="Helvetica" w:hAnsi="Helvetica"/>
          <w:color w:val="252525"/>
          <w:sz w:val="21"/>
          <w:szCs w:val="21"/>
        </w:rPr>
        <w:t>звичайної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маркерної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52525"/>
          <w:sz w:val="21"/>
          <w:szCs w:val="21"/>
        </w:rPr>
        <w:t>можливостями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комп'ютера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. У </w:t>
      </w:r>
      <w:proofErr w:type="spellStart"/>
      <w:r>
        <w:rPr>
          <w:rFonts w:ascii="Helvetica" w:hAnsi="Helvetica"/>
          <w:color w:val="252525"/>
          <w:sz w:val="21"/>
          <w:szCs w:val="21"/>
        </w:rPr>
        <w:t>комбінації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52525"/>
          <w:sz w:val="21"/>
          <w:szCs w:val="21"/>
        </w:rPr>
        <w:t>мультимедійним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проектором </w:t>
      </w:r>
      <w:proofErr w:type="spellStart"/>
      <w:r>
        <w:rPr>
          <w:rFonts w:ascii="Helvetica" w:hAnsi="Helvetica"/>
          <w:color w:val="252525"/>
          <w:sz w:val="21"/>
          <w:szCs w:val="21"/>
        </w:rPr>
        <w:t>стає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великим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інтерактивним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екраном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одним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дотиком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руки до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поверхні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якого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можна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відкрити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будь-</w:t>
      </w:r>
      <w:proofErr w:type="spellStart"/>
      <w:r>
        <w:rPr>
          <w:rFonts w:ascii="Helvetica" w:hAnsi="Helvetica"/>
          <w:color w:val="252525"/>
          <w:sz w:val="21"/>
          <w:szCs w:val="21"/>
        </w:rPr>
        <w:t>який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комп'ютерний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додаток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або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сторінку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інтернеті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й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демонструвати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потрібну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інформацію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або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просто </w:t>
      </w:r>
      <w:proofErr w:type="spellStart"/>
      <w:r>
        <w:rPr>
          <w:rFonts w:ascii="Helvetica" w:hAnsi="Helvetica"/>
          <w:color w:val="252525"/>
          <w:sz w:val="21"/>
          <w:szCs w:val="21"/>
        </w:rPr>
        <w:t>малювати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. Усе, </w:t>
      </w:r>
      <w:proofErr w:type="spellStart"/>
      <w:r>
        <w:rPr>
          <w:rFonts w:ascii="Helvetica" w:hAnsi="Helvetica"/>
          <w:color w:val="252525"/>
          <w:sz w:val="21"/>
          <w:szCs w:val="21"/>
        </w:rPr>
        <w:t>що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ви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намалювали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або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написали, </w:t>
      </w:r>
      <w:proofErr w:type="spellStart"/>
      <w:r>
        <w:rPr>
          <w:rFonts w:ascii="Helvetica" w:hAnsi="Helvetica"/>
          <w:color w:val="252525"/>
          <w:sz w:val="21"/>
          <w:szCs w:val="21"/>
        </w:rPr>
        <w:t>програмне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забезпечення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інтерактивної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дає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змогу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зберегти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252525"/>
          <w:sz w:val="21"/>
          <w:szCs w:val="21"/>
        </w:rPr>
        <w:t>вигляді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комп'ютерних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файлів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52525"/>
          <w:sz w:val="21"/>
          <w:szCs w:val="21"/>
        </w:rPr>
        <w:t>роздрукувати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надіслати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електронною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поштою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навіть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зберегти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у </w:t>
      </w:r>
      <w:proofErr w:type="spellStart"/>
      <w:r>
        <w:rPr>
          <w:rFonts w:ascii="Helvetica" w:hAnsi="Helvetica"/>
          <w:color w:val="252525"/>
          <w:sz w:val="21"/>
          <w:szCs w:val="21"/>
        </w:rPr>
        <w:t>вигляді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Web-сторінок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252525"/>
          <w:sz w:val="21"/>
          <w:szCs w:val="21"/>
        </w:rPr>
        <w:t>розмістити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їх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</w:t>
      </w:r>
      <w:r>
        <w:rPr>
          <w:rStyle w:val="apple-converted-space"/>
          <w:rFonts w:ascii="Helvetica" w:hAnsi="Helvetica"/>
          <w:color w:val="252525"/>
          <w:sz w:val="21"/>
          <w:szCs w:val="21"/>
        </w:rPr>
        <w:t> </w:t>
      </w:r>
      <w:proofErr w:type="spellStart"/>
      <w:r>
        <w:rPr>
          <w:rFonts w:ascii="Helvetica" w:hAnsi="Helvetica"/>
          <w:color w:val="252525"/>
          <w:sz w:val="21"/>
          <w:szCs w:val="21"/>
        </w:rPr>
        <w:fldChar w:fldCharType="begin"/>
      </w:r>
      <w:r>
        <w:rPr>
          <w:rFonts w:ascii="Helvetica" w:hAnsi="Helvetica"/>
          <w:color w:val="252525"/>
          <w:sz w:val="21"/>
          <w:szCs w:val="21"/>
        </w:rPr>
        <w:instrText xml:space="preserve"> HYPERLINK "http://uk.wikipedia.org/wiki/%D0%86%D0%BD%D1%82%D0%B5%D1%80%D0%BD%D0%B5%D1%82" \o "</w:instrText>
      </w:r>
      <w:r>
        <w:rPr>
          <w:rFonts w:ascii="Helvetica" w:hAnsi="Helvetica" w:hint="eastAsia"/>
          <w:color w:val="252525"/>
          <w:sz w:val="21"/>
          <w:szCs w:val="21"/>
        </w:rPr>
        <w:instrText>Інтернет</w:instrText>
      </w:r>
      <w:r>
        <w:rPr>
          <w:rFonts w:ascii="Helvetica" w:hAnsi="Helvetica"/>
          <w:color w:val="252525"/>
          <w:sz w:val="21"/>
          <w:szCs w:val="21"/>
        </w:rPr>
        <w:instrText xml:space="preserve">" </w:instrText>
      </w:r>
      <w:r>
        <w:rPr>
          <w:rFonts w:ascii="Helvetica" w:hAnsi="Helvetica"/>
          <w:color w:val="252525"/>
          <w:sz w:val="21"/>
          <w:szCs w:val="21"/>
        </w:rPr>
        <w:fldChar w:fldCharType="separate"/>
      </w:r>
      <w:r>
        <w:rPr>
          <w:rStyle w:val="a3"/>
          <w:rFonts w:ascii="Helvetica" w:hAnsi="Helvetica"/>
          <w:color w:val="0B0080"/>
          <w:sz w:val="21"/>
          <w:szCs w:val="21"/>
          <w:u w:val="none"/>
        </w:rPr>
        <w:t>інтернеті</w:t>
      </w:r>
      <w:proofErr w:type="spellEnd"/>
      <w:r>
        <w:rPr>
          <w:rFonts w:ascii="Helvetica" w:hAnsi="Helvetica"/>
          <w:color w:val="252525"/>
          <w:sz w:val="21"/>
          <w:szCs w:val="21"/>
        </w:rPr>
        <w:fldChar w:fldCharType="end"/>
      </w:r>
      <w:r>
        <w:rPr>
          <w:rFonts w:ascii="Helvetica" w:hAnsi="Helvetica"/>
          <w:color w:val="252525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/>
          <w:color w:val="252525"/>
          <w:sz w:val="21"/>
          <w:szCs w:val="21"/>
        </w:rPr>
        <w:t>П</w:t>
      </w:r>
      <w:proofErr w:type="gramEnd"/>
      <w:r>
        <w:rPr>
          <w:rFonts w:ascii="Helvetica" w:hAnsi="Helvetica"/>
          <w:color w:val="252525"/>
          <w:sz w:val="21"/>
          <w:szCs w:val="21"/>
        </w:rPr>
        <w:t>ід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час </w:t>
      </w:r>
      <w:proofErr w:type="spellStart"/>
      <w:r>
        <w:rPr>
          <w:rFonts w:ascii="Helvetica" w:hAnsi="Helvetica"/>
          <w:color w:val="252525"/>
          <w:sz w:val="21"/>
          <w:szCs w:val="21"/>
        </w:rPr>
        <w:t>роботи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учень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засвоює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інформацію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252525"/>
          <w:sz w:val="21"/>
          <w:szCs w:val="21"/>
        </w:rPr>
        <w:t>тільки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через </w:t>
      </w:r>
      <w:proofErr w:type="spellStart"/>
      <w:r>
        <w:rPr>
          <w:rFonts w:ascii="Helvetica" w:hAnsi="Helvetica"/>
          <w:color w:val="252525"/>
          <w:sz w:val="21"/>
          <w:szCs w:val="21"/>
        </w:rPr>
        <w:t>аудіальний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і </w:t>
      </w:r>
      <w:proofErr w:type="spellStart"/>
      <w:r>
        <w:rPr>
          <w:rFonts w:ascii="Helvetica" w:hAnsi="Helvetica"/>
          <w:color w:val="252525"/>
          <w:sz w:val="21"/>
          <w:szCs w:val="21"/>
        </w:rPr>
        <w:t>візуальний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канали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сприйняття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але й через </w:t>
      </w:r>
      <w:proofErr w:type="spellStart"/>
      <w:r>
        <w:rPr>
          <w:rFonts w:ascii="Helvetica" w:hAnsi="Helvetica"/>
          <w:color w:val="252525"/>
          <w:sz w:val="21"/>
          <w:szCs w:val="21"/>
        </w:rPr>
        <w:lastRenderedPageBreak/>
        <w:t>кінестетичний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52525"/>
          <w:sz w:val="21"/>
          <w:szCs w:val="21"/>
        </w:rPr>
        <w:t>що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майже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не </w:t>
      </w:r>
      <w:proofErr w:type="spellStart"/>
      <w:r>
        <w:rPr>
          <w:rFonts w:ascii="Helvetica" w:hAnsi="Helvetica"/>
          <w:color w:val="252525"/>
          <w:sz w:val="21"/>
          <w:szCs w:val="21"/>
        </w:rPr>
        <w:t>використовується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252525"/>
          <w:sz w:val="21"/>
          <w:szCs w:val="21"/>
        </w:rPr>
        <w:t>сучасній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педагогіці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. Тому </w:t>
      </w:r>
      <w:proofErr w:type="spellStart"/>
      <w:r>
        <w:rPr>
          <w:rFonts w:ascii="Helvetica" w:hAnsi="Helvetica"/>
          <w:color w:val="252525"/>
          <w:sz w:val="21"/>
          <w:szCs w:val="21"/>
        </w:rPr>
        <w:t>діти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52525"/>
          <w:sz w:val="21"/>
          <w:szCs w:val="21"/>
        </w:rPr>
        <w:t>які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недоотримали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інформації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через </w:t>
      </w:r>
      <w:proofErr w:type="spellStart"/>
      <w:r>
        <w:rPr>
          <w:rFonts w:ascii="Helvetica" w:hAnsi="Helvetica"/>
          <w:color w:val="252525"/>
          <w:sz w:val="21"/>
          <w:szCs w:val="21"/>
        </w:rPr>
        <w:t>цей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канал — є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потенційними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«</w:t>
      </w:r>
      <w:proofErr w:type="spellStart"/>
      <w:proofErr w:type="gramStart"/>
      <w:r>
        <w:rPr>
          <w:rFonts w:ascii="Helvetica" w:hAnsi="Helvetica"/>
          <w:color w:val="252525"/>
          <w:sz w:val="21"/>
          <w:szCs w:val="21"/>
        </w:rPr>
        <w:t>тр</w:t>
      </w:r>
      <w:proofErr w:type="gramEnd"/>
      <w:r>
        <w:rPr>
          <w:rFonts w:ascii="Helvetica" w:hAnsi="Helvetica"/>
          <w:color w:val="252525"/>
          <w:sz w:val="21"/>
          <w:szCs w:val="21"/>
        </w:rPr>
        <w:t>ійочниками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». </w:t>
      </w:r>
      <w:proofErr w:type="spellStart"/>
      <w:r>
        <w:rPr>
          <w:rFonts w:ascii="Helvetica" w:hAnsi="Helvetica"/>
          <w:color w:val="252525"/>
          <w:sz w:val="21"/>
          <w:szCs w:val="21"/>
        </w:rPr>
        <w:t>Цю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ситуацію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можуть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виправити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саме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технології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 — </w:t>
      </w:r>
      <w:proofErr w:type="spellStart"/>
      <w:r>
        <w:rPr>
          <w:rFonts w:ascii="Helvetica" w:hAnsi="Helvetica"/>
          <w:color w:val="252525"/>
          <w:sz w:val="21"/>
          <w:szCs w:val="21"/>
        </w:rPr>
        <w:t>кожен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учень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інтуїтивно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обирає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найзручніший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252525"/>
          <w:sz w:val="21"/>
          <w:szCs w:val="21"/>
        </w:rPr>
        <w:t>для</w:t>
      </w:r>
      <w:proofErr w:type="gramEnd"/>
      <w:r>
        <w:rPr>
          <w:rFonts w:ascii="Helvetica" w:hAnsi="Helvetica"/>
          <w:color w:val="252525"/>
          <w:sz w:val="21"/>
          <w:szCs w:val="21"/>
        </w:rPr>
        <w:t xml:space="preserve"> себе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спосіб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сприйняття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інформації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при </w:t>
      </w:r>
      <w:proofErr w:type="spellStart"/>
      <w:r>
        <w:rPr>
          <w:rFonts w:ascii="Helvetica" w:hAnsi="Helvetica"/>
          <w:color w:val="252525"/>
          <w:sz w:val="21"/>
          <w:szCs w:val="21"/>
        </w:rPr>
        <w:t>роботі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дошкою</w:t>
      </w:r>
      <w:proofErr w:type="spellEnd"/>
      <w:r>
        <w:rPr>
          <w:rFonts w:ascii="Helvetica" w:hAnsi="Helvetica"/>
          <w:color w:val="252525"/>
          <w:sz w:val="21"/>
          <w:szCs w:val="21"/>
        </w:rPr>
        <w:t>.</w:t>
      </w:r>
    </w:p>
    <w:p w:rsidR="003D606A" w:rsidRDefault="003D606A" w:rsidP="008D1093">
      <w:pPr>
        <w:pStyle w:val="a4"/>
        <w:shd w:val="clear" w:color="auto" w:fill="FFFFFF"/>
        <w:spacing w:before="120" w:beforeAutospacing="0" w:after="120" w:afterAutospacing="0" w:line="315" w:lineRule="atLeast"/>
        <w:jc w:val="both"/>
        <w:rPr>
          <w:rFonts w:ascii="Helvetica" w:hAnsi="Helvetica"/>
          <w:color w:val="252525"/>
          <w:sz w:val="21"/>
          <w:szCs w:val="21"/>
        </w:rPr>
      </w:pPr>
      <w:proofErr w:type="spellStart"/>
      <w:r>
        <w:rPr>
          <w:rFonts w:ascii="Helvetica" w:hAnsi="Helvetica"/>
          <w:color w:val="252525"/>
          <w:sz w:val="21"/>
          <w:szCs w:val="21"/>
        </w:rPr>
        <w:t>Найбільшої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популярності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інтерактивні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набули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252525"/>
          <w:sz w:val="21"/>
          <w:szCs w:val="21"/>
        </w:rPr>
        <w:t>середніх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навчальних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закладах. </w:t>
      </w:r>
      <w:proofErr w:type="spellStart"/>
      <w:proofErr w:type="gramStart"/>
      <w:r>
        <w:rPr>
          <w:rFonts w:ascii="Helvetica" w:hAnsi="Helvetica"/>
          <w:color w:val="252525"/>
          <w:sz w:val="21"/>
          <w:szCs w:val="21"/>
        </w:rPr>
        <w:t>Досл</w:t>
      </w:r>
      <w:proofErr w:type="gramEnd"/>
      <w:r>
        <w:rPr>
          <w:rFonts w:ascii="Helvetica" w:hAnsi="Helvetica"/>
          <w:color w:val="252525"/>
          <w:sz w:val="21"/>
          <w:szCs w:val="21"/>
        </w:rPr>
        <w:t>ідження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показали, </w:t>
      </w:r>
      <w:proofErr w:type="spellStart"/>
      <w:r>
        <w:rPr>
          <w:rFonts w:ascii="Helvetica" w:hAnsi="Helvetica"/>
          <w:color w:val="252525"/>
          <w:sz w:val="21"/>
          <w:szCs w:val="21"/>
        </w:rPr>
        <w:t>що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252525"/>
          <w:sz w:val="21"/>
          <w:szCs w:val="21"/>
        </w:rPr>
        <w:t>класах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252525"/>
          <w:sz w:val="21"/>
          <w:szCs w:val="21"/>
        </w:rPr>
        <w:t>інтерактивною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дошкою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діти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хочуть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вчитися</w:t>
      </w:r>
      <w:proofErr w:type="spellEnd"/>
      <w:r>
        <w:rPr>
          <w:rFonts w:ascii="Helvetica" w:hAnsi="Helvetica"/>
          <w:color w:val="25252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52525"/>
          <w:sz w:val="21"/>
          <w:szCs w:val="21"/>
        </w:rPr>
        <w:t>більше</w:t>
      </w:r>
      <w:proofErr w:type="spellEnd"/>
      <w:r>
        <w:rPr>
          <w:rFonts w:ascii="Helvetica" w:hAnsi="Helvetica"/>
          <w:color w:val="252525"/>
          <w:sz w:val="21"/>
          <w:szCs w:val="21"/>
        </w:rPr>
        <w:t>.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  <w:lang w:val="uk-UA"/>
        </w:rPr>
      </w:pP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  <w:lang w:val="uk-UA"/>
        </w:rPr>
      </w:pPr>
      <w:hyperlink r:id="rId7" w:history="1">
        <w:r w:rsidRPr="00FE2957">
          <w:rPr>
            <w:rStyle w:val="a3"/>
            <w:b/>
            <w:bCs/>
            <w:shd w:val="clear" w:color="auto" w:fill="FFFFFF"/>
            <w:lang w:val="uk-UA"/>
          </w:rPr>
          <w:t>http://www.smartboard.com.ua/</w:t>
        </w:r>
      </w:hyperlink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proofErr w:type="spellStart"/>
      <w:r>
        <w:rPr>
          <w:b/>
          <w:bCs/>
          <w:color w:val="283769"/>
          <w:shd w:val="clear" w:color="auto" w:fill="FFFFFF"/>
          <w:lang w:val="uk-UA"/>
        </w:rPr>
        <w:t>Украинский</w:t>
      </w:r>
      <w:proofErr w:type="spellEnd"/>
      <w:r>
        <w:rPr>
          <w:b/>
          <w:bCs/>
          <w:color w:val="283769"/>
          <w:shd w:val="clear" w:color="auto" w:fill="FFFFFF"/>
          <w:lang w:val="uk-UA"/>
        </w:rPr>
        <w:t xml:space="preserve"> ресурс </w:t>
      </w:r>
      <w:proofErr w:type="spellStart"/>
      <w:r>
        <w:rPr>
          <w:b/>
          <w:bCs/>
          <w:color w:val="283769"/>
          <w:shd w:val="clear" w:color="auto" w:fill="FFFFFF"/>
          <w:lang w:val="uk-UA"/>
        </w:rPr>
        <w:t>посвященн</w:t>
      </w:r>
      <w:r>
        <w:rPr>
          <w:b/>
          <w:bCs/>
          <w:color w:val="283769"/>
          <w:shd w:val="clear" w:color="auto" w:fill="FFFFFF"/>
        </w:rPr>
        <w:t>ый</w:t>
      </w:r>
      <w:proofErr w:type="spellEnd"/>
      <w:r>
        <w:rPr>
          <w:b/>
          <w:bCs/>
          <w:color w:val="283769"/>
          <w:shd w:val="clear" w:color="auto" w:fill="FFFFFF"/>
        </w:rPr>
        <w:t xml:space="preserve"> работе с интерактивными досками СМАРТ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hyperlink r:id="rId8" w:history="1">
        <w:r w:rsidRPr="00FE2957">
          <w:rPr>
            <w:rStyle w:val="a3"/>
            <w:b/>
            <w:bCs/>
            <w:shd w:val="clear" w:color="auto" w:fill="FFFFFF"/>
          </w:rPr>
          <w:t>http://www.2x3-ua.com/products_cat_ua-interaktivnye_doski.html</w:t>
        </w:r>
      </w:hyperlink>
    </w:p>
    <w:p w:rsidR="003D606A" w:rsidRPr="008D1093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r>
        <w:rPr>
          <w:b/>
          <w:bCs/>
          <w:color w:val="283769"/>
          <w:shd w:val="clear" w:color="auto" w:fill="FFFFFF"/>
        </w:rPr>
        <w:t xml:space="preserve">Сайт компании 2х3, посвященный интерактивным доскам </w:t>
      </w:r>
      <w:proofErr w:type="spellStart"/>
      <w:r w:rsidRPr="003D606A">
        <w:rPr>
          <w:b/>
          <w:bCs/>
          <w:color w:val="283769"/>
          <w:shd w:val="clear" w:color="auto" w:fill="FFFFFF"/>
        </w:rPr>
        <w:t>Esprit</w:t>
      </w:r>
      <w:proofErr w:type="spellEnd"/>
      <w:r w:rsidRPr="003D606A">
        <w:rPr>
          <w:b/>
          <w:bCs/>
          <w:color w:val="283769"/>
          <w:shd w:val="clear" w:color="auto" w:fill="FFFFFF"/>
        </w:rPr>
        <w:t xml:space="preserve"> </w:t>
      </w:r>
      <w:proofErr w:type="spellStart"/>
      <w:r w:rsidRPr="003D606A">
        <w:rPr>
          <w:b/>
          <w:bCs/>
          <w:color w:val="283769"/>
          <w:shd w:val="clear" w:color="auto" w:fill="FFFFFF"/>
        </w:rPr>
        <w:t>Multi</w:t>
      </w:r>
      <w:proofErr w:type="spellEnd"/>
      <w:r w:rsidRPr="003D606A">
        <w:rPr>
          <w:b/>
          <w:bCs/>
          <w:color w:val="283769"/>
          <w:shd w:val="clear" w:color="auto" w:fill="FFFFFF"/>
        </w:rPr>
        <w:t xml:space="preserve"> </w:t>
      </w:r>
      <w:proofErr w:type="spellStart"/>
      <w:r w:rsidRPr="003D606A">
        <w:rPr>
          <w:b/>
          <w:bCs/>
          <w:color w:val="283769"/>
          <w:shd w:val="clear" w:color="auto" w:fill="FFFFFF"/>
        </w:rPr>
        <w:t>Touch</w:t>
      </w:r>
      <w:proofErr w:type="spellEnd"/>
      <w:r w:rsidR="008D1093" w:rsidRPr="008D1093">
        <w:rPr>
          <w:b/>
          <w:bCs/>
          <w:color w:val="283769"/>
          <w:shd w:val="clear" w:color="auto" w:fill="FFFFFF"/>
        </w:rPr>
        <w:t xml:space="preserve">. </w:t>
      </w:r>
      <w:r w:rsidR="008D1093">
        <w:rPr>
          <w:b/>
          <w:bCs/>
          <w:color w:val="283769"/>
          <w:shd w:val="clear" w:color="auto" w:fill="FFFFFF"/>
        </w:rPr>
        <w:t>Украинская к</w:t>
      </w:r>
      <w:bookmarkStart w:id="0" w:name="_GoBack"/>
      <w:bookmarkEnd w:id="0"/>
      <w:r w:rsidR="008D1093">
        <w:rPr>
          <w:b/>
          <w:bCs/>
          <w:color w:val="283769"/>
          <w:shd w:val="clear" w:color="auto" w:fill="FFFFFF"/>
        </w:rPr>
        <w:t xml:space="preserve">омпания 2х3 является производителем указанных досок. </w:t>
      </w: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</w:p>
    <w:p w:rsid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hyperlink r:id="rId9" w:history="1">
        <w:r w:rsidRPr="00FE2957">
          <w:rPr>
            <w:rStyle w:val="a3"/>
            <w:b/>
            <w:bCs/>
            <w:shd w:val="clear" w:color="auto" w:fill="FFFFFF"/>
          </w:rPr>
          <w:t>http://rozumniki.com/catalog/tovary/interaktivni_doshki/</w:t>
        </w:r>
      </w:hyperlink>
    </w:p>
    <w:p w:rsidR="003D606A" w:rsidRPr="003D606A" w:rsidRDefault="003D606A" w:rsidP="008D1093">
      <w:pPr>
        <w:jc w:val="both"/>
        <w:rPr>
          <w:b/>
          <w:bCs/>
          <w:color w:val="283769"/>
          <w:shd w:val="clear" w:color="auto" w:fill="FFFFFF"/>
        </w:rPr>
      </w:pPr>
      <w:r>
        <w:rPr>
          <w:b/>
          <w:bCs/>
          <w:color w:val="283769"/>
          <w:shd w:val="clear" w:color="auto" w:fill="FFFFFF"/>
        </w:rPr>
        <w:t xml:space="preserve">Сайт компании, которая занимается продажей различного программного обеспечения учебного назначения и </w:t>
      </w:r>
      <w:r w:rsidR="00F55DCA">
        <w:rPr>
          <w:b/>
          <w:bCs/>
          <w:color w:val="283769"/>
          <w:shd w:val="clear" w:color="auto" w:fill="FFFFFF"/>
        </w:rPr>
        <w:t xml:space="preserve">сопутствующих товаров. Кроме того, компания занимается продажей интерактивных досок, а также </w:t>
      </w:r>
      <w:r w:rsidR="00F55DCA" w:rsidRPr="00F55DCA">
        <w:rPr>
          <w:b/>
          <w:bCs/>
          <w:color w:val="283769"/>
          <w:shd w:val="clear" w:color="auto" w:fill="FFFFFF"/>
        </w:rPr>
        <w:t>активаторов интерактивной поверхности</w:t>
      </w:r>
      <w:r w:rsidR="00F55DCA">
        <w:rPr>
          <w:b/>
          <w:bCs/>
          <w:color w:val="283769"/>
          <w:shd w:val="clear" w:color="auto" w:fill="FFFFFF"/>
        </w:rPr>
        <w:t xml:space="preserve"> собственного производства. Представители компании не только продают технику, но проводят семинары по обучению педагогов.</w:t>
      </w:r>
    </w:p>
    <w:p w:rsidR="00A503CD" w:rsidRDefault="00A503CD" w:rsidP="008D1093">
      <w:pPr>
        <w:jc w:val="both"/>
        <w:rPr>
          <w:b/>
          <w:bCs/>
          <w:color w:val="283769"/>
          <w:shd w:val="clear" w:color="auto" w:fill="FFFFFF"/>
          <w:lang w:val="uk-UA"/>
        </w:rPr>
      </w:pPr>
    </w:p>
    <w:p w:rsidR="00F55DCA" w:rsidRPr="00F55DCA" w:rsidRDefault="00F55DCA" w:rsidP="008D1093">
      <w:pPr>
        <w:jc w:val="both"/>
        <w:rPr>
          <w:b/>
          <w:bCs/>
          <w:color w:val="283769"/>
          <w:shd w:val="clear" w:color="auto" w:fill="FFFFFF"/>
        </w:rPr>
      </w:pPr>
      <w:r w:rsidRPr="00F55DCA">
        <w:rPr>
          <w:b/>
          <w:bCs/>
          <w:color w:val="283769"/>
          <w:shd w:val="clear" w:color="auto" w:fill="FFFFFF"/>
        </w:rPr>
        <w:t>К сожалению, ресурсов посвященных работе с интерактивными досками в Украине не так уж и много. Однако</w:t>
      </w:r>
      <w:proofErr w:type="gramStart"/>
      <w:r w:rsidRPr="00F55DCA">
        <w:rPr>
          <w:b/>
          <w:bCs/>
          <w:color w:val="283769"/>
          <w:shd w:val="clear" w:color="auto" w:fill="FFFFFF"/>
        </w:rPr>
        <w:t>,</w:t>
      </w:r>
      <w:proofErr w:type="gramEnd"/>
      <w:r w:rsidRPr="00F55DCA">
        <w:rPr>
          <w:b/>
          <w:bCs/>
          <w:color w:val="283769"/>
          <w:shd w:val="clear" w:color="auto" w:fill="FFFFFF"/>
        </w:rPr>
        <w:t xml:space="preserve"> с июня-июля месяца их станет на 1 больше, поскольку наш </w:t>
      </w:r>
      <w:proofErr w:type="spellStart"/>
      <w:r w:rsidRPr="00F55DCA">
        <w:rPr>
          <w:b/>
          <w:bCs/>
          <w:color w:val="283769"/>
          <w:shd w:val="clear" w:color="auto" w:fill="FFFFFF"/>
        </w:rPr>
        <w:t>інститут</w:t>
      </w:r>
      <w:proofErr w:type="spellEnd"/>
      <w:r w:rsidRPr="00F55DCA">
        <w:rPr>
          <w:b/>
          <w:bCs/>
          <w:color w:val="283769"/>
          <w:shd w:val="clear" w:color="auto" w:fill="FFFFFF"/>
        </w:rPr>
        <w:t xml:space="preserve"> последипломного образования открывает пилотный проект летней очно-дистанционной школы с целью обучения учителей приемам работы с интерактивными досками. В качестве основы планируется изучение</w:t>
      </w:r>
      <w:r>
        <w:rPr>
          <w:b/>
          <w:bCs/>
          <w:color w:val="283769"/>
          <w:shd w:val="clear" w:color="auto" w:fill="FFFFFF"/>
          <w:lang w:val="uk-UA"/>
        </w:rPr>
        <w:t xml:space="preserve"> ПО </w:t>
      </w:r>
      <w:r>
        <w:rPr>
          <w:b/>
          <w:bCs/>
          <w:color w:val="283769"/>
          <w:shd w:val="clear" w:color="auto" w:fill="FFFFFF"/>
          <w:lang w:val="en-US"/>
        </w:rPr>
        <w:t>Elite</w:t>
      </w:r>
      <w:r w:rsidRPr="00F55DCA">
        <w:rPr>
          <w:b/>
          <w:bCs/>
          <w:color w:val="283769"/>
          <w:shd w:val="clear" w:color="auto" w:fill="FFFFFF"/>
        </w:rPr>
        <w:t xml:space="preserve"> </w:t>
      </w:r>
      <w:proofErr w:type="spellStart"/>
      <w:r>
        <w:rPr>
          <w:b/>
          <w:bCs/>
          <w:color w:val="283769"/>
          <w:shd w:val="clear" w:color="auto" w:fill="FFFFFF"/>
          <w:lang w:val="en-US"/>
        </w:rPr>
        <w:t>Panaboard</w:t>
      </w:r>
      <w:proofErr w:type="spellEnd"/>
      <w:r w:rsidRPr="00F55DCA">
        <w:rPr>
          <w:b/>
          <w:bCs/>
          <w:color w:val="283769"/>
          <w:shd w:val="clear" w:color="auto" w:fill="FFFFFF"/>
        </w:rPr>
        <w:t xml:space="preserve"> </w:t>
      </w:r>
      <w:r>
        <w:rPr>
          <w:b/>
          <w:bCs/>
          <w:color w:val="283769"/>
          <w:shd w:val="clear" w:color="auto" w:fill="FFFFFF"/>
          <w:lang w:val="en-US"/>
        </w:rPr>
        <w:t>Book</w:t>
      </w:r>
      <w:r w:rsidRPr="00F55DCA">
        <w:rPr>
          <w:b/>
          <w:bCs/>
          <w:color w:val="283769"/>
          <w:shd w:val="clear" w:color="auto" w:fill="FFFFFF"/>
        </w:rPr>
        <w:t xml:space="preserve">, </w:t>
      </w:r>
      <w:proofErr w:type="spellStart"/>
      <w:r>
        <w:rPr>
          <w:b/>
          <w:bCs/>
          <w:color w:val="283769"/>
          <w:shd w:val="clear" w:color="auto" w:fill="FFFFFF"/>
          <w:lang w:val="en-US"/>
        </w:rPr>
        <w:t>Easiteach</w:t>
      </w:r>
      <w:proofErr w:type="spellEnd"/>
      <w:r w:rsidRPr="00F55DCA">
        <w:rPr>
          <w:b/>
          <w:bCs/>
          <w:color w:val="283769"/>
          <w:shd w:val="clear" w:color="auto" w:fill="FFFFFF"/>
        </w:rPr>
        <w:t xml:space="preserve"> </w:t>
      </w:r>
      <w:r>
        <w:rPr>
          <w:b/>
          <w:bCs/>
          <w:color w:val="283769"/>
          <w:shd w:val="clear" w:color="auto" w:fill="FFFFFF"/>
          <w:lang w:val="en-US"/>
        </w:rPr>
        <w:t>Next</w:t>
      </w:r>
      <w:r w:rsidRPr="00F55DCA">
        <w:rPr>
          <w:b/>
          <w:bCs/>
          <w:color w:val="283769"/>
          <w:shd w:val="clear" w:color="auto" w:fill="FFFFFF"/>
        </w:rPr>
        <w:t xml:space="preserve"> </w:t>
      </w:r>
      <w:r>
        <w:rPr>
          <w:b/>
          <w:bCs/>
          <w:color w:val="283769"/>
          <w:shd w:val="clear" w:color="auto" w:fill="FFFFFF"/>
          <w:lang w:val="en-US"/>
        </w:rPr>
        <w:t>Generation</w:t>
      </w:r>
      <w:r w:rsidRPr="00F55DCA">
        <w:rPr>
          <w:b/>
          <w:bCs/>
          <w:color w:val="283769"/>
          <w:shd w:val="clear" w:color="auto" w:fill="FFFFFF"/>
        </w:rPr>
        <w:t xml:space="preserve">, </w:t>
      </w:r>
      <w:r>
        <w:rPr>
          <w:b/>
          <w:bCs/>
          <w:color w:val="283769"/>
          <w:shd w:val="clear" w:color="auto" w:fill="FFFFFF"/>
          <w:lang w:val="en-US"/>
        </w:rPr>
        <w:t>Smart</w:t>
      </w:r>
      <w:r w:rsidRPr="00F55DCA">
        <w:rPr>
          <w:b/>
          <w:bCs/>
          <w:color w:val="283769"/>
          <w:shd w:val="clear" w:color="auto" w:fill="FFFFFF"/>
        </w:rPr>
        <w:t xml:space="preserve"> </w:t>
      </w:r>
      <w:r>
        <w:rPr>
          <w:b/>
          <w:bCs/>
          <w:color w:val="283769"/>
          <w:shd w:val="clear" w:color="auto" w:fill="FFFFFF"/>
          <w:lang w:val="en-US"/>
        </w:rPr>
        <w:t>Notebook</w:t>
      </w:r>
      <w:r>
        <w:rPr>
          <w:b/>
          <w:bCs/>
          <w:color w:val="283769"/>
          <w:shd w:val="clear" w:color="auto" w:fill="FFFFFF"/>
        </w:rPr>
        <w:t>, поскольку именно эти виды аппаратного обеспечения наиболее часто встречаются в школах нашей области. Кроме того планируется обучение основам настройки программного обеспечения для активаторов интерактивной поверхности компании «</w:t>
      </w:r>
      <w:proofErr w:type="spellStart"/>
      <w:r>
        <w:rPr>
          <w:b/>
          <w:bCs/>
          <w:color w:val="283769"/>
          <w:shd w:val="clear" w:color="auto" w:fill="FFFFFF"/>
        </w:rPr>
        <w:t>Розумники</w:t>
      </w:r>
      <w:proofErr w:type="spellEnd"/>
      <w:r>
        <w:rPr>
          <w:b/>
          <w:bCs/>
          <w:color w:val="283769"/>
          <w:shd w:val="clear" w:color="auto" w:fill="FFFFFF"/>
        </w:rPr>
        <w:t>».</w:t>
      </w:r>
    </w:p>
    <w:p w:rsidR="00A503CD" w:rsidRPr="003D606A" w:rsidRDefault="00A503CD">
      <w:pPr>
        <w:rPr>
          <w:b/>
          <w:bCs/>
          <w:color w:val="283769"/>
          <w:shd w:val="clear" w:color="auto" w:fill="FFFFFF"/>
          <w:lang w:val="uk-UA"/>
        </w:rPr>
      </w:pPr>
    </w:p>
    <w:p w:rsidR="00A503CD" w:rsidRPr="003D606A" w:rsidRDefault="00A503CD">
      <w:pPr>
        <w:rPr>
          <w:b/>
          <w:bCs/>
          <w:color w:val="283769"/>
          <w:shd w:val="clear" w:color="auto" w:fill="FFFFFF"/>
          <w:lang w:val="uk-UA"/>
        </w:rPr>
      </w:pPr>
    </w:p>
    <w:p w:rsidR="00A503CD" w:rsidRPr="003D606A" w:rsidRDefault="00A503CD">
      <w:pPr>
        <w:rPr>
          <w:lang w:val="uk-UA"/>
        </w:rPr>
      </w:pPr>
    </w:p>
    <w:p w:rsidR="00A503CD" w:rsidRPr="003D606A" w:rsidRDefault="00A503CD">
      <w:pPr>
        <w:rPr>
          <w:lang w:val="uk-UA"/>
        </w:rPr>
      </w:pPr>
    </w:p>
    <w:sectPr w:rsidR="00A503CD" w:rsidRPr="003D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CD"/>
    <w:rsid w:val="000200C8"/>
    <w:rsid w:val="000320EE"/>
    <w:rsid w:val="00053186"/>
    <w:rsid w:val="001264F7"/>
    <w:rsid w:val="00131C4E"/>
    <w:rsid w:val="001335C3"/>
    <w:rsid w:val="00177222"/>
    <w:rsid w:val="001C5B90"/>
    <w:rsid w:val="001F352D"/>
    <w:rsid w:val="001F639B"/>
    <w:rsid w:val="00202B83"/>
    <w:rsid w:val="002B1199"/>
    <w:rsid w:val="002C37A4"/>
    <w:rsid w:val="00357F11"/>
    <w:rsid w:val="00362131"/>
    <w:rsid w:val="00362821"/>
    <w:rsid w:val="003816F2"/>
    <w:rsid w:val="00393B78"/>
    <w:rsid w:val="003A372D"/>
    <w:rsid w:val="003B285C"/>
    <w:rsid w:val="003C182E"/>
    <w:rsid w:val="003D606A"/>
    <w:rsid w:val="003F3A24"/>
    <w:rsid w:val="00406343"/>
    <w:rsid w:val="00485362"/>
    <w:rsid w:val="004A0886"/>
    <w:rsid w:val="004A13FC"/>
    <w:rsid w:val="004D3BFD"/>
    <w:rsid w:val="00514E3C"/>
    <w:rsid w:val="005266FF"/>
    <w:rsid w:val="00553A97"/>
    <w:rsid w:val="00572195"/>
    <w:rsid w:val="00586332"/>
    <w:rsid w:val="005A3C26"/>
    <w:rsid w:val="005A41A5"/>
    <w:rsid w:val="005A63FF"/>
    <w:rsid w:val="005B1FAA"/>
    <w:rsid w:val="005C052E"/>
    <w:rsid w:val="005F0AEC"/>
    <w:rsid w:val="00627C80"/>
    <w:rsid w:val="00641DF5"/>
    <w:rsid w:val="00644AAB"/>
    <w:rsid w:val="00692D22"/>
    <w:rsid w:val="006C5E65"/>
    <w:rsid w:val="006D40B2"/>
    <w:rsid w:val="006E14C2"/>
    <w:rsid w:val="006E5479"/>
    <w:rsid w:val="006F257D"/>
    <w:rsid w:val="00700E6A"/>
    <w:rsid w:val="00711BCA"/>
    <w:rsid w:val="00742A18"/>
    <w:rsid w:val="00771275"/>
    <w:rsid w:val="00782637"/>
    <w:rsid w:val="0079184F"/>
    <w:rsid w:val="007C725F"/>
    <w:rsid w:val="0080118B"/>
    <w:rsid w:val="008205A2"/>
    <w:rsid w:val="00826EBC"/>
    <w:rsid w:val="00856174"/>
    <w:rsid w:val="008A3877"/>
    <w:rsid w:val="008C3D46"/>
    <w:rsid w:val="008D1093"/>
    <w:rsid w:val="00903CF8"/>
    <w:rsid w:val="00910713"/>
    <w:rsid w:val="00915396"/>
    <w:rsid w:val="00916ADB"/>
    <w:rsid w:val="00954651"/>
    <w:rsid w:val="00961F26"/>
    <w:rsid w:val="009E1CAA"/>
    <w:rsid w:val="00A503CD"/>
    <w:rsid w:val="00A52D13"/>
    <w:rsid w:val="00A55A04"/>
    <w:rsid w:val="00A72451"/>
    <w:rsid w:val="00A8578F"/>
    <w:rsid w:val="00A90EF8"/>
    <w:rsid w:val="00A962D0"/>
    <w:rsid w:val="00AC0AE7"/>
    <w:rsid w:val="00AF107F"/>
    <w:rsid w:val="00AF193D"/>
    <w:rsid w:val="00AF324C"/>
    <w:rsid w:val="00B149B0"/>
    <w:rsid w:val="00B17971"/>
    <w:rsid w:val="00B23249"/>
    <w:rsid w:val="00B8572A"/>
    <w:rsid w:val="00B865D9"/>
    <w:rsid w:val="00BE0486"/>
    <w:rsid w:val="00BE13A5"/>
    <w:rsid w:val="00C0201D"/>
    <w:rsid w:val="00C17377"/>
    <w:rsid w:val="00C212B3"/>
    <w:rsid w:val="00C47348"/>
    <w:rsid w:val="00C7184C"/>
    <w:rsid w:val="00C84C7E"/>
    <w:rsid w:val="00CA1F9E"/>
    <w:rsid w:val="00CB0CC7"/>
    <w:rsid w:val="00CC0623"/>
    <w:rsid w:val="00D66C28"/>
    <w:rsid w:val="00DA0261"/>
    <w:rsid w:val="00DA03CB"/>
    <w:rsid w:val="00DE2CCD"/>
    <w:rsid w:val="00E15FFE"/>
    <w:rsid w:val="00E62061"/>
    <w:rsid w:val="00E8266A"/>
    <w:rsid w:val="00EA44F0"/>
    <w:rsid w:val="00F22991"/>
    <w:rsid w:val="00F27853"/>
    <w:rsid w:val="00F3149E"/>
    <w:rsid w:val="00F4690B"/>
    <w:rsid w:val="00F55DCA"/>
    <w:rsid w:val="00F74CCB"/>
    <w:rsid w:val="00F75EDE"/>
    <w:rsid w:val="00F8494B"/>
    <w:rsid w:val="00F8529B"/>
    <w:rsid w:val="00F85AB3"/>
    <w:rsid w:val="00F93B32"/>
    <w:rsid w:val="00FA5D13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3CD"/>
  </w:style>
  <w:style w:type="character" w:customStyle="1" w:styleId="30">
    <w:name w:val="Заголовок 3 Знак"/>
    <w:basedOn w:val="a0"/>
    <w:link w:val="3"/>
    <w:uiPriority w:val="9"/>
    <w:rsid w:val="00A50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503C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3CD"/>
  </w:style>
  <w:style w:type="character" w:customStyle="1" w:styleId="30">
    <w:name w:val="Заголовок 3 Знак"/>
    <w:basedOn w:val="a0"/>
    <w:link w:val="3"/>
    <w:uiPriority w:val="9"/>
    <w:rsid w:val="00A50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503C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x3-ua.com/products_cat_ua-interaktivnye_dos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board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0%D0%BD%D0%B3%D0%BB%D1%96%D0%B9%D1%81%D1%8C%D0%BA%D0%B0_%D0%BC%D0%BE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ziBJBR4wUKgrnU8PNQPA3VAFv4hIFoqudkJdc2Z39cg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zumniki.com/catalog/tovary/interaktivni_dos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serj</cp:lastModifiedBy>
  <cp:revision>2</cp:revision>
  <dcterms:created xsi:type="dcterms:W3CDTF">2014-04-08T19:39:00Z</dcterms:created>
  <dcterms:modified xsi:type="dcterms:W3CDTF">2014-04-08T20:17:00Z</dcterms:modified>
</cp:coreProperties>
</file>