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43" w:rsidRPr="00F630C8" w:rsidRDefault="003A2B43" w:rsidP="003A2B43">
      <w:pPr>
        <w:jc w:val="both"/>
        <w:rPr>
          <w:b/>
        </w:rPr>
      </w:pPr>
      <w:r w:rsidRPr="00F630C8">
        <w:rPr>
          <w:b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A2B43" w:rsidRDefault="003A2B43" w:rsidP="003A2B43">
      <w:pPr>
        <w:jc w:val="both"/>
      </w:pPr>
    </w:p>
    <w:p w:rsidR="00297EAA" w:rsidRPr="00DC77D0" w:rsidRDefault="003A2B43">
      <w:pPr>
        <w:rPr>
          <w:color w:val="FF0000"/>
          <w:sz w:val="28"/>
        </w:rPr>
      </w:pPr>
      <w:r w:rsidRPr="00DC77D0">
        <w:rPr>
          <w:color w:val="FF0000"/>
          <w:sz w:val="28"/>
        </w:rPr>
        <w:t>Для интерактивной доски относятся пункты:</w:t>
      </w:r>
    </w:p>
    <w:p w:rsidR="00146F8D" w:rsidRDefault="00146F8D" w:rsidP="00146F8D">
      <w:pPr>
        <w:pStyle w:val="a3"/>
      </w:pPr>
      <w:r w:rsidRPr="00146F8D">
        <w:rPr>
          <w:b/>
        </w:rPr>
        <w:t>5.7</w:t>
      </w:r>
      <w:r>
        <w:t>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146F8D" w:rsidRDefault="00146F8D" w:rsidP="00146F8D">
      <w:pPr>
        <w:pStyle w:val="a3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146F8D" w:rsidRDefault="00146F8D" w:rsidP="00146F8D">
      <w:pPr>
        <w:pStyle w:val="a3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146F8D" w:rsidRDefault="00146F8D" w:rsidP="00146F8D">
      <w:pPr>
        <w:pStyle w:val="a3"/>
      </w:pPr>
      <w:r w:rsidRPr="00146F8D">
        <w:rPr>
          <w:u w:val="single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</w:t>
      </w:r>
      <w:r>
        <w:t>.</w:t>
      </w:r>
    </w:p>
    <w:p w:rsidR="003A2B43" w:rsidRDefault="003A2B43" w:rsidP="003A2B43">
      <w:pPr>
        <w:pStyle w:val="a3"/>
      </w:pPr>
      <w:r w:rsidRPr="00146F8D">
        <w:rPr>
          <w:b/>
        </w:rPr>
        <w:t>5.9.</w:t>
      </w:r>
      <w:r>
        <w:t xml:space="preserve">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267B4C" w:rsidRDefault="00267B4C" w:rsidP="00267B4C">
      <w:pPr>
        <w:pStyle w:val="a3"/>
      </w:pPr>
      <w:r w:rsidRPr="00146F8D">
        <w:rPr>
          <w:b/>
        </w:rPr>
        <w:t>7.2.4.</w:t>
      </w:r>
      <w:r>
        <w:t xml:space="preserve"> </w:t>
      </w:r>
      <w:proofErr w:type="gramStart"/>
      <w:r>
        <w:t xml:space="preserve">В учебных кабинетах, аудиториях, лабораториях уровни освещенности должны соответствовать следующим нормам: на рабочих столах - 300 - 500 </w:t>
      </w:r>
      <w:proofErr w:type="spellStart"/>
      <w:r>
        <w:t>лк</w:t>
      </w:r>
      <w:proofErr w:type="spellEnd"/>
      <w:r>
        <w:t xml:space="preserve">, в кабинетах технического черчения и рисования - 500 </w:t>
      </w:r>
      <w:proofErr w:type="spellStart"/>
      <w:r>
        <w:t>лк</w:t>
      </w:r>
      <w:proofErr w:type="spellEnd"/>
      <w:r>
        <w:t xml:space="preserve">, в кабинетах информатики на столах - 300 - 500 </w:t>
      </w:r>
      <w:proofErr w:type="spellStart"/>
      <w:r>
        <w:t>лк</w:t>
      </w:r>
      <w:proofErr w:type="spellEnd"/>
      <w:r>
        <w:t xml:space="preserve">, на классной доске - 300 - 500 </w:t>
      </w:r>
      <w:proofErr w:type="spellStart"/>
      <w:r>
        <w:t>лк</w:t>
      </w:r>
      <w:proofErr w:type="spellEnd"/>
      <w:r>
        <w:t xml:space="preserve">, в актовых и спортивных залах (на полу) - 200 </w:t>
      </w:r>
      <w:proofErr w:type="spellStart"/>
      <w:r>
        <w:t>лк</w:t>
      </w:r>
      <w:proofErr w:type="spellEnd"/>
      <w:r>
        <w:t xml:space="preserve">, в рекреациях (на полу) - 150 </w:t>
      </w:r>
      <w:proofErr w:type="spellStart"/>
      <w:r>
        <w:t>лк</w:t>
      </w:r>
      <w:proofErr w:type="spellEnd"/>
      <w:r>
        <w:t>.</w:t>
      </w:r>
      <w:proofErr w:type="gramEnd"/>
    </w:p>
    <w:p w:rsidR="00267B4C" w:rsidRPr="00146F8D" w:rsidRDefault="00267B4C" w:rsidP="00267B4C">
      <w:pPr>
        <w:pStyle w:val="a3"/>
        <w:rPr>
          <w:u w:val="single"/>
        </w:rPr>
      </w:pPr>
      <w:r w:rsidRPr="00146F8D">
        <w:rPr>
          <w:u w:val="single"/>
        </w:rPr>
        <w:t xml:space="preserve"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</w:t>
      </w:r>
      <w:proofErr w:type="spellStart"/>
      <w:r w:rsidRPr="00146F8D">
        <w:rPr>
          <w:u w:val="single"/>
        </w:rPr>
        <w:t>лк</w:t>
      </w:r>
      <w:proofErr w:type="spellEnd"/>
      <w:r w:rsidRPr="00146F8D">
        <w:rPr>
          <w:u w:val="single"/>
        </w:rPr>
        <w:t>.</w:t>
      </w:r>
    </w:p>
    <w:p w:rsidR="00267B4C" w:rsidRDefault="00267B4C" w:rsidP="00267B4C">
      <w:pPr>
        <w:pStyle w:val="a3"/>
        <w:rPr>
          <w:u w:val="single"/>
        </w:rPr>
      </w:pPr>
      <w:r w:rsidRPr="00146F8D">
        <w:rPr>
          <w:b/>
        </w:rPr>
        <w:t>10.17</w:t>
      </w:r>
      <w:r>
        <w:t xml:space="preserve">. </w:t>
      </w:r>
      <w:r w:rsidRPr="00146F8D">
        <w:rPr>
          <w:u w:val="single"/>
        </w:rPr>
        <w:t xml:space="preserve">С целью профилактики утомления, нарушения осанки и </w:t>
      </w:r>
      <w:proofErr w:type="gramStart"/>
      <w:r w:rsidRPr="00146F8D">
        <w:rPr>
          <w:u w:val="single"/>
        </w:rPr>
        <w:t>зрения</w:t>
      </w:r>
      <w:proofErr w:type="gramEnd"/>
      <w:r w:rsidRPr="00146F8D">
        <w:rPr>
          <w:u w:val="single"/>
        </w:rP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146F8D" w:rsidRPr="00146F8D" w:rsidRDefault="00146F8D" w:rsidP="00146F8D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 w:rsidRPr="00146F8D">
        <w:rPr>
          <w:rFonts w:ascii="Arial" w:hAnsi="Arial" w:cs="Arial"/>
          <w:b/>
          <w:bCs/>
          <w:color w:val="373737"/>
          <w:sz w:val="21"/>
          <w:szCs w:val="21"/>
        </w:rPr>
        <w:t>Рекомендуемый комплекс упражнений гимнастики глаз</w:t>
      </w:r>
    </w:p>
    <w:p w:rsidR="00146F8D" w:rsidRPr="00146F8D" w:rsidRDefault="00146F8D" w:rsidP="00146F8D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 w:rsidRPr="00146F8D">
        <w:rPr>
          <w:rFonts w:ascii="Arial" w:hAnsi="Arial" w:cs="Arial"/>
          <w:color w:val="373737"/>
          <w:sz w:val="21"/>
          <w:szCs w:val="21"/>
        </w:rPr>
        <w:t>1. Быстро поморгать, закрыть глаза и посидеть спокойно, медленно считая до 5. Повторять 4 - 5 раз.</w:t>
      </w:r>
    </w:p>
    <w:p w:rsidR="00146F8D" w:rsidRPr="00146F8D" w:rsidRDefault="00146F8D" w:rsidP="00146F8D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 w:rsidRPr="00146F8D">
        <w:rPr>
          <w:rFonts w:ascii="Arial" w:hAnsi="Arial" w:cs="Arial"/>
          <w:color w:val="373737"/>
          <w:sz w:val="21"/>
          <w:szCs w:val="21"/>
        </w:rPr>
        <w:t xml:space="preserve">2. </w:t>
      </w:r>
      <w:proofErr w:type="gramStart"/>
      <w:r w:rsidRPr="00146F8D">
        <w:rPr>
          <w:rFonts w:ascii="Arial" w:hAnsi="Arial" w:cs="Arial"/>
          <w:color w:val="373737"/>
          <w:sz w:val="21"/>
          <w:szCs w:val="21"/>
        </w:rPr>
        <w:t>Крепко зажмурить глаза (считать до 3, открыть их и посмотреть вдаль (считать до 5).</w:t>
      </w:r>
      <w:proofErr w:type="gramEnd"/>
      <w:r w:rsidRPr="00146F8D">
        <w:rPr>
          <w:rFonts w:ascii="Arial" w:hAnsi="Arial" w:cs="Arial"/>
          <w:color w:val="373737"/>
          <w:sz w:val="21"/>
          <w:szCs w:val="21"/>
        </w:rPr>
        <w:t xml:space="preserve"> Повторять 4 - 5 раз.</w:t>
      </w:r>
    </w:p>
    <w:p w:rsidR="00146F8D" w:rsidRPr="00146F8D" w:rsidRDefault="00146F8D" w:rsidP="00146F8D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 w:rsidRPr="00146F8D">
        <w:rPr>
          <w:rFonts w:ascii="Arial" w:hAnsi="Arial" w:cs="Arial"/>
          <w:color w:val="373737"/>
          <w:sz w:val="21"/>
          <w:szCs w:val="21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146F8D" w:rsidRPr="00146F8D" w:rsidRDefault="00146F8D" w:rsidP="00146F8D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 w:rsidRPr="00146F8D">
        <w:rPr>
          <w:rFonts w:ascii="Arial" w:hAnsi="Arial" w:cs="Arial"/>
          <w:color w:val="373737"/>
          <w:sz w:val="21"/>
          <w:szCs w:val="21"/>
        </w:rPr>
        <w:t xml:space="preserve">4. Посмотреть на указательный палец вытянутой </w:t>
      </w:r>
      <w:proofErr w:type="gramStart"/>
      <w:r w:rsidRPr="00146F8D">
        <w:rPr>
          <w:rFonts w:ascii="Arial" w:hAnsi="Arial" w:cs="Arial"/>
          <w:color w:val="373737"/>
          <w:sz w:val="21"/>
          <w:szCs w:val="21"/>
        </w:rPr>
        <w:t>руки</w:t>
      </w:r>
      <w:proofErr w:type="gramEnd"/>
      <w:r w:rsidRPr="00146F8D">
        <w:rPr>
          <w:rFonts w:ascii="Arial" w:hAnsi="Arial" w:cs="Arial"/>
          <w:color w:val="373737"/>
          <w:sz w:val="21"/>
          <w:szCs w:val="21"/>
        </w:rPr>
        <w:t xml:space="preserve"> на счет </w:t>
      </w:r>
      <w:hyperlink r:id="rId6" w:tgtFrame="_blank" w:history="1">
        <w:r w:rsidRPr="00146F8D">
          <w:rPr>
            <w:rFonts w:ascii="Arial" w:hAnsi="Arial" w:cs="Arial"/>
            <w:color w:val="344A64"/>
            <w:sz w:val="21"/>
            <w:szCs w:val="21"/>
            <w:bdr w:val="none" w:sz="0" w:space="0" w:color="auto" w:frame="1"/>
          </w:rPr>
          <w:t>1 - 4</w:t>
        </w:r>
      </w:hyperlink>
      <w:r w:rsidRPr="00146F8D">
        <w:rPr>
          <w:rFonts w:ascii="Arial" w:hAnsi="Arial" w:cs="Arial"/>
          <w:color w:val="373737"/>
          <w:sz w:val="21"/>
          <w:szCs w:val="21"/>
        </w:rPr>
        <w:t>, потом перенести взор вдаль на счет 1 - 6. Повторять 4 - 5 раз.</w:t>
      </w:r>
    </w:p>
    <w:p w:rsidR="00146F8D" w:rsidRPr="00146F8D" w:rsidRDefault="00146F8D" w:rsidP="00146F8D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 w:rsidRPr="00146F8D">
        <w:rPr>
          <w:rFonts w:ascii="Arial" w:hAnsi="Arial" w:cs="Arial"/>
          <w:color w:val="373737"/>
          <w:sz w:val="21"/>
          <w:szCs w:val="21"/>
        </w:rPr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267B4C" w:rsidRDefault="00267B4C" w:rsidP="00267B4C">
      <w:pPr>
        <w:pStyle w:val="a3"/>
      </w:pPr>
      <w:r w:rsidRPr="00146F8D">
        <w:rPr>
          <w:b/>
        </w:rPr>
        <w:lastRenderedPageBreak/>
        <w:t>10.18.</w:t>
      </w:r>
      <w:r>
        <w:t xml:space="preserve">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267B4C" w:rsidRDefault="00267B4C" w:rsidP="00267B4C">
      <w:pPr>
        <w:pStyle w:val="a3"/>
      </w:pPr>
      <w: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267B4C" w:rsidRDefault="00267B4C">
      <w:r>
        <w:rPr>
          <w:noProof/>
        </w:rPr>
        <w:drawing>
          <wp:inline distT="0" distB="0" distL="0" distR="0" wp14:anchorId="209CE9C7" wp14:editId="7E98307D">
            <wp:extent cx="3781425" cy="1924050"/>
            <wp:effectExtent l="0" t="0" r="9525" b="0"/>
            <wp:docPr id="1" name="Рисунок 1" descr="http://img.rg.ru/pril/46/50/41/5430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46/50/41/5430_2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4C" w:rsidRDefault="00267B4C" w:rsidP="00267B4C">
      <w:pPr>
        <w:pStyle w:val="a3"/>
      </w:pPr>
      <w:r w:rsidRPr="00146F8D">
        <w:rPr>
          <w:b/>
        </w:rPr>
        <w:t>10.19.</w:t>
      </w:r>
      <w:r>
        <w:t xml:space="preserve">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DC77D0" w:rsidRPr="00DC77D0" w:rsidRDefault="00DC77D0" w:rsidP="00DC77D0">
      <w:pPr>
        <w:rPr>
          <w:color w:val="FF0000"/>
          <w:sz w:val="28"/>
        </w:rPr>
      </w:pPr>
      <w:r w:rsidRPr="00DC77D0">
        <w:rPr>
          <w:color w:val="FF0000"/>
          <w:sz w:val="28"/>
        </w:rPr>
        <w:t>П</w:t>
      </w:r>
      <w:r w:rsidRPr="00DC77D0">
        <w:rPr>
          <w:color w:val="FF0000"/>
          <w:sz w:val="28"/>
        </w:rPr>
        <w:t xml:space="preserve">убликации по нормированию времени использования интерактивных досок в образовательном процессе. </w:t>
      </w:r>
    </w:p>
    <w:p w:rsidR="00267B4C" w:rsidRDefault="00267B4C"/>
    <w:p w:rsidR="00146F8D" w:rsidRPr="00DC77D0" w:rsidRDefault="00D92F08" w:rsidP="00DC77D0">
      <w:pPr>
        <w:pStyle w:val="a6"/>
        <w:numPr>
          <w:ilvl w:val="0"/>
          <w:numId w:val="1"/>
        </w:numPr>
      </w:pPr>
      <w:r w:rsidRPr="00DC77D0">
        <w:rPr>
          <w:color w:val="000000"/>
          <w:sz w:val="21"/>
          <w:szCs w:val="21"/>
          <w:shd w:val="clear" w:color="auto" w:fill="FFFFFF"/>
        </w:rPr>
        <w:t>Соблюдение санитарно-гигиенических требований и охрана здоровья школьников при использовании интерактивных мультимедийных электронных учебников (</w:t>
      </w:r>
      <w:proofErr w:type="spellStart"/>
      <w:r w:rsidRPr="00DC77D0">
        <w:rPr>
          <w:color w:val="000000"/>
          <w:sz w:val="21"/>
          <w:szCs w:val="21"/>
          <w:shd w:val="clear" w:color="auto" w:fill="FFFFFF"/>
        </w:rPr>
        <w:t>имэу</w:t>
      </w:r>
      <w:proofErr w:type="spellEnd"/>
      <w:r w:rsidRPr="00DC77D0">
        <w:rPr>
          <w:color w:val="000000"/>
          <w:sz w:val="21"/>
          <w:szCs w:val="21"/>
          <w:shd w:val="clear" w:color="auto" w:fill="FFFFFF"/>
        </w:rPr>
        <w:t xml:space="preserve">) Составитель: </w:t>
      </w:r>
      <w:proofErr w:type="spellStart"/>
      <w:r w:rsidRPr="00DC77D0">
        <w:rPr>
          <w:color w:val="000000"/>
          <w:sz w:val="21"/>
          <w:szCs w:val="21"/>
          <w:shd w:val="clear" w:color="auto" w:fill="FFFFFF"/>
        </w:rPr>
        <w:t>Мухаметзянов</w:t>
      </w:r>
      <w:proofErr w:type="spellEnd"/>
      <w:r w:rsidRPr="00DC77D0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C77D0">
        <w:rPr>
          <w:color w:val="000000"/>
          <w:sz w:val="21"/>
          <w:szCs w:val="21"/>
          <w:shd w:val="clear" w:color="auto" w:fill="FFFFFF"/>
        </w:rPr>
        <w:t>иш</w:t>
      </w:r>
      <w:proofErr w:type="spellEnd"/>
      <w:r w:rsidR="00DC77D0">
        <w:rPr>
          <w:color w:val="000000"/>
          <w:sz w:val="21"/>
          <w:szCs w:val="21"/>
          <w:shd w:val="clear" w:color="auto" w:fill="FFFFFF"/>
        </w:rPr>
        <w:t xml:space="preserve">     </w:t>
      </w:r>
    </w:p>
    <w:p w:rsidR="00DC77D0" w:rsidRDefault="00DC77D0" w:rsidP="00DC77D0">
      <w:pPr>
        <w:pStyle w:val="a6"/>
      </w:pPr>
      <w:hyperlink r:id="rId8" w:history="1">
        <w:r w:rsidRPr="00686940">
          <w:rPr>
            <w:rStyle w:val="a7"/>
          </w:rPr>
          <w:t>http://lib.znate.ru/docs/index-149278.html</w:t>
        </w:r>
      </w:hyperlink>
      <w:r>
        <w:t xml:space="preserve"> </w:t>
      </w:r>
    </w:p>
    <w:p w:rsidR="00DC77D0" w:rsidRDefault="00DC77D0" w:rsidP="00DC77D0">
      <w:pPr>
        <w:pStyle w:val="a6"/>
        <w:ind w:left="-142" w:hanging="720"/>
        <w:rPr>
          <w:color w:val="000000"/>
          <w:sz w:val="27"/>
          <w:szCs w:val="27"/>
          <w:u w:val="single"/>
          <w:shd w:val="clear" w:color="auto" w:fill="FFFFFF"/>
        </w:rPr>
      </w:pPr>
      <w:proofErr w:type="gramStart"/>
      <w:r w:rsidRPr="00DC77D0">
        <w:rPr>
          <w:b/>
          <w:bCs/>
          <w:color w:val="000000"/>
          <w:sz w:val="27"/>
          <w:szCs w:val="27"/>
          <w:shd w:val="clear" w:color="auto" w:fill="FFFFFF"/>
        </w:rPr>
        <w:t>ИМЭУ</w:t>
      </w:r>
      <w:r w:rsidRPr="00DC77D0">
        <w:rPr>
          <w:color w:val="000000"/>
          <w:sz w:val="27"/>
          <w:szCs w:val="27"/>
          <w:shd w:val="clear" w:color="auto" w:fill="FFFFFF"/>
        </w:rPr>
        <w:t> – </w:t>
      </w:r>
      <w:r w:rsidRPr="00DC77D0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это совершенно новое комплексное </w:t>
      </w:r>
      <w:hyperlink r:id="rId9" w:tgtFrame="_blank" w:history="1">
        <w:r w:rsidRPr="00DC77D0">
          <w:rPr>
            <w:b/>
            <w:bCs/>
            <w:i/>
            <w:iCs/>
            <w:color w:val="0000FF"/>
            <w:sz w:val="27"/>
            <w:szCs w:val="27"/>
            <w:shd w:val="clear" w:color="auto" w:fill="FFFFFF"/>
          </w:rPr>
          <w:t>средство</w:t>
        </w:r>
      </w:hyperlink>
      <w:r w:rsidRPr="00DC77D0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обучения, которое представляет собой специализированный мультимедийный образовательный контент, адаптированный для различных типов электронных мобильных устройств для применения в учебном заведении и вне него, по месту пребывания или проживания учащегося.</w:t>
      </w:r>
      <w:proofErr w:type="gramEnd"/>
      <w:r w:rsidRPr="00DC77D0">
        <w:rPr>
          <w:color w:val="000000"/>
          <w:sz w:val="27"/>
          <w:szCs w:val="27"/>
          <w:shd w:val="clear" w:color="auto" w:fill="FFFFFF"/>
        </w:rPr>
        <w:t> </w:t>
      </w:r>
      <w:r w:rsidRPr="00DC77D0">
        <w:rPr>
          <w:color w:val="000000"/>
          <w:sz w:val="27"/>
          <w:szCs w:val="27"/>
        </w:rPr>
        <w:br/>
      </w:r>
      <w:r w:rsidRPr="00DC77D0">
        <w:rPr>
          <w:color w:val="000000"/>
          <w:sz w:val="27"/>
          <w:szCs w:val="27"/>
        </w:rPr>
        <w:br/>
      </w:r>
      <w:r w:rsidRPr="00DC77D0">
        <w:rPr>
          <w:color w:val="000000"/>
          <w:sz w:val="27"/>
          <w:szCs w:val="27"/>
          <w:shd w:val="clear" w:color="auto" w:fill="FFFFFF"/>
        </w:rPr>
        <w:t xml:space="preserve">Кроме того, ИМЭУ используется с носителем информации в виде устройства, отображение информации на котором реализовано по технологии «электронные чернила». Данная технология отображения информации разработана для имитации обычных чернил на бумаге. В отличие от традиционных жидкокристаллических дисплеев, в которых используется просвет матрицы для формирования изображения, «электронные чернила» формирует изображение в отражённом свете, как и обычная бумага, представляя текст и графику неопределённо долго, не потребляя при этом электрическую энергию и позволяя изменять изображение в дальнейшем. </w:t>
      </w:r>
      <w:r w:rsidRPr="00877D8C">
        <w:rPr>
          <w:b/>
          <w:color w:val="000000"/>
          <w:sz w:val="27"/>
          <w:szCs w:val="27"/>
          <w:shd w:val="clear" w:color="auto" w:fill="FFFFFF"/>
        </w:rPr>
        <w:t>При работе с текстовой информацией «электронные чернила» позволяют использовать технологию позитивного контраста, когда тёмные знаки располагаются на светлом фоне (аналог бумажной печатной продукции). </w:t>
      </w:r>
      <w:r w:rsidRPr="00877D8C">
        <w:rPr>
          <w:b/>
          <w:color w:val="000000"/>
          <w:sz w:val="27"/>
          <w:szCs w:val="27"/>
        </w:rPr>
        <w:br/>
      </w:r>
      <w:r w:rsidRPr="00DC77D0">
        <w:rPr>
          <w:color w:val="000000"/>
          <w:sz w:val="27"/>
          <w:szCs w:val="27"/>
        </w:rPr>
        <w:br/>
      </w:r>
      <w:r w:rsidRPr="00DC77D0">
        <w:rPr>
          <w:color w:val="000000"/>
          <w:sz w:val="27"/>
          <w:szCs w:val="27"/>
          <w:shd w:val="clear" w:color="auto" w:fill="FFFFFF"/>
        </w:rPr>
        <w:t>Угол обзора также больше, чем у жидкокристаллических дисплеев. В </w:t>
      </w:r>
      <w:hyperlink r:id="rId10" w:tgtFrame="_blank" w:history="1">
        <w:r w:rsidRPr="00DC77D0">
          <w:rPr>
            <w:color w:val="0000FF"/>
            <w:sz w:val="27"/>
            <w:szCs w:val="27"/>
            <w:shd w:val="clear" w:color="auto" w:fill="FFFFFF"/>
          </w:rPr>
          <w:t>то же</w:t>
        </w:r>
      </w:hyperlink>
      <w:r w:rsidRPr="00DC77D0">
        <w:rPr>
          <w:color w:val="000000"/>
          <w:sz w:val="27"/>
          <w:szCs w:val="27"/>
          <w:shd w:val="clear" w:color="auto" w:fill="FFFFFF"/>
        </w:rPr>
        <w:t xml:space="preserve"> время </w:t>
      </w:r>
      <w:r w:rsidRPr="00DC77D0">
        <w:rPr>
          <w:color w:val="000000"/>
          <w:sz w:val="27"/>
          <w:szCs w:val="27"/>
          <w:shd w:val="clear" w:color="auto" w:fill="FFFFFF"/>
        </w:rPr>
        <w:lastRenderedPageBreak/>
        <w:t xml:space="preserve">такие дисплеи имеют большое время обновления по сравнению с жидкокристаллическими дисплеями. Это не позволяет использовать в ИМЭУ сложные интерактивные элементы интерфейса (анимированные меню и указатели мыши, скроллинг). </w:t>
      </w:r>
      <w:r w:rsidRPr="00877D8C">
        <w:rPr>
          <w:b/>
          <w:color w:val="000000"/>
          <w:sz w:val="27"/>
          <w:szCs w:val="27"/>
          <w:shd w:val="clear" w:color="auto" w:fill="FFFFFF"/>
        </w:rPr>
        <w:t>В сравнении с обычными жидкокристаллическими дисплеями, в дисплеях на основе «электронных чернил» отсутствует мерцание, которое вызывает напряжение глаз. Как следствие, при чтении глаза устают гораздо меньше, чем при использовании электронных устройств с дисплеями других типов (КПК, коммуникатор, телефон, ноутбук или компьютер). </w:t>
      </w:r>
      <w:r w:rsidRPr="00877D8C">
        <w:rPr>
          <w:b/>
          <w:color w:val="000000"/>
          <w:sz w:val="27"/>
          <w:szCs w:val="27"/>
        </w:rPr>
        <w:br/>
      </w:r>
      <w:r w:rsidRPr="00877D8C">
        <w:rPr>
          <w:b/>
          <w:color w:val="000000"/>
          <w:sz w:val="27"/>
          <w:szCs w:val="27"/>
        </w:rPr>
        <w:br/>
      </w:r>
      <w:r w:rsidR="00877D8C">
        <w:rPr>
          <w:color w:val="000000"/>
          <w:sz w:val="27"/>
          <w:szCs w:val="27"/>
          <w:shd w:val="clear" w:color="auto" w:fill="FFFFFF"/>
        </w:rPr>
        <w:t xml:space="preserve">Не допускается применение текстовых электронных изданий в качестве учебных пособий развивающего </w:t>
      </w:r>
      <w:r w:rsidR="00877D8C" w:rsidRPr="00877D8C">
        <w:rPr>
          <w:color w:val="000000"/>
          <w:sz w:val="27"/>
          <w:szCs w:val="27"/>
          <w:u w:val="single"/>
          <w:shd w:val="clear" w:color="auto" w:fill="FFFFFF"/>
        </w:rPr>
        <w:t>обучения для подготовки детей к школе в дошкольных образовательных учреждениях.</w:t>
      </w:r>
    </w:p>
    <w:p w:rsidR="00877D8C" w:rsidRDefault="00877D8C" w:rsidP="00DC77D0">
      <w:pPr>
        <w:pStyle w:val="a6"/>
        <w:ind w:left="-142" w:hanging="720"/>
      </w:pPr>
    </w:p>
    <w:p w:rsidR="009B0A2B" w:rsidRDefault="00877D8C" w:rsidP="009B0A2B">
      <w:pPr>
        <w:pStyle w:val="a6"/>
        <w:ind w:left="-142" w:hanging="720"/>
      </w:pPr>
      <w:r w:rsidRPr="009B0A2B">
        <w:rPr>
          <w:b/>
        </w:rPr>
        <w:t>2</w:t>
      </w:r>
      <w:r>
        <w:t>.</w:t>
      </w:r>
      <w:r w:rsidR="009B0A2B" w:rsidRPr="009B0A2B">
        <w:t xml:space="preserve"> </w:t>
      </w:r>
      <w:r w:rsidR="009B0A2B">
        <w:t xml:space="preserve"> </w:t>
      </w:r>
      <w:r w:rsidR="009B0A2B">
        <w:t>Влияние интерактивной доски на здоровье школьников</w:t>
      </w:r>
    </w:p>
    <w:p w:rsidR="00877D8C" w:rsidRDefault="009B0A2B" w:rsidP="009B0A2B">
      <w:pPr>
        <w:pStyle w:val="a6"/>
        <w:ind w:left="-142" w:hanging="720"/>
      </w:pPr>
      <w:proofErr w:type="spellStart"/>
      <w:r>
        <w:t>Савинцева</w:t>
      </w:r>
      <w:proofErr w:type="spellEnd"/>
      <w:r>
        <w:t xml:space="preserve"> Любовь Ивановна, воспитатель</w:t>
      </w:r>
    </w:p>
    <w:p w:rsidR="009B0A2B" w:rsidRDefault="009B0A2B" w:rsidP="009B0A2B">
      <w:pPr>
        <w:pStyle w:val="a6"/>
        <w:ind w:left="-142" w:hanging="720"/>
        <w:rPr>
          <w:u w:val="single"/>
        </w:rPr>
      </w:pPr>
      <w:hyperlink r:id="rId11" w:history="1">
        <w:r w:rsidRPr="00686940">
          <w:rPr>
            <w:rStyle w:val="a7"/>
          </w:rPr>
          <w:t>http://festival.1september.ru/articles/629913/</w:t>
        </w:r>
      </w:hyperlink>
      <w:r>
        <w:rPr>
          <w:u w:val="single"/>
        </w:rPr>
        <w:t xml:space="preserve"> </w:t>
      </w:r>
    </w:p>
    <w:p w:rsidR="009B0A2B" w:rsidRPr="009B0A2B" w:rsidRDefault="009B0A2B" w:rsidP="009B0A2B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« </w:t>
      </w:r>
      <w:r w:rsidRPr="009B0A2B">
        <w:rPr>
          <w:rFonts w:ascii="Helvetica" w:hAnsi="Helvetica" w:cs="Helvetica"/>
          <w:color w:val="333333"/>
          <w:sz w:val="20"/>
          <w:szCs w:val="20"/>
        </w:rPr>
        <w:t xml:space="preserve">Полученные данные по радиационному фону имеют среднее значение, который получен при исследовании общего радиационного фона в школе и равен 0,14 </w:t>
      </w:r>
      <w:proofErr w:type="spellStart"/>
      <w:r w:rsidRPr="009B0A2B">
        <w:rPr>
          <w:rFonts w:ascii="Helvetica" w:hAnsi="Helvetica" w:cs="Helvetica"/>
          <w:color w:val="333333"/>
          <w:sz w:val="20"/>
          <w:szCs w:val="20"/>
        </w:rPr>
        <w:t>МкР</w:t>
      </w:r>
      <w:proofErr w:type="spellEnd"/>
      <w:r w:rsidRPr="009B0A2B">
        <w:rPr>
          <w:rFonts w:ascii="Helvetica" w:hAnsi="Helvetica" w:cs="Helvetica"/>
          <w:color w:val="333333"/>
          <w:sz w:val="20"/>
          <w:szCs w:val="20"/>
        </w:rPr>
        <w:t>/ч. Эти показатели (полученные в результате исследований радиационного фона в классах) соответствуют разрешенным нормам.</w:t>
      </w:r>
    </w:p>
    <w:p w:rsidR="009B0A2B" w:rsidRPr="009B0A2B" w:rsidRDefault="009B0A2B" w:rsidP="009B0A2B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9B0A2B">
        <w:rPr>
          <w:rFonts w:ascii="Helvetica" w:hAnsi="Helvetica" w:cs="Helvetica"/>
          <w:color w:val="333333"/>
          <w:sz w:val="20"/>
          <w:szCs w:val="20"/>
        </w:rPr>
        <w:t xml:space="preserve">Таким образом,  радиационный фон в классах, где </w:t>
      </w:r>
      <w:proofErr w:type="gramStart"/>
      <w:r w:rsidRPr="009B0A2B">
        <w:rPr>
          <w:rFonts w:ascii="Helvetica" w:hAnsi="Helvetica" w:cs="Helvetica"/>
          <w:color w:val="333333"/>
          <w:sz w:val="20"/>
          <w:szCs w:val="20"/>
        </w:rPr>
        <w:t>расположены интерактивные доски не значителен</w:t>
      </w:r>
      <w:proofErr w:type="gramEnd"/>
      <w:r w:rsidRPr="009B0A2B">
        <w:rPr>
          <w:rFonts w:ascii="Helvetica" w:hAnsi="Helvetica" w:cs="Helvetica"/>
          <w:color w:val="333333"/>
          <w:sz w:val="20"/>
          <w:szCs w:val="20"/>
        </w:rPr>
        <w:t>, поэтому не может нанести вред здоровью учащихся.</w:t>
      </w:r>
    </w:p>
    <w:p w:rsidR="009B0A2B" w:rsidRPr="009B0A2B" w:rsidRDefault="009B0A2B" w:rsidP="009B0A2B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9B0A2B">
        <w:rPr>
          <w:rFonts w:ascii="Helvetica" w:hAnsi="Helvetica" w:cs="Helvetica"/>
          <w:color w:val="333333"/>
          <w:sz w:val="20"/>
          <w:szCs w:val="20"/>
        </w:rPr>
        <w:t>Степень тяжести нарушения зрения не изменилась: все нарушения зрения легкой степени. Это связанно, я думаю с тем, что доска покрыта антибликовым составом серо-белого цвета, который не раздражает глаза. Так же доски имеют </w:t>
      </w:r>
      <w:hyperlink r:id="rId12" w:tgtFrame="_blank" w:history="1">
        <w:r w:rsidRPr="009B0A2B">
          <w:rPr>
            <w:rFonts w:ascii="Helvetica" w:hAnsi="Helvetica" w:cs="Helvetica"/>
            <w:color w:val="008738"/>
            <w:sz w:val="20"/>
            <w:szCs w:val="20"/>
            <w:u w:val="single"/>
          </w:rPr>
          <w:t>большие размеры</w:t>
        </w:r>
      </w:hyperlink>
      <w:r w:rsidRPr="009B0A2B">
        <w:rPr>
          <w:rFonts w:ascii="Helvetica" w:hAnsi="Helvetica" w:cs="Helvetica"/>
          <w:color w:val="333333"/>
          <w:sz w:val="20"/>
          <w:szCs w:val="20"/>
        </w:rPr>
        <w:t>, что вынуждает переводить взор в разные части доски. Таким образом, работают разные группы мышц глаз, и глаза не устают.</w:t>
      </w:r>
    </w:p>
    <w:p w:rsidR="009B0A2B" w:rsidRPr="009B0A2B" w:rsidRDefault="009B0A2B" w:rsidP="009B0A2B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9B0A2B">
        <w:rPr>
          <w:rFonts w:ascii="Helvetica" w:hAnsi="Helvetica" w:cs="Helvetica"/>
          <w:color w:val="333333"/>
          <w:sz w:val="20"/>
          <w:szCs w:val="20"/>
        </w:rPr>
        <w:t xml:space="preserve">Подводя итог своей исследовательской работе, я могу сказать о том, что интерактивные доски прочно вошли в жизнь учащихся, помогают лучшему усвоению знаний, на основе наблюдений за интерактивными досками можно изучать разделы физики. Я думаю, что интерактивные доски – это шаг вперед. Несмотря на сложность этой техники, она не оказывает существенного влияния на здоровье учащихся. Я думаю, в ближайшем будущем на смену обычным доскам придут </w:t>
      </w:r>
      <w:proofErr w:type="gramStart"/>
      <w:r w:rsidRPr="009B0A2B">
        <w:rPr>
          <w:rFonts w:ascii="Helvetica" w:hAnsi="Helvetica" w:cs="Helvetica"/>
          <w:color w:val="333333"/>
          <w:sz w:val="20"/>
          <w:szCs w:val="20"/>
        </w:rPr>
        <w:t>интерактивные</w:t>
      </w:r>
      <w:proofErr w:type="gramEnd"/>
      <w:r w:rsidRPr="009B0A2B">
        <w:rPr>
          <w:rFonts w:ascii="Helvetica" w:hAnsi="Helvetica" w:cs="Helvetica"/>
          <w:color w:val="333333"/>
          <w:sz w:val="20"/>
          <w:szCs w:val="20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t>»»</w:t>
      </w:r>
    </w:p>
    <w:p w:rsidR="009B0A2B" w:rsidRDefault="009B0A2B" w:rsidP="009B0A2B">
      <w:pPr>
        <w:pStyle w:val="a6"/>
        <w:ind w:left="-142" w:hanging="720"/>
        <w:rPr>
          <w:b/>
        </w:rPr>
      </w:pPr>
      <w:r w:rsidRPr="009B0A2B">
        <w:rPr>
          <w:b/>
        </w:rPr>
        <w:t>3</w:t>
      </w:r>
      <w:proofErr w:type="gramStart"/>
      <w:r>
        <w:rPr>
          <w:b/>
        </w:rPr>
        <w:t xml:space="preserve">  С</w:t>
      </w:r>
      <w:proofErr w:type="gramEnd"/>
      <w:r>
        <w:rPr>
          <w:b/>
        </w:rPr>
        <w:t>колько времени можно пользоваться интерактивной доской?</w:t>
      </w:r>
    </w:p>
    <w:p w:rsidR="009B0A2B" w:rsidRDefault="009B0A2B" w:rsidP="009B0A2B">
      <w:pPr>
        <w:pStyle w:val="a6"/>
        <w:ind w:left="-142" w:hanging="720"/>
      </w:pPr>
      <w:hyperlink r:id="rId13" w:history="1">
        <w:r w:rsidRPr="00686940">
          <w:rPr>
            <w:rStyle w:val="a7"/>
          </w:rPr>
          <w:t>http://smart.schoolsite1.ru/articles/83-time.html</w:t>
        </w:r>
      </w:hyperlink>
      <w:r>
        <w:t xml:space="preserve"> </w:t>
      </w:r>
    </w:p>
    <w:p w:rsidR="009B0A2B" w:rsidRPr="009B0A2B" w:rsidRDefault="009B0A2B" w:rsidP="009B0A2B">
      <w:pPr>
        <w:shd w:val="clear" w:color="auto" w:fill="FCFCFC"/>
        <w:spacing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>Довольно часто на семинарах по </w:t>
      </w:r>
      <w:hyperlink r:id="rId14" w:tooltip="семинары по интерактивным доскам" w:history="1">
        <w:r w:rsidRPr="009B0A2B">
          <w:rPr>
            <w:rFonts w:ascii="inherit" w:hAnsi="inherit"/>
            <w:b/>
            <w:bCs/>
            <w:color w:val="333333"/>
            <w:sz w:val="21"/>
            <w:szCs w:val="21"/>
            <w:u w:val="single"/>
            <w:bdr w:val="none" w:sz="0" w:space="0" w:color="auto" w:frame="1"/>
          </w:rPr>
          <w:t>интерактивным доскам</w:t>
        </w:r>
      </w:hyperlink>
      <w:r w:rsidRPr="009B0A2B">
        <w:rPr>
          <w:rFonts w:ascii="Verdana" w:hAnsi="Verdana"/>
          <w:color w:val="666666"/>
          <w:sz w:val="21"/>
          <w:szCs w:val="21"/>
        </w:rPr>
        <w:t>, которые я провожу, мне задают вопрос: "</w:t>
      </w:r>
      <w:r w:rsidRPr="009B0A2B"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t>Сколько времени ученики могут смотреть на интерактивную доску без вреда для здоровья</w:t>
      </w:r>
      <w:r w:rsidRPr="009B0A2B">
        <w:rPr>
          <w:rFonts w:ascii="Verdana" w:hAnsi="Verdana"/>
          <w:color w:val="666666"/>
          <w:sz w:val="21"/>
          <w:szCs w:val="21"/>
        </w:rPr>
        <w:t>". Давайте попробуем пролить свет на этот вопрос. Время от времени сами же учителя отвечают, что в первом классе ученик может работать с интерактивной доской 10 минут за урок, во втором классе - </w:t>
      </w:r>
      <w:hyperlink r:id="rId15" w:tgtFrame="_blank" w:history="1">
        <w:r w:rsidRPr="009B0A2B">
          <w:rPr>
            <w:rFonts w:ascii="inherit" w:hAnsi="inherit"/>
            <w:color w:val="666666"/>
            <w:sz w:val="21"/>
            <w:szCs w:val="21"/>
            <w:u w:val="single"/>
            <w:bdr w:val="none" w:sz="0" w:space="0" w:color="auto" w:frame="1"/>
          </w:rPr>
          <w:t>15 минут</w:t>
        </w:r>
      </w:hyperlink>
      <w:r w:rsidRPr="009B0A2B">
        <w:rPr>
          <w:rFonts w:ascii="Verdana" w:hAnsi="Verdana"/>
          <w:color w:val="666666"/>
          <w:sz w:val="21"/>
          <w:szCs w:val="21"/>
        </w:rPr>
        <w:t> и т.д. Иногда даже приводят какие-то регламентирующие документы.</w:t>
      </w:r>
    </w:p>
    <w:p w:rsidR="009B0A2B" w:rsidRPr="009B0A2B" w:rsidRDefault="009B0A2B" w:rsidP="009B0A2B">
      <w:pPr>
        <w:shd w:val="clear" w:color="auto" w:fill="FCFCFC"/>
        <w:spacing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>Многие считают, что </w:t>
      </w:r>
      <w:r w:rsidRPr="009B0A2B"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t xml:space="preserve">безопасное время работы с интерактивной доской на </w:t>
      </w:r>
      <w:proofErr w:type="spellStart"/>
      <w:r w:rsidRPr="009B0A2B"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t>уроке</w:t>
      </w:r>
      <w:r w:rsidRPr="009B0A2B">
        <w:rPr>
          <w:rFonts w:ascii="Verdana" w:hAnsi="Verdana"/>
          <w:color w:val="666666"/>
          <w:sz w:val="21"/>
          <w:szCs w:val="21"/>
        </w:rPr>
        <w:t>такое</w:t>
      </w:r>
      <w:proofErr w:type="spellEnd"/>
      <w:r w:rsidRPr="009B0A2B">
        <w:rPr>
          <w:rFonts w:ascii="Verdana" w:hAnsi="Verdana"/>
          <w:color w:val="666666"/>
          <w:sz w:val="21"/>
          <w:szCs w:val="21"/>
        </w:rPr>
        <w:t xml:space="preserve"> же, как и время работы с экраном компьютера. Ответ, который я даю, часто удивляет учителей и вызывает определенное недоверие. Дело в том, что ученик может пользоваться правильной установленной интерактивной доской неограниченное время и при этом его здоровью не будет нанесено никакого вреда.</w:t>
      </w:r>
    </w:p>
    <w:p w:rsidR="009B0A2B" w:rsidRPr="009B0A2B" w:rsidRDefault="009B0A2B" w:rsidP="009B0A2B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 xml:space="preserve">Наверное, это действительно очень неожиданный ответ. Ведь каждый знает, что электронные приборы сами по себе довольно небезопасны. Например, если долгое время смотреть телевизор или сидеть за монитором компьютера, то можно </w:t>
      </w:r>
      <w:r w:rsidRPr="009B0A2B">
        <w:rPr>
          <w:rFonts w:ascii="Verdana" w:hAnsi="Verdana"/>
          <w:color w:val="666666"/>
          <w:sz w:val="21"/>
          <w:szCs w:val="21"/>
        </w:rPr>
        <w:lastRenderedPageBreak/>
        <w:t>испортить зрение. Если постоянно долго говорить по мобильному телефону, то (как говорят) можно заработать рак мозга. А тут вдруг - время пользования интерактивной доской не ограничено. Как же так?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0A2B" w:rsidRPr="009B0A2B" w:rsidTr="009B0A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B0A2B" w:rsidRPr="009B0A2B" w:rsidRDefault="009B0A2B" w:rsidP="009B0A2B">
            <w:pPr>
              <w:jc w:val="center"/>
              <w:textAlignment w:val="baseline"/>
              <w:divId w:val="953747705"/>
              <w:rPr>
                <w:rFonts w:ascii="inherit" w:hAnsi="inherit"/>
                <w:sz w:val="21"/>
                <w:szCs w:val="21"/>
              </w:rPr>
            </w:pPr>
          </w:p>
        </w:tc>
      </w:tr>
    </w:tbl>
    <w:p w:rsidR="009B0A2B" w:rsidRPr="009B0A2B" w:rsidRDefault="009B0A2B" w:rsidP="009B0A2B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 xml:space="preserve">Чтобы понять причину такого ответа, нам надо перенестись на тысячи лет назад и взглянуть на мир глазами первобытного человека. В те времена не было ни </w:t>
      </w:r>
      <w:proofErr w:type="gramStart"/>
      <w:r w:rsidRPr="009B0A2B">
        <w:rPr>
          <w:rFonts w:ascii="Verdana" w:hAnsi="Verdana"/>
          <w:color w:val="666666"/>
          <w:sz w:val="21"/>
          <w:szCs w:val="21"/>
        </w:rPr>
        <w:t>компьютеров</w:t>
      </w:r>
      <w:proofErr w:type="gramEnd"/>
      <w:r w:rsidRPr="009B0A2B">
        <w:rPr>
          <w:rFonts w:ascii="Verdana" w:hAnsi="Verdana"/>
          <w:color w:val="666666"/>
          <w:sz w:val="21"/>
          <w:szCs w:val="21"/>
        </w:rPr>
        <w:t xml:space="preserve"> ни интерактивных досок. Зато был человек, который за время своей эволюции в основном смотрел на отраженный свет и очень редко - на источник света.</w:t>
      </w:r>
    </w:p>
    <w:p w:rsidR="009B0A2B" w:rsidRPr="009B0A2B" w:rsidRDefault="009B0A2B" w:rsidP="009B0A2B">
      <w:pPr>
        <w:shd w:val="clear" w:color="auto" w:fill="FCFCFC"/>
        <w:spacing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 xml:space="preserve">Источников света как таковых в природе на самом деле не так уж много: солнце, звезды, огонь и молния - вот, </w:t>
      </w:r>
      <w:proofErr w:type="gramStart"/>
      <w:r w:rsidRPr="009B0A2B">
        <w:rPr>
          <w:rFonts w:ascii="Verdana" w:hAnsi="Verdana"/>
          <w:color w:val="666666"/>
          <w:sz w:val="21"/>
          <w:szCs w:val="21"/>
        </w:rPr>
        <w:t>пожалуй</w:t>
      </w:r>
      <w:proofErr w:type="gramEnd"/>
      <w:r w:rsidRPr="009B0A2B">
        <w:rPr>
          <w:rFonts w:ascii="Verdana" w:hAnsi="Verdana"/>
          <w:color w:val="666666"/>
          <w:sz w:val="21"/>
          <w:szCs w:val="21"/>
        </w:rPr>
        <w:t xml:space="preserve"> и все. Некоторые почему-то упоминают в этом списке Луну, однако, мы с вами знаем, что Луна самом по себе не светится, а отражает </w:t>
      </w:r>
      <w:hyperlink r:id="rId16" w:tgtFrame="_blank" w:history="1">
        <w:r w:rsidRPr="009B0A2B">
          <w:rPr>
            <w:rFonts w:ascii="inherit" w:hAnsi="inherit"/>
            <w:color w:val="666666"/>
            <w:sz w:val="21"/>
            <w:szCs w:val="21"/>
            <w:u w:val="single"/>
            <w:bdr w:val="none" w:sz="0" w:space="0" w:color="auto" w:frame="1"/>
          </w:rPr>
          <w:t>Солнечный свет</w:t>
        </w:r>
      </w:hyperlink>
      <w:r w:rsidRPr="009B0A2B">
        <w:rPr>
          <w:rFonts w:ascii="Verdana" w:hAnsi="Verdana"/>
          <w:color w:val="666666"/>
          <w:sz w:val="21"/>
          <w:szCs w:val="21"/>
        </w:rPr>
        <w:t>.</w:t>
      </w:r>
    </w:p>
    <w:p w:rsidR="009B0A2B" w:rsidRPr="009B0A2B" w:rsidRDefault="009B0A2B" w:rsidP="009B0A2B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>В эпоху первобытного человека не было даже электрических лампочек. Весь остальной свет, который попадал в пределы видимости человеческого зрения, был отраженным светом. Учителя физики не дадут соврать - единственная причина, почему мы видим предметы, их способность отражать солнечный или электрический свет. Предметы сами не светятся.</w:t>
      </w:r>
    </w:p>
    <w:p w:rsidR="009B0A2B" w:rsidRPr="009B0A2B" w:rsidRDefault="009B0A2B" w:rsidP="009B0A2B">
      <w:pPr>
        <w:shd w:val="clear" w:color="auto" w:fill="FCFCFC"/>
        <w:spacing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 xml:space="preserve">Мы видим деревья, траву, дома, автомобили потому, что они освещены и отражают свет от источника. Уберите источник </w:t>
      </w:r>
      <w:proofErr w:type="gramStart"/>
      <w:r w:rsidRPr="009B0A2B">
        <w:rPr>
          <w:rFonts w:ascii="Verdana" w:hAnsi="Verdana"/>
          <w:color w:val="666666"/>
          <w:sz w:val="21"/>
          <w:szCs w:val="21"/>
        </w:rPr>
        <w:t>света</w:t>
      </w:r>
      <w:proofErr w:type="gramEnd"/>
      <w:r w:rsidRPr="009B0A2B">
        <w:rPr>
          <w:rFonts w:ascii="Verdana" w:hAnsi="Verdana"/>
          <w:color w:val="666666"/>
          <w:sz w:val="21"/>
          <w:szCs w:val="21"/>
        </w:rPr>
        <w:t xml:space="preserve"> и вы не увидите ни одного предмета. Теперь скажите мне, сколько времени вы без вреда для своего здоровья вы можете смотреть на зеленую траву? А на дерево? А на </w:t>
      </w:r>
      <w:hyperlink r:id="rId17" w:tgtFrame="_blank" w:history="1">
        <w:r w:rsidRPr="009B0A2B">
          <w:rPr>
            <w:rFonts w:ascii="inherit" w:hAnsi="inherit"/>
            <w:color w:val="666666"/>
            <w:sz w:val="21"/>
            <w:szCs w:val="21"/>
            <w:u w:val="single"/>
            <w:bdr w:val="none" w:sz="0" w:space="0" w:color="auto" w:frame="1"/>
          </w:rPr>
          <w:t>письменный стол</w:t>
        </w:r>
      </w:hyperlink>
      <w:r w:rsidRPr="009B0A2B">
        <w:rPr>
          <w:rFonts w:ascii="Verdana" w:hAnsi="Verdana"/>
          <w:color w:val="666666"/>
          <w:sz w:val="21"/>
          <w:szCs w:val="21"/>
        </w:rPr>
        <w:t>? А на выключенный компьютер?</w:t>
      </w:r>
    </w:p>
    <w:p w:rsidR="009B0A2B" w:rsidRPr="009B0A2B" w:rsidRDefault="009B0A2B" w:rsidP="009B0A2B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>Правильно – время не ограничено. И если даже мы будем смотреть на предмет целый день, он, безусловно, наскучит нам до безумия, но нашим глазам никакого вреда нанесено не будет. Ведь это отраженный свет, к которому за время эволюции так привыкло человеческое зрение.</w:t>
      </w:r>
    </w:p>
    <w:p w:rsidR="009B0A2B" w:rsidRPr="009B0A2B" w:rsidRDefault="009B0A2B" w:rsidP="009B0A2B">
      <w:pPr>
        <w:shd w:val="clear" w:color="auto" w:fill="FCFCFC"/>
        <w:spacing w:line="360" w:lineRule="atLeast"/>
        <w:textAlignment w:val="baseline"/>
        <w:rPr>
          <w:rFonts w:ascii="Verdana" w:hAnsi="Verdana"/>
          <w:b/>
          <w:color w:val="666666"/>
          <w:sz w:val="22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>Изображение, которое формируется на интерактивной доске во время урока, это тот же самый отраженный свет. Поскольку ранее мы выяснили, что он является безвредным, то это означает, что </w:t>
      </w:r>
      <w:r w:rsidRPr="009B0A2B"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t>смотреть на интерактивную доску</w:t>
      </w:r>
      <w:r w:rsidRPr="009B0A2B">
        <w:rPr>
          <w:rFonts w:ascii="Verdana" w:hAnsi="Verdana"/>
          <w:color w:val="666666"/>
          <w:sz w:val="21"/>
          <w:szCs w:val="21"/>
        </w:rPr>
        <w:t> </w:t>
      </w:r>
      <w:proofErr w:type="gramStart"/>
      <w:r w:rsidRPr="009B0A2B">
        <w:rPr>
          <w:rFonts w:ascii="Verdana" w:hAnsi="Verdana"/>
          <w:color w:val="666666"/>
          <w:sz w:val="21"/>
          <w:szCs w:val="21"/>
        </w:rPr>
        <w:t>без</w:t>
      </w:r>
      <w:proofErr w:type="gramEnd"/>
      <w:r w:rsidRPr="009B0A2B">
        <w:rPr>
          <w:rFonts w:ascii="Verdana" w:hAnsi="Verdana"/>
          <w:color w:val="666666"/>
          <w:sz w:val="21"/>
          <w:szCs w:val="21"/>
        </w:rPr>
        <w:t xml:space="preserve"> время для зрения можно</w:t>
      </w:r>
      <w:r>
        <w:rPr>
          <w:rFonts w:ascii="Verdana" w:hAnsi="Verdana"/>
          <w:color w:val="666666"/>
          <w:sz w:val="21"/>
          <w:szCs w:val="21"/>
        </w:rPr>
        <w:t xml:space="preserve"> </w:t>
      </w:r>
      <w:r w:rsidRPr="009B0A2B">
        <w:rPr>
          <w:rFonts w:ascii="inherit" w:hAnsi="inherit"/>
          <w:b/>
          <w:bCs/>
          <w:color w:val="666666"/>
          <w:sz w:val="23"/>
          <w:szCs w:val="21"/>
          <w:bdr w:val="none" w:sz="0" w:space="0" w:color="auto" w:frame="1"/>
        </w:rPr>
        <w:t>неограниченно долго</w:t>
      </w:r>
      <w:r w:rsidRPr="009B0A2B">
        <w:rPr>
          <w:rFonts w:ascii="Verdana" w:hAnsi="Verdana"/>
          <w:b/>
          <w:color w:val="666666"/>
          <w:sz w:val="22"/>
          <w:szCs w:val="21"/>
        </w:rPr>
        <w:t>.</w:t>
      </w:r>
    </w:p>
    <w:p w:rsidR="009B0A2B" w:rsidRPr="009B0A2B" w:rsidRDefault="009B0A2B" w:rsidP="009B0A2B">
      <w:pPr>
        <w:shd w:val="clear" w:color="auto" w:fill="FCFCFC"/>
        <w:spacing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>Есть еще один вопрос, который задают учителя, пользующиеся интерактивной доской на уроках. Они спрашивают, насколько </w:t>
      </w:r>
      <w:r w:rsidRPr="009B0A2B"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t>вреден интерактивный маркер</w:t>
      </w:r>
      <w:r w:rsidRPr="009B0A2B">
        <w:rPr>
          <w:rFonts w:ascii="Verdana" w:hAnsi="Verdana"/>
          <w:color w:val="666666"/>
          <w:sz w:val="21"/>
          <w:szCs w:val="21"/>
        </w:rPr>
        <w:t>, которым мы пишем по доске, и насколько вредно писать на доске пальцем. Кстати, некоторые отказываются писать пальцем, потому что считают, что прикосновение к интерактивной доске вредно, не зря же даются маркеры!</w:t>
      </w:r>
    </w:p>
    <w:p w:rsidR="009B0A2B" w:rsidRPr="009B0A2B" w:rsidRDefault="009B0A2B" w:rsidP="009B0A2B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>Отвечая на этот вопрос, я должен пояснить принцип работы электронного маркера и тех моделей досок, по которым можно писать пальцем.</w:t>
      </w:r>
    </w:p>
    <w:p w:rsidR="009B0A2B" w:rsidRPr="009B0A2B" w:rsidRDefault="009B0A2B" w:rsidP="009B0A2B">
      <w:pPr>
        <w:shd w:val="clear" w:color="auto" w:fill="FCFCFC"/>
        <w:spacing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lastRenderedPageBreak/>
        <w:t>Интерактивный маркер</w:t>
      </w:r>
      <w:r w:rsidRPr="009B0A2B">
        <w:rPr>
          <w:rFonts w:ascii="Verdana" w:hAnsi="Verdana"/>
          <w:color w:val="666666"/>
          <w:sz w:val="21"/>
          <w:szCs w:val="21"/>
        </w:rPr>
        <w:t xml:space="preserve"> действительно излучает некую энергию. Если вы возьмете маркер в руку, а второй рукой слегка надавите на кончик стержня, вы услышите характерный звук (жужжание).  Сейчас такие маркеры уже отходят в прошлое, считаются устаревшими. Но это происходит не потому, что они вредные. Энергия, которую они </w:t>
      </w:r>
      <w:proofErr w:type="gramStart"/>
      <w:r w:rsidRPr="009B0A2B">
        <w:rPr>
          <w:rFonts w:ascii="Verdana" w:hAnsi="Verdana"/>
          <w:color w:val="666666"/>
          <w:sz w:val="21"/>
          <w:szCs w:val="21"/>
        </w:rPr>
        <w:t>излучают настолько ничтожна</w:t>
      </w:r>
      <w:proofErr w:type="gramEnd"/>
      <w:r w:rsidRPr="009B0A2B">
        <w:rPr>
          <w:rFonts w:ascii="Verdana" w:hAnsi="Verdana"/>
          <w:color w:val="666666"/>
          <w:sz w:val="21"/>
          <w:szCs w:val="21"/>
        </w:rPr>
        <w:t>, что в сравнении с сотовым телефоном в режиме ожидания </w:t>
      </w:r>
      <w:r w:rsidRPr="009B0A2B"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t>излучением маркера</w:t>
      </w:r>
      <w:r w:rsidRPr="009B0A2B">
        <w:rPr>
          <w:rFonts w:ascii="Verdana" w:hAnsi="Verdana"/>
          <w:color w:val="666666"/>
          <w:sz w:val="21"/>
          <w:szCs w:val="21"/>
        </w:rPr>
        <w:t xml:space="preserve"> можно вообще пренебречь. </w:t>
      </w:r>
      <w:proofErr w:type="gramStart"/>
      <w:r w:rsidRPr="009B0A2B">
        <w:rPr>
          <w:rFonts w:ascii="Verdana" w:hAnsi="Verdana"/>
          <w:color w:val="666666"/>
          <w:sz w:val="21"/>
          <w:szCs w:val="21"/>
        </w:rPr>
        <w:t>То есть, даже если вы будете </w:t>
      </w:r>
      <w:hyperlink r:id="rId18" w:tgtFrame="_blank" w:history="1">
        <w:r w:rsidRPr="009B0A2B">
          <w:rPr>
            <w:rFonts w:ascii="inherit" w:hAnsi="inherit"/>
            <w:color w:val="666666"/>
            <w:sz w:val="21"/>
            <w:szCs w:val="21"/>
            <w:u w:val="single"/>
            <w:bdr w:val="none" w:sz="0" w:space="0" w:color="auto" w:frame="1"/>
          </w:rPr>
          <w:t>каждый день</w:t>
        </w:r>
      </w:hyperlink>
      <w:r w:rsidRPr="009B0A2B">
        <w:rPr>
          <w:rFonts w:ascii="Verdana" w:hAnsi="Verdana"/>
          <w:color w:val="666666"/>
          <w:sz w:val="21"/>
          <w:szCs w:val="21"/>
        </w:rPr>
        <w:t> проводить шесть уроков и постоянно пользоваться интерактивным маркером, то ваша рука не отсохнет и не отвалится (А чего тут смешного?</w:t>
      </w:r>
      <w:proofErr w:type="gramEnd"/>
      <w:r w:rsidRPr="009B0A2B">
        <w:rPr>
          <w:rFonts w:ascii="Verdana" w:hAnsi="Verdana"/>
          <w:color w:val="666666"/>
          <w:sz w:val="21"/>
          <w:szCs w:val="21"/>
        </w:rPr>
        <w:t xml:space="preserve"> </w:t>
      </w:r>
      <w:proofErr w:type="gramStart"/>
      <w:r w:rsidRPr="009B0A2B">
        <w:rPr>
          <w:rFonts w:ascii="Verdana" w:hAnsi="Verdana"/>
          <w:color w:val="666666"/>
          <w:sz w:val="21"/>
          <w:szCs w:val="21"/>
        </w:rPr>
        <w:t>Именно такие опасения высказывают учителя на семинарах).</w:t>
      </w:r>
      <w:proofErr w:type="gramEnd"/>
    </w:p>
    <w:p w:rsidR="009B0A2B" w:rsidRPr="009B0A2B" w:rsidRDefault="009B0A2B" w:rsidP="009B0A2B">
      <w:pPr>
        <w:shd w:val="clear" w:color="auto" w:fill="FCFCFC"/>
        <w:spacing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9B0A2B"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t>Интерактивные доски</w:t>
      </w:r>
      <w:r w:rsidRPr="009B0A2B">
        <w:rPr>
          <w:rFonts w:ascii="Verdana" w:hAnsi="Verdana"/>
          <w:color w:val="666666"/>
          <w:sz w:val="21"/>
          <w:szCs w:val="21"/>
        </w:rPr>
        <w:t xml:space="preserve">, которые позволяют писать пальцем, тоже безопасны. Поверхность такой доски </w:t>
      </w:r>
      <w:proofErr w:type="gramStart"/>
      <w:r w:rsidRPr="009B0A2B">
        <w:rPr>
          <w:rFonts w:ascii="Verdana" w:hAnsi="Verdana"/>
          <w:color w:val="666666"/>
          <w:sz w:val="21"/>
          <w:szCs w:val="21"/>
        </w:rPr>
        <w:t>представляет из себя</w:t>
      </w:r>
      <w:proofErr w:type="gramEnd"/>
      <w:r w:rsidRPr="009B0A2B">
        <w:rPr>
          <w:rFonts w:ascii="Verdana" w:hAnsi="Verdana"/>
          <w:color w:val="666666"/>
          <w:sz w:val="21"/>
          <w:szCs w:val="21"/>
        </w:rPr>
        <w:t xml:space="preserve"> тонкую пленку, которая прогибается под воздействием пальца или маркера. На внутренней стороне пленки нанесена координатная контактная сетка. При нажатии на поверхность доски контакты в месте прикосновения замыкаются и доска «</w:t>
      </w:r>
      <w:proofErr w:type="gramStart"/>
      <w:r w:rsidRPr="009B0A2B">
        <w:rPr>
          <w:rFonts w:ascii="Verdana" w:hAnsi="Verdana"/>
          <w:color w:val="666666"/>
          <w:sz w:val="21"/>
          <w:szCs w:val="21"/>
        </w:rPr>
        <w:t>понимает</w:t>
      </w:r>
      <w:proofErr w:type="gramEnd"/>
      <w:r w:rsidRPr="009B0A2B">
        <w:rPr>
          <w:rFonts w:ascii="Verdana" w:hAnsi="Verdana"/>
          <w:color w:val="666666"/>
          <w:sz w:val="21"/>
          <w:szCs w:val="21"/>
        </w:rPr>
        <w:t>» в какое место вы нажали и передает этот сигнал компьютеру.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0A2B" w:rsidRPr="009B0A2B" w:rsidTr="009B0A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B0A2B" w:rsidRPr="009B0A2B" w:rsidRDefault="009B0A2B" w:rsidP="009B0A2B">
            <w:pPr>
              <w:jc w:val="center"/>
              <w:textAlignment w:val="baseline"/>
              <w:divId w:val="169805016"/>
              <w:rPr>
                <w:rFonts w:ascii="inherit" w:hAnsi="inherit"/>
                <w:sz w:val="21"/>
                <w:szCs w:val="21"/>
              </w:rPr>
            </w:pPr>
          </w:p>
        </w:tc>
      </w:tr>
    </w:tbl>
    <w:p w:rsidR="009B0A2B" w:rsidRPr="009B0A2B" w:rsidRDefault="009B0A2B" w:rsidP="009B0A2B">
      <w:pPr>
        <w:shd w:val="clear" w:color="auto" w:fill="FCFCFC"/>
        <w:spacing w:line="360" w:lineRule="atLeast"/>
        <w:textAlignment w:val="baseline"/>
        <w:rPr>
          <w:rFonts w:ascii="Verdana" w:hAnsi="Verdana"/>
          <w:color w:val="FF0000"/>
          <w:szCs w:val="21"/>
        </w:rPr>
      </w:pPr>
      <w:r w:rsidRPr="009B0A2B">
        <w:rPr>
          <w:rFonts w:ascii="Verdana" w:hAnsi="Verdana"/>
          <w:color w:val="666666"/>
          <w:sz w:val="21"/>
          <w:szCs w:val="21"/>
        </w:rPr>
        <w:t xml:space="preserve">Таким образом, уважаемые коллеги, мы приходим к выводу о том, что </w:t>
      </w:r>
      <w:r w:rsidRPr="009B0A2B">
        <w:rPr>
          <w:rFonts w:ascii="Verdana" w:hAnsi="Verdana"/>
          <w:color w:val="FF0000"/>
          <w:szCs w:val="21"/>
        </w:rPr>
        <w:t>интерактивная доска, как таковая, является в высшей степени безопасным устройством для здоровья человека. Пользоваться ей можно без опаски и оглядки на время.</w:t>
      </w:r>
      <w:r w:rsidRPr="00FF0EA1">
        <w:rPr>
          <w:rFonts w:ascii="Verdana" w:hAnsi="Verdana"/>
          <w:color w:val="FF0000"/>
          <w:szCs w:val="21"/>
        </w:rPr>
        <w:t> </w:t>
      </w:r>
    </w:p>
    <w:p w:rsidR="00FF0EA1" w:rsidRPr="00FF0EA1" w:rsidRDefault="00FF0EA1" w:rsidP="00FF0EA1">
      <w:pPr>
        <w:shd w:val="clear" w:color="auto" w:fill="FCFCFC"/>
        <w:spacing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>Однако мы не можем отмахнуться от негативного воздействия </w:t>
      </w:r>
      <w:r w:rsidRPr="00FF0EA1"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t>использования интерактивной доски в школе</w:t>
      </w:r>
      <w:r w:rsidRPr="00FF0EA1">
        <w:rPr>
          <w:rFonts w:ascii="Verdana" w:hAnsi="Verdana"/>
          <w:color w:val="666666"/>
          <w:sz w:val="21"/>
          <w:szCs w:val="21"/>
        </w:rPr>
        <w:t xml:space="preserve">. Все же есть некоторые моменты, которые очень </w:t>
      </w:r>
      <w:proofErr w:type="gramStart"/>
      <w:r w:rsidRPr="00FF0EA1">
        <w:rPr>
          <w:rFonts w:ascii="Verdana" w:hAnsi="Verdana"/>
          <w:color w:val="666666"/>
          <w:sz w:val="21"/>
          <w:szCs w:val="21"/>
        </w:rPr>
        <w:t>здорово</w:t>
      </w:r>
      <w:proofErr w:type="gramEnd"/>
      <w:r w:rsidRPr="00FF0EA1">
        <w:rPr>
          <w:rFonts w:ascii="Verdana" w:hAnsi="Verdana"/>
          <w:color w:val="666666"/>
          <w:sz w:val="21"/>
          <w:szCs w:val="21"/>
        </w:rPr>
        <w:t xml:space="preserve"> влияют на зрение и, следовательно, на общее самочувствие. Давайте попробуем привести перечень этих факторов, расставив их по пагубности воздействия.</w:t>
      </w:r>
    </w:p>
    <w:p w:rsidR="00FF0EA1" w:rsidRPr="00FF0EA1" w:rsidRDefault="00FF0EA1" w:rsidP="00FF0EA1">
      <w:pPr>
        <w:shd w:val="clear" w:color="auto" w:fill="FCFCFC"/>
        <w:spacing w:after="120" w:line="360" w:lineRule="atLeast"/>
        <w:textAlignment w:val="baseline"/>
        <w:outlineLvl w:val="0"/>
        <w:rPr>
          <w:rFonts w:ascii="Verdana" w:hAnsi="Verdana"/>
          <w:color w:val="4E443C"/>
          <w:kern w:val="36"/>
          <w:sz w:val="30"/>
          <w:szCs w:val="30"/>
        </w:rPr>
      </w:pPr>
      <w:r w:rsidRPr="00FF0EA1">
        <w:rPr>
          <w:rFonts w:ascii="Verdana" w:hAnsi="Verdana"/>
          <w:color w:val="4E443C"/>
          <w:kern w:val="36"/>
          <w:sz w:val="30"/>
          <w:szCs w:val="30"/>
        </w:rPr>
        <w:t>1. Неправильная установка проектора</w:t>
      </w:r>
    </w:p>
    <w:p w:rsidR="00FF0EA1" w:rsidRPr="00FF0EA1" w:rsidRDefault="00FF0EA1" w:rsidP="00FF0EA1">
      <w:pPr>
        <w:shd w:val="clear" w:color="auto" w:fill="FCFCFC"/>
        <w:spacing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>Как уже говорилось в статье "</w:t>
      </w:r>
      <w:hyperlink r:id="rId19" w:tgtFrame="_blank" w:tooltip="как правильно установить интерактивную доску" w:history="1">
        <w:r w:rsidRPr="00FF0EA1">
          <w:rPr>
            <w:rFonts w:ascii="inherit" w:hAnsi="inherit"/>
            <w:color w:val="333333"/>
            <w:sz w:val="21"/>
            <w:szCs w:val="21"/>
            <w:u w:val="single"/>
            <w:bdr w:val="none" w:sz="0" w:space="0" w:color="auto" w:frame="1"/>
          </w:rPr>
          <w:t>Как правильно установить интерактивную доску</w:t>
        </w:r>
      </w:hyperlink>
      <w:r w:rsidRPr="00FF0EA1">
        <w:rPr>
          <w:rFonts w:ascii="Verdana" w:hAnsi="Verdana"/>
          <w:color w:val="666666"/>
          <w:sz w:val="21"/>
          <w:szCs w:val="21"/>
        </w:rPr>
        <w:t>", существует три типичных варианта установки проектора относительно интерактивной доски. Только один вариант считается приемлемым и безопасным: это когда проектор установлен на потолке прямо над интерактивной доской. Тогда он светит на доску почти отвесно и учитель с учениками не попадают в поле действия луча.</w:t>
      </w:r>
    </w:p>
    <w:p w:rsidR="00FF0EA1" w:rsidRPr="00FF0EA1" w:rsidRDefault="00FF0EA1" w:rsidP="00FF0EA1">
      <w:pPr>
        <w:shd w:val="clear" w:color="auto" w:fill="FCFCFC"/>
        <w:spacing w:line="360" w:lineRule="atLeast"/>
        <w:jc w:val="center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noProof/>
          <w:color w:val="666666"/>
          <w:sz w:val="21"/>
          <w:szCs w:val="21"/>
        </w:rPr>
        <w:drawing>
          <wp:inline distT="0" distB="0" distL="0" distR="0" wp14:anchorId="07260EE6" wp14:editId="5A164167">
            <wp:extent cx="2333625" cy="1419225"/>
            <wp:effectExtent l="0" t="0" r="9525" b="9525"/>
            <wp:docPr id="5" name="Рисунок 5" descr="правильная установка проектора для интерактивной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ая установка проектора для интерактивной доск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F0EA1" w:rsidRPr="00FF0EA1" w:rsidTr="00FF0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FF0EA1" w:rsidRPr="00FF0EA1" w:rsidRDefault="00FF0EA1" w:rsidP="00FF0EA1">
            <w:pPr>
              <w:jc w:val="center"/>
              <w:textAlignment w:val="baseline"/>
              <w:divId w:val="972294336"/>
              <w:rPr>
                <w:rFonts w:ascii="inherit" w:hAnsi="inherit"/>
                <w:sz w:val="21"/>
                <w:szCs w:val="21"/>
              </w:rPr>
            </w:pPr>
          </w:p>
        </w:tc>
      </w:tr>
    </w:tbl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 xml:space="preserve">К огромному </w:t>
      </w:r>
      <w:proofErr w:type="gramStart"/>
      <w:r w:rsidRPr="00FF0EA1">
        <w:rPr>
          <w:rFonts w:ascii="Verdana" w:hAnsi="Verdana"/>
          <w:color w:val="666666"/>
          <w:sz w:val="21"/>
          <w:szCs w:val="21"/>
        </w:rPr>
        <w:t>сожалению</w:t>
      </w:r>
      <w:proofErr w:type="gramEnd"/>
      <w:r w:rsidRPr="00FF0EA1">
        <w:rPr>
          <w:rFonts w:ascii="Verdana" w:hAnsi="Verdana"/>
          <w:color w:val="666666"/>
          <w:sz w:val="21"/>
          <w:szCs w:val="21"/>
        </w:rPr>
        <w:t xml:space="preserve"> такой вариант установки проектора для интерактивной доски - скорее исключение, чем правило. Обычно проекторы подвешивают к потолку на значительном расстоянии от доски или, что еще хуже, устанавливают на стол, позволяя проводам свободно болтаться по полу.</w:t>
      </w:r>
    </w:p>
    <w:p w:rsidR="00FF0EA1" w:rsidRPr="00FF0EA1" w:rsidRDefault="00FF0EA1" w:rsidP="00FF0EA1">
      <w:pPr>
        <w:shd w:val="clear" w:color="auto" w:fill="FCFCFC"/>
        <w:spacing w:line="360" w:lineRule="atLeast"/>
        <w:jc w:val="center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noProof/>
          <w:color w:val="666666"/>
          <w:sz w:val="21"/>
          <w:szCs w:val="21"/>
        </w:rPr>
        <w:lastRenderedPageBreak/>
        <w:drawing>
          <wp:inline distT="0" distB="0" distL="0" distR="0" wp14:anchorId="6467CDB3" wp14:editId="7D4B2B2F">
            <wp:extent cx="2676525" cy="1266825"/>
            <wp:effectExtent l="0" t="0" r="9525" b="9525"/>
            <wp:docPr id="7" name="Рисунок 7" descr="как правильно установить интерактивную доску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авильно установить интерактивную доску?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>Такой способ установки в корне неправильный. Учитель и ученики постоянно будут попадать в луч проектора, а это значит, что лампа проектора будет постоянно слепить им глаза.</w:t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>Пагубное воздействие такого свечения доказано. Поэтому первым, самым важным отрицательным фактором мы называем воздействия на глаза проектора (но не самой доски).</w:t>
      </w:r>
    </w:p>
    <w:p w:rsidR="00FF0EA1" w:rsidRPr="00FF0EA1" w:rsidRDefault="00FF0EA1" w:rsidP="00FF0EA1">
      <w:pPr>
        <w:shd w:val="clear" w:color="auto" w:fill="FCFCFC"/>
        <w:spacing w:after="120" w:line="360" w:lineRule="atLeast"/>
        <w:textAlignment w:val="baseline"/>
        <w:outlineLvl w:val="0"/>
        <w:rPr>
          <w:rFonts w:ascii="Verdana" w:hAnsi="Verdana"/>
          <w:color w:val="4E443C"/>
          <w:kern w:val="36"/>
          <w:sz w:val="30"/>
          <w:szCs w:val="30"/>
        </w:rPr>
      </w:pPr>
      <w:r w:rsidRPr="00FF0EA1">
        <w:rPr>
          <w:rFonts w:ascii="Verdana" w:hAnsi="Verdana"/>
          <w:color w:val="4E443C"/>
          <w:kern w:val="36"/>
          <w:sz w:val="30"/>
          <w:szCs w:val="30"/>
        </w:rPr>
        <w:t>2. Глянцевая поверхность интерактивной доски</w:t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>У дорогих моделей интерактивных досок такой проблемы нет. Поверхность у них матовая, свет проектора не отражает. Однако зачастую в школах появляются дешевые интерактивные доски, у которых по какому-то странному повороту инженерной мысли поверхность глянцевая.</w:t>
      </w:r>
    </w:p>
    <w:p w:rsidR="00FF0EA1" w:rsidRPr="00FF0EA1" w:rsidRDefault="00FF0EA1" w:rsidP="00FF0EA1">
      <w:pPr>
        <w:shd w:val="clear" w:color="auto" w:fill="FCFCFC"/>
        <w:spacing w:line="360" w:lineRule="atLeast"/>
        <w:jc w:val="center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noProof/>
          <w:color w:val="666666"/>
          <w:sz w:val="21"/>
          <w:szCs w:val="21"/>
        </w:rPr>
        <w:drawing>
          <wp:inline distT="0" distB="0" distL="0" distR="0" wp14:anchorId="47C49E23" wp14:editId="5CF38C7D">
            <wp:extent cx="2638425" cy="2085975"/>
            <wp:effectExtent l="0" t="0" r="9525" b="9525"/>
            <wp:docPr id="8" name="Рисунок 8" descr="дешевые интерактивные доски с глянцевой поверхно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шевые интерактивные доски с глянцевой поверхностью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>Учитель, стоящий перед доской, этого не замечает, поскольку стоит "не под тем углом". Однако для учеников, сидящих в классе, урок с интерактивной доской превращается в настоящую пытку. Особенно страдают те ученики, которые сидят в ряду, над которым установлен проектор.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F0EA1" w:rsidRPr="00FF0EA1" w:rsidTr="00FF0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FF0EA1" w:rsidRPr="00FF0EA1" w:rsidRDefault="00FF0EA1" w:rsidP="00FF0EA1">
            <w:pPr>
              <w:jc w:val="center"/>
              <w:textAlignment w:val="baseline"/>
              <w:divId w:val="987512379"/>
              <w:rPr>
                <w:rFonts w:ascii="inherit" w:hAnsi="inherit"/>
                <w:sz w:val="21"/>
                <w:szCs w:val="21"/>
              </w:rPr>
            </w:pPr>
          </w:p>
        </w:tc>
      </w:tr>
    </w:tbl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>Очень яркий блик от лампы проектора не только не позволяет разглядеть, что учитель показывает на доске, но и изрядно слепит глаза. Конечно, отраженный свет в данном случае не такой же, как свет от самой лампы проектора, но все равно очень яркий и тоже воздействует на зрение. Ученики жалуются, что после урока с интерактивной доской у них в глазах потом долго не проходят "зайчики". Так вот эти самые зайчики при длительной работе с доской на уроке могут вызвать куриную слепоту, особенно при использовании интерактивной доски в начальных классах.</w:t>
      </w:r>
    </w:p>
    <w:p w:rsidR="00FF0EA1" w:rsidRPr="00FF0EA1" w:rsidRDefault="00FF0EA1" w:rsidP="00FF0EA1">
      <w:pPr>
        <w:shd w:val="clear" w:color="auto" w:fill="FCFCFC"/>
        <w:spacing w:after="120" w:line="360" w:lineRule="atLeast"/>
        <w:textAlignment w:val="baseline"/>
        <w:outlineLvl w:val="0"/>
        <w:rPr>
          <w:rFonts w:ascii="Verdana" w:hAnsi="Verdana"/>
          <w:color w:val="4E443C"/>
          <w:kern w:val="36"/>
          <w:sz w:val="30"/>
          <w:szCs w:val="30"/>
        </w:rPr>
      </w:pPr>
      <w:r w:rsidRPr="00FF0EA1">
        <w:rPr>
          <w:rFonts w:ascii="Verdana" w:hAnsi="Verdana"/>
          <w:color w:val="4E443C"/>
          <w:kern w:val="36"/>
          <w:sz w:val="30"/>
          <w:szCs w:val="30"/>
        </w:rPr>
        <w:lastRenderedPageBreak/>
        <w:t>3. Неправильно подготовленный материал для интерактивной доски</w:t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 xml:space="preserve">Учителя часто делают материалы для интерактивной доски самостоятельно. Это не может не вызывать уважения. Однако зачастую они не имеют представления о </w:t>
      </w:r>
      <w:proofErr w:type="gramStart"/>
      <w:r w:rsidRPr="00FF0EA1">
        <w:rPr>
          <w:rFonts w:ascii="Verdana" w:hAnsi="Verdana"/>
          <w:color w:val="666666"/>
          <w:sz w:val="21"/>
          <w:szCs w:val="21"/>
        </w:rPr>
        <w:t>том</w:t>
      </w:r>
      <w:proofErr w:type="gramEnd"/>
      <w:r w:rsidRPr="00FF0EA1">
        <w:rPr>
          <w:rFonts w:ascii="Verdana" w:hAnsi="Verdana"/>
          <w:color w:val="666666"/>
          <w:sz w:val="21"/>
          <w:szCs w:val="21"/>
        </w:rPr>
        <w:t xml:space="preserve"> как именно нужно это делать, какими правилами руководствоваться.</w:t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>Наиболее частая ошибка - очень мелкие объекты или текст, отображаемый на интерактивной доске. Для учителя, стоящего рядом, все они вполне хорошо видны. Однако если отойти к последней парте, некоторые надписи нельзя будет прочитать вовсе.</w:t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>Для ученика будет очень обидно получить низкую оценку только за то, что он не смог рассмотреть написанное на доске, а авторитарный учитель не стал ничего пояснять, просто "</w:t>
      </w:r>
      <w:proofErr w:type="gramStart"/>
      <w:r w:rsidRPr="00FF0EA1">
        <w:rPr>
          <w:rFonts w:ascii="Verdana" w:hAnsi="Verdana"/>
          <w:color w:val="666666"/>
          <w:sz w:val="21"/>
          <w:szCs w:val="21"/>
        </w:rPr>
        <w:t>влепил</w:t>
      </w:r>
      <w:proofErr w:type="gramEnd"/>
      <w:r w:rsidRPr="00FF0EA1">
        <w:rPr>
          <w:rFonts w:ascii="Verdana" w:hAnsi="Verdana"/>
          <w:color w:val="666666"/>
          <w:sz w:val="21"/>
          <w:szCs w:val="21"/>
        </w:rPr>
        <w:t>" двойку.</w:t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>Более того, разглядывая мелкие предметы или пытаясь читать мелкий текст, ученик постоянно напрягает зрительный аппарат, что приводит к его переутомлению. Если это случается регулярно, зрение школьника подвергается серьезной опасности.</w:t>
      </w:r>
    </w:p>
    <w:p w:rsidR="00FF0EA1" w:rsidRPr="00FF0EA1" w:rsidRDefault="00FF0EA1" w:rsidP="00FF0EA1">
      <w:pPr>
        <w:shd w:val="clear" w:color="auto" w:fill="FCFCFC"/>
        <w:spacing w:line="360" w:lineRule="atLeast"/>
        <w:jc w:val="center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noProof/>
          <w:color w:val="666666"/>
          <w:sz w:val="21"/>
          <w:szCs w:val="21"/>
        </w:rPr>
        <w:drawing>
          <wp:inline distT="0" distB="0" distL="0" distR="0" wp14:anchorId="7B60ADEB" wp14:editId="46FCF91F">
            <wp:extent cx="5762625" cy="1905000"/>
            <wp:effectExtent l="0" t="0" r="9525" b="0"/>
            <wp:docPr id="10" name="Рисунок 10" descr="ошибки при подготовке материалов для интерактивной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шибки при подготовке материалов для интерактивной доск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 xml:space="preserve">Однако, мелочь на интерактивной доске, это еще половина проблемы. Вторая, не менее важная часть ее - использование несочетаемых цветов в оформлении слайда презентации. Например, нельзя писать красным цветом на голубом фоне или наоборот. Неважно смотрятся и желтые буквы на синем фоне. Разумеется, при этом получается очень контрастная четкая надпись, хорошо видимая издали, однако с точки зрения восприятия человеческим зрением такие </w:t>
      </w:r>
      <w:proofErr w:type="spellStart"/>
      <w:r w:rsidRPr="00FF0EA1">
        <w:rPr>
          <w:rFonts w:ascii="Verdana" w:hAnsi="Verdana"/>
          <w:color w:val="666666"/>
          <w:sz w:val="21"/>
          <w:szCs w:val="21"/>
        </w:rPr>
        <w:t>суперконтрастные</w:t>
      </w:r>
      <w:proofErr w:type="spellEnd"/>
      <w:r w:rsidRPr="00FF0EA1">
        <w:rPr>
          <w:rFonts w:ascii="Verdana" w:hAnsi="Verdana"/>
          <w:color w:val="666666"/>
          <w:sz w:val="21"/>
          <w:szCs w:val="21"/>
        </w:rPr>
        <w:t xml:space="preserve"> схемы неудачны и утомительны для глаз.</w:t>
      </w:r>
    </w:p>
    <w:p w:rsidR="00FF0EA1" w:rsidRPr="00FF0EA1" w:rsidRDefault="00FF0EA1" w:rsidP="00FF0EA1">
      <w:pPr>
        <w:shd w:val="clear" w:color="auto" w:fill="FCFCFC"/>
        <w:spacing w:after="120" w:line="360" w:lineRule="atLeast"/>
        <w:textAlignment w:val="baseline"/>
        <w:outlineLvl w:val="0"/>
        <w:rPr>
          <w:rFonts w:ascii="Verdana" w:hAnsi="Verdana"/>
          <w:color w:val="4E443C"/>
          <w:kern w:val="36"/>
          <w:sz w:val="30"/>
          <w:szCs w:val="30"/>
        </w:rPr>
      </w:pPr>
      <w:r w:rsidRPr="00FF0EA1">
        <w:rPr>
          <w:rFonts w:ascii="Verdana" w:hAnsi="Verdana"/>
          <w:color w:val="4E443C"/>
          <w:kern w:val="36"/>
          <w:sz w:val="30"/>
          <w:szCs w:val="30"/>
        </w:rPr>
        <w:t>4. Неровный пол, наличие препятствий</w:t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 xml:space="preserve">Это просто недопустимо устанавливать интерактивную доску там, где на полу имеется ступенька, или </w:t>
      </w:r>
      <w:proofErr w:type="spellStart"/>
      <w:r w:rsidRPr="00FF0EA1">
        <w:rPr>
          <w:rFonts w:ascii="Verdana" w:hAnsi="Verdana"/>
          <w:color w:val="666666"/>
          <w:sz w:val="21"/>
          <w:szCs w:val="21"/>
        </w:rPr>
        <w:t>нескрытые</w:t>
      </w:r>
      <w:proofErr w:type="spellEnd"/>
      <w:r w:rsidRPr="00FF0EA1">
        <w:rPr>
          <w:rFonts w:ascii="Verdana" w:hAnsi="Verdana"/>
          <w:color w:val="666666"/>
          <w:sz w:val="21"/>
          <w:szCs w:val="21"/>
        </w:rPr>
        <w:t xml:space="preserve"> </w:t>
      </w:r>
      <w:proofErr w:type="gramStart"/>
      <w:r w:rsidRPr="00FF0EA1">
        <w:rPr>
          <w:rFonts w:ascii="Verdana" w:hAnsi="Verdana"/>
          <w:color w:val="666666"/>
          <w:sz w:val="21"/>
          <w:szCs w:val="21"/>
        </w:rPr>
        <w:t>кабель-каналы</w:t>
      </w:r>
      <w:proofErr w:type="gramEnd"/>
      <w:r w:rsidRPr="00FF0EA1">
        <w:rPr>
          <w:rFonts w:ascii="Verdana" w:hAnsi="Verdana"/>
          <w:color w:val="666666"/>
          <w:sz w:val="21"/>
          <w:szCs w:val="21"/>
        </w:rPr>
        <w:t>. Здесь долго говорить не о чем. Вы сами понимаете, что можно запросто споткнуться и в лучшем случае отделаться легким испугом или парой ссадин.</w:t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lastRenderedPageBreak/>
        <w:t xml:space="preserve">А что если ученик упадет и ударится головой об угол стола? Или сломает руку? Не стоит высокомерно отмахиваться от возможности такого инцидента. Многие учителя предпочитают «не думать о </w:t>
      </w:r>
      <w:proofErr w:type="gramStart"/>
      <w:r w:rsidRPr="00FF0EA1">
        <w:rPr>
          <w:rFonts w:ascii="Verdana" w:hAnsi="Verdana"/>
          <w:color w:val="666666"/>
          <w:sz w:val="21"/>
          <w:szCs w:val="21"/>
        </w:rPr>
        <w:t>плохом</w:t>
      </w:r>
      <w:proofErr w:type="gramEnd"/>
      <w:r w:rsidRPr="00FF0EA1">
        <w:rPr>
          <w:rFonts w:ascii="Verdana" w:hAnsi="Verdana"/>
          <w:color w:val="666666"/>
          <w:sz w:val="21"/>
          <w:szCs w:val="21"/>
        </w:rPr>
        <w:t>», считая, что пресловутый "русский авось" спасет и "кривая вывезет".</w:t>
      </w:r>
    </w:p>
    <w:p w:rsidR="00FF0EA1" w:rsidRPr="00FF0EA1" w:rsidRDefault="00FF0EA1" w:rsidP="00FF0EA1">
      <w:pPr>
        <w:shd w:val="clear" w:color="auto" w:fill="FCFCFC"/>
        <w:spacing w:before="240" w:after="240"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>Однако, представьте себе, что сегодня в вашем классе произойдет какое-нибудь ЧП с учеником, сломавшим себе какую-нибудь кость только потому, что в свое время интерактивная доска была установлена не на месте. Представляете, сколько будет разборок, бумаг, допросов и прочих малоприятных вещей. Так что, думайте и выбирайте сами.</w:t>
      </w:r>
    </w:p>
    <w:p w:rsidR="00FF0EA1" w:rsidRPr="00FF0EA1" w:rsidRDefault="00FF0EA1" w:rsidP="00FF0EA1">
      <w:pPr>
        <w:shd w:val="clear" w:color="auto" w:fill="FCFCFC"/>
        <w:spacing w:line="360" w:lineRule="atLeast"/>
        <w:textAlignment w:val="baseline"/>
        <w:rPr>
          <w:rFonts w:ascii="Verdana" w:hAnsi="Verdana"/>
          <w:color w:val="666666"/>
          <w:sz w:val="21"/>
          <w:szCs w:val="21"/>
        </w:rPr>
      </w:pPr>
      <w:r w:rsidRPr="00FF0EA1">
        <w:rPr>
          <w:rFonts w:ascii="Verdana" w:hAnsi="Verdana"/>
          <w:color w:val="666666"/>
          <w:sz w:val="21"/>
          <w:szCs w:val="21"/>
        </w:rPr>
        <w:t xml:space="preserve">Подводя черту под всем, что было сказано, стоит принять </w:t>
      </w:r>
      <w:proofErr w:type="gramStart"/>
      <w:r w:rsidRPr="00FF0EA1">
        <w:rPr>
          <w:rFonts w:ascii="Verdana" w:hAnsi="Verdana"/>
          <w:color w:val="666666"/>
          <w:sz w:val="21"/>
          <w:szCs w:val="21"/>
        </w:rPr>
        <w:t>в</w:t>
      </w:r>
      <w:proofErr w:type="gramEnd"/>
      <w:r w:rsidRPr="00FF0EA1">
        <w:rPr>
          <w:rFonts w:ascii="Verdana" w:hAnsi="Verdana"/>
          <w:color w:val="666666"/>
          <w:sz w:val="21"/>
          <w:szCs w:val="21"/>
        </w:rPr>
        <w:t xml:space="preserve"> внимание очевидный факт. </w:t>
      </w:r>
      <w:r w:rsidRPr="00FF0EA1">
        <w:rPr>
          <w:rFonts w:ascii="Verdana" w:hAnsi="Verdana"/>
          <w:color w:val="FF0000"/>
          <w:sz w:val="28"/>
          <w:szCs w:val="21"/>
        </w:rPr>
        <w:t>Сама по себе </w:t>
      </w:r>
      <w:r w:rsidRPr="00FF0EA1">
        <w:rPr>
          <w:rFonts w:ascii="inherit" w:hAnsi="inherit"/>
          <w:b/>
          <w:bCs/>
          <w:color w:val="FF0000"/>
          <w:sz w:val="27"/>
          <w:szCs w:val="21"/>
          <w:bdr w:val="none" w:sz="0" w:space="0" w:color="auto" w:frame="1"/>
        </w:rPr>
        <w:t>интерактивная доска совершенно безопасна</w:t>
      </w:r>
      <w:r w:rsidRPr="00FF0EA1">
        <w:rPr>
          <w:rFonts w:ascii="Verdana" w:hAnsi="Verdana"/>
          <w:color w:val="FF0000"/>
          <w:sz w:val="28"/>
          <w:szCs w:val="21"/>
        </w:rPr>
        <w:t xml:space="preserve"> для здоровья и </w:t>
      </w:r>
      <w:proofErr w:type="gramStart"/>
      <w:r w:rsidRPr="00FF0EA1">
        <w:rPr>
          <w:rFonts w:ascii="Verdana" w:hAnsi="Verdana"/>
          <w:color w:val="FF0000"/>
          <w:sz w:val="28"/>
          <w:szCs w:val="21"/>
        </w:rPr>
        <w:t>жизни</w:t>
      </w:r>
      <w:proofErr w:type="gramEnd"/>
      <w:r w:rsidRPr="00FF0EA1">
        <w:rPr>
          <w:rFonts w:ascii="Verdana" w:hAnsi="Verdana"/>
          <w:color w:val="FF0000"/>
          <w:sz w:val="28"/>
          <w:szCs w:val="21"/>
        </w:rPr>
        <w:t xml:space="preserve"> как учителя так и ученика. Опасность представляет то, как мы ей пользуемся. </w:t>
      </w:r>
      <w:bookmarkStart w:id="0" w:name="_GoBack"/>
      <w:bookmarkEnd w:id="0"/>
    </w:p>
    <w:p w:rsidR="009B0A2B" w:rsidRPr="009B0A2B" w:rsidRDefault="009B0A2B" w:rsidP="009B0A2B">
      <w:pPr>
        <w:pStyle w:val="a6"/>
        <w:ind w:left="-142" w:hanging="720"/>
      </w:pPr>
    </w:p>
    <w:sectPr w:rsidR="009B0A2B" w:rsidRPr="009B0A2B" w:rsidSect="00267B4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37DA3"/>
    <w:multiLevelType w:val="hybridMultilevel"/>
    <w:tmpl w:val="BC0493F2"/>
    <w:lvl w:ilvl="0" w:tplc="0F36F92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07"/>
    <w:rsid w:val="00146F8D"/>
    <w:rsid w:val="00267B4C"/>
    <w:rsid w:val="00297EAA"/>
    <w:rsid w:val="003A2B43"/>
    <w:rsid w:val="00877D8C"/>
    <w:rsid w:val="009B0A2B"/>
    <w:rsid w:val="00B91207"/>
    <w:rsid w:val="00D92F08"/>
    <w:rsid w:val="00DC77D0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B43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267B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B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77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7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B43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267B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B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77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7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znate.ru/docs/index-149278.html" TargetMode="External"/><Relationship Id="rId13" Type="http://schemas.openxmlformats.org/officeDocument/2006/relationships/hyperlink" Target="http://smart.schoolsite1.ru/articles/83-time.html" TargetMode="External"/><Relationship Id="rId18" Type="http://schemas.openxmlformats.org/officeDocument/2006/relationships/hyperlink" Target="http://www.lightinthebox.com/ru/every-day-is-happy-day-wall-sticker_p609163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gif"/><Relationship Id="rId7" Type="http://schemas.openxmlformats.org/officeDocument/2006/relationships/image" Target="media/image1.gif"/><Relationship Id="rId12" Type="http://schemas.openxmlformats.org/officeDocument/2006/relationships/hyperlink" Target="http://www.lightinthebox.com/ru/plus-sizes-smile-cold-shoulder-t-shirt_p1143773.html" TargetMode="External"/><Relationship Id="rId17" Type="http://schemas.openxmlformats.org/officeDocument/2006/relationships/hyperlink" Target="http://www.sotmarket.ru/product/pismennyj-stol-nika-masha-i-medved-azbuka-2-ku1-2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ghtinthebox.com/ru/Solar-LED-Garden-Light--1049-CIS-53002-_p145951.html" TargetMode="External"/><Relationship Id="rId20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hyperlink" Target="http://www.lightinthebox.com/ru/1-4-Inch-Sharp-Color-CCD-Smoke-Detector-Wired-Camera-P-I-R-Camera--with-Audio--SZQ279-_p208177.html" TargetMode="External"/><Relationship Id="rId11" Type="http://schemas.openxmlformats.org/officeDocument/2006/relationships/hyperlink" Target="http://festival.1september.ru/articles/629913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ightinthebox.com/ru/15-minutes-hourglass-with-red-sand_p1099990.html" TargetMode="External"/><Relationship Id="rId23" Type="http://schemas.openxmlformats.org/officeDocument/2006/relationships/image" Target="media/image5.gif"/><Relationship Id="rId10" Type="http://schemas.openxmlformats.org/officeDocument/2006/relationships/hyperlink" Target="http://www.lightinthebox.com/ru/same-with-vitoria-style-europe-major-suit-ol-v-neck-dress_p1056751.html" TargetMode="External"/><Relationship Id="rId19" Type="http://schemas.openxmlformats.org/officeDocument/2006/relationships/hyperlink" Target="http://smart.schoolsite1.ru/articles/80-dangero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5.ru/product/sredstvo-8-in-1-puppy-trainer-dlya-priucheniya-schenkov-k-tualetu_10011774/?&amp;" TargetMode="External"/><Relationship Id="rId14" Type="http://schemas.openxmlformats.org/officeDocument/2006/relationships/hyperlink" Target="http://smart.schoolsite1.ru/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2014-04-02T11:59:00Z</dcterms:created>
  <dcterms:modified xsi:type="dcterms:W3CDTF">2014-04-02T13:38:00Z</dcterms:modified>
</cp:coreProperties>
</file>