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977"/>
        <w:gridCol w:w="708"/>
        <w:gridCol w:w="709"/>
        <w:gridCol w:w="5245"/>
      </w:tblGrid>
      <w:tr w:rsidR="00C744E9" w:rsidRPr="00B16EA6" w:rsidTr="00B16EA6">
        <w:trPr>
          <w:trHeight w:val="550"/>
        </w:trPr>
        <w:tc>
          <w:tcPr>
            <w:tcW w:w="1560" w:type="dxa"/>
          </w:tcPr>
          <w:p w:rsidR="00C744E9" w:rsidRPr="00B16EA6" w:rsidRDefault="00C744E9" w:rsidP="00B16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Раздел</w:t>
            </w:r>
          </w:p>
          <w:p w:rsidR="00C744E9" w:rsidRPr="00B16EA6" w:rsidRDefault="00C744E9" w:rsidP="00B16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C744E9" w:rsidRPr="00B16EA6" w:rsidRDefault="00C744E9" w:rsidP="00B16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44E9" w:rsidRPr="00B16EA6" w:rsidRDefault="00C744E9" w:rsidP="00B16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Темы</w:t>
            </w:r>
          </w:p>
        </w:tc>
        <w:tc>
          <w:tcPr>
            <w:tcW w:w="708" w:type="dxa"/>
          </w:tcPr>
          <w:p w:rsidR="00C744E9" w:rsidRPr="00B16EA6" w:rsidRDefault="00C744E9" w:rsidP="00B16EA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Кол-во часов</w:t>
            </w:r>
          </w:p>
        </w:tc>
        <w:tc>
          <w:tcPr>
            <w:tcW w:w="709" w:type="dxa"/>
          </w:tcPr>
          <w:p w:rsidR="00C744E9" w:rsidRPr="00B16EA6" w:rsidRDefault="00C744E9" w:rsidP="00B16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5245" w:type="dxa"/>
          </w:tcPr>
          <w:p w:rsidR="00C744E9" w:rsidRPr="00B16EA6" w:rsidRDefault="00C744E9" w:rsidP="00B16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44E9" w:rsidRPr="00B16EA6" w:rsidRDefault="00C744E9" w:rsidP="00B16E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EA6">
              <w:rPr>
                <w:rFonts w:ascii="Arial" w:hAnsi="Arial" w:cs="Arial"/>
                <w:b/>
                <w:sz w:val="16"/>
                <w:szCs w:val="16"/>
              </w:rPr>
              <w:t>Основные виды учебной деятельности учащихся</w:t>
            </w:r>
          </w:p>
        </w:tc>
      </w:tr>
      <w:tr w:rsidR="00C744E9" w:rsidRPr="00B16EA6" w:rsidTr="0045037A">
        <w:trPr>
          <w:trHeight w:val="997"/>
        </w:trPr>
        <w:tc>
          <w:tcPr>
            <w:tcW w:w="1560" w:type="dxa"/>
          </w:tcPr>
          <w:p w:rsidR="00C744E9" w:rsidRPr="00B16EA6" w:rsidRDefault="00C744E9" w:rsidP="009C10C0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B16EA6">
              <w:rPr>
                <w:rFonts w:ascii="Arial" w:hAnsi="Arial" w:cs="Arial"/>
                <w:iCs/>
                <w:sz w:val="16"/>
                <w:szCs w:val="16"/>
              </w:rPr>
              <w:t xml:space="preserve">Вспомни, подумай, обсуди. 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iCs/>
                <w:sz w:val="16"/>
                <w:szCs w:val="16"/>
              </w:rPr>
              <w:t>Архитектор, модельер, мастер игрушек</w:t>
            </w:r>
          </w:p>
        </w:tc>
        <w:tc>
          <w:tcPr>
            <w:tcW w:w="2977" w:type="dxa"/>
          </w:tcPr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 xml:space="preserve"> Все начинается с замысла. Изготавливаем самолёт-истребитель (конструирование).</w:t>
            </w:r>
          </w:p>
        </w:tc>
        <w:tc>
          <w:tcPr>
            <w:tcW w:w="708" w:type="dxa"/>
            <w:vAlign w:val="center"/>
          </w:tcPr>
          <w:p w:rsidR="00C744E9" w:rsidRPr="00B16EA6" w:rsidRDefault="00C744E9" w:rsidP="0045037A">
            <w:pPr>
              <w:jc w:val="center"/>
              <w:rPr>
                <w:rFonts w:ascii="Arial" w:hAnsi="Arial" w:cs="Arial"/>
              </w:rPr>
            </w:pPr>
          </w:p>
          <w:p w:rsidR="00C744E9" w:rsidRPr="00B16EA6" w:rsidRDefault="00C744E9" w:rsidP="0045037A">
            <w:pPr>
              <w:jc w:val="center"/>
              <w:rPr>
                <w:rFonts w:ascii="Arial" w:hAnsi="Arial" w:cs="Arial"/>
              </w:rPr>
            </w:pPr>
            <w:r w:rsidRPr="00B16EA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 w:val="restart"/>
          </w:tcPr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Под руководством учителя: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  коллективно разрабатывать несложные тематические проекты и самостоятельно их реализовывать,  вносить коррективы в полученные результаты;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 xml:space="preserve">- ставить цель, выявлять и формулировать проблему, проводить коллективное обсуждение предложенных учителем или </w:t>
            </w:r>
            <w:proofErr w:type="spellStart"/>
            <w:proofErr w:type="gramStart"/>
            <w:r w:rsidRPr="00B16EA6">
              <w:rPr>
                <w:rFonts w:ascii="Arial" w:hAnsi="Arial" w:cs="Arial"/>
                <w:sz w:val="16"/>
                <w:szCs w:val="16"/>
              </w:rPr>
              <w:t>возника-ющих</w:t>
            </w:r>
            <w:proofErr w:type="spellEnd"/>
            <w:proofErr w:type="gramEnd"/>
            <w:r w:rsidRPr="00B16EA6">
              <w:rPr>
                <w:rFonts w:ascii="Arial" w:hAnsi="Arial" w:cs="Arial"/>
                <w:sz w:val="16"/>
                <w:szCs w:val="16"/>
              </w:rPr>
              <w:t xml:space="preserve"> в ходе работы учебных проблем; выдвигать возможные способы их решения.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Самостоятельно: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 выполнять 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-конструктивные особенности используемых инструментов.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С помощью учителя: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 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 воплощать мысленный образ в материале с опорой (при необходимости) на освоенные графические изображения;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 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деятельности;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 обобщать (структурировать) то новое, что открыто и усвоено на уроке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С помощью учителя: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 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 обобщать (структурировать)  то новое, что открыто и усвоено на уроке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С помощью учителя: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 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 исследовать (наблюдать, сравнивать, сопоставлять)  предложенные материальные и информационные объекты,  инструменты материальных и информационных технологий;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 использовать информационные изделия: для создания образа в соответствии с замыслом;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 планировать последовательность практических действий для реализации замысла, с использованием цифровой информации;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 осуществлять самоконтроль и корректировку хода работы и конечного результата с использованием цифровой информации;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- обобщать (осознавать, структурировать и формулировать) то новое, что открыто и усвоено на уроке или в собственной творческой деятельности.</w:t>
            </w:r>
          </w:p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rPr>
          <w:trHeight w:val="671"/>
        </w:trPr>
        <w:tc>
          <w:tcPr>
            <w:tcW w:w="1560" w:type="dxa"/>
          </w:tcPr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iCs/>
                <w:sz w:val="16"/>
                <w:szCs w:val="16"/>
              </w:rPr>
              <w:t>Учимся работать циркулем</w:t>
            </w:r>
          </w:p>
        </w:tc>
        <w:tc>
          <w:tcPr>
            <w:tcW w:w="2977" w:type="dxa"/>
          </w:tcPr>
          <w:p w:rsidR="00C744E9" w:rsidRPr="00B16EA6" w:rsidRDefault="00C744E9" w:rsidP="00B16EA6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Учимся работать циркулем (разметка чертёжным инструментом)</w:t>
            </w:r>
          </w:p>
        </w:tc>
        <w:tc>
          <w:tcPr>
            <w:tcW w:w="708" w:type="dxa"/>
            <w:vAlign w:val="center"/>
          </w:tcPr>
          <w:p w:rsidR="00C744E9" w:rsidRPr="00B16EA6" w:rsidRDefault="00C744E9" w:rsidP="0045037A">
            <w:pPr>
              <w:jc w:val="center"/>
              <w:rPr>
                <w:rFonts w:ascii="Arial" w:hAnsi="Arial" w:cs="Arial"/>
              </w:rPr>
            </w:pPr>
            <w:r w:rsidRPr="00B16EA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c>
          <w:tcPr>
            <w:tcW w:w="1560" w:type="dxa"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  <w:r w:rsidRPr="00B16EA6">
              <w:rPr>
                <w:rFonts w:ascii="Arial" w:hAnsi="Arial" w:cs="Arial"/>
                <w:iCs/>
                <w:sz w:val="16"/>
                <w:szCs w:val="16"/>
              </w:rPr>
              <w:t>От  замысла к изделию</w:t>
            </w:r>
          </w:p>
        </w:tc>
        <w:tc>
          <w:tcPr>
            <w:tcW w:w="2977" w:type="dxa"/>
          </w:tcPr>
          <w:p w:rsidR="00C744E9" w:rsidRPr="00B16EA6" w:rsidRDefault="00C744E9" w:rsidP="00B16EA6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От  замысла к изделию (проектирование, конструирование)</w:t>
            </w:r>
          </w:p>
        </w:tc>
        <w:tc>
          <w:tcPr>
            <w:tcW w:w="708" w:type="dxa"/>
            <w:vAlign w:val="center"/>
          </w:tcPr>
          <w:p w:rsidR="00C744E9" w:rsidRPr="00B16EA6" w:rsidRDefault="0045037A" w:rsidP="00450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rPr>
          <w:trHeight w:val="629"/>
        </w:trPr>
        <w:tc>
          <w:tcPr>
            <w:tcW w:w="1560" w:type="dxa"/>
            <w:vMerge w:val="restart"/>
          </w:tcPr>
          <w:p w:rsidR="00C744E9" w:rsidRPr="00B16EA6" w:rsidRDefault="00C744E9" w:rsidP="009C10C0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B16EA6">
              <w:rPr>
                <w:rFonts w:ascii="Arial" w:hAnsi="Arial" w:cs="Arial"/>
                <w:iCs/>
                <w:sz w:val="16"/>
                <w:szCs w:val="16"/>
              </w:rPr>
              <w:t>Отражение жизни в изделиях мастеров</w:t>
            </w:r>
          </w:p>
        </w:tc>
        <w:tc>
          <w:tcPr>
            <w:tcW w:w="2977" w:type="dxa"/>
          </w:tcPr>
          <w:p w:rsidR="00C744E9" w:rsidRPr="00B16EA6" w:rsidRDefault="00C744E9" w:rsidP="00B16EA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Народные промыслы (проектирование, конструирование, технология обработки)</w:t>
            </w:r>
          </w:p>
        </w:tc>
        <w:tc>
          <w:tcPr>
            <w:tcW w:w="708" w:type="dxa"/>
            <w:vAlign w:val="center"/>
          </w:tcPr>
          <w:p w:rsidR="00C744E9" w:rsidRPr="00B16EA6" w:rsidRDefault="0045037A" w:rsidP="00450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c>
          <w:tcPr>
            <w:tcW w:w="1560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</w:p>
        </w:tc>
        <w:tc>
          <w:tcPr>
            <w:tcW w:w="2977" w:type="dxa"/>
          </w:tcPr>
          <w:p w:rsidR="00C744E9" w:rsidRPr="00B16EA6" w:rsidRDefault="00C744E9" w:rsidP="00B16EA6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Изготавливаем панно (проектирование, конструирование, технология обработки)</w:t>
            </w:r>
          </w:p>
        </w:tc>
        <w:tc>
          <w:tcPr>
            <w:tcW w:w="708" w:type="dxa"/>
            <w:vAlign w:val="center"/>
          </w:tcPr>
          <w:p w:rsidR="00C744E9" w:rsidRPr="00B16EA6" w:rsidRDefault="0045037A" w:rsidP="00450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c>
          <w:tcPr>
            <w:tcW w:w="1560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</w:p>
        </w:tc>
        <w:tc>
          <w:tcPr>
            <w:tcW w:w="2977" w:type="dxa"/>
          </w:tcPr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 xml:space="preserve">Делаем открытку «Белочка» (конструирование, технология обработки) </w:t>
            </w:r>
          </w:p>
        </w:tc>
        <w:tc>
          <w:tcPr>
            <w:tcW w:w="708" w:type="dxa"/>
            <w:vAlign w:val="center"/>
          </w:tcPr>
          <w:p w:rsidR="00C744E9" w:rsidRPr="00B16EA6" w:rsidRDefault="0045037A" w:rsidP="00450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rPr>
          <w:trHeight w:val="487"/>
        </w:trPr>
        <w:tc>
          <w:tcPr>
            <w:tcW w:w="1560" w:type="dxa"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  <w:r w:rsidRPr="00B16EA6">
              <w:rPr>
                <w:rFonts w:ascii="Arial" w:hAnsi="Arial" w:cs="Arial"/>
                <w:iCs/>
                <w:sz w:val="16"/>
                <w:szCs w:val="16"/>
              </w:rPr>
              <w:t>Фантазия в изделиях мастеров</w:t>
            </w:r>
          </w:p>
        </w:tc>
        <w:tc>
          <w:tcPr>
            <w:tcW w:w="2977" w:type="dxa"/>
          </w:tcPr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Лепим из теста (проектирование, конструирование)</w:t>
            </w:r>
          </w:p>
        </w:tc>
        <w:tc>
          <w:tcPr>
            <w:tcW w:w="708" w:type="dxa"/>
            <w:vAlign w:val="center"/>
          </w:tcPr>
          <w:p w:rsidR="00C744E9" w:rsidRPr="00B16EA6" w:rsidRDefault="00C744E9" w:rsidP="0045037A">
            <w:pPr>
              <w:jc w:val="center"/>
              <w:rPr>
                <w:rFonts w:ascii="Arial" w:hAnsi="Arial" w:cs="Arial"/>
              </w:rPr>
            </w:pPr>
            <w:r w:rsidRPr="00B16EA6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c>
          <w:tcPr>
            <w:tcW w:w="1560" w:type="dxa"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  <w:r w:rsidRPr="00B16EA6">
              <w:rPr>
                <w:rFonts w:ascii="Arial" w:hAnsi="Arial" w:cs="Arial"/>
                <w:iCs/>
                <w:sz w:val="16"/>
                <w:szCs w:val="16"/>
              </w:rPr>
              <w:t>Время в изделиях мастеров</w:t>
            </w:r>
            <w:r w:rsidRPr="00B16EA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16EA6">
              <w:rPr>
                <w:rFonts w:ascii="Arial" w:hAnsi="Arial" w:cs="Arial"/>
                <w:iCs/>
                <w:sz w:val="16"/>
                <w:szCs w:val="16"/>
              </w:rPr>
              <w:t>Изучаем технику безопасности.</w:t>
            </w:r>
            <w:r w:rsidRPr="00B16E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EA6">
              <w:rPr>
                <w:rFonts w:ascii="Arial" w:hAnsi="Arial" w:cs="Arial"/>
                <w:iCs/>
                <w:sz w:val="16"/>
                <w:szCs w:val="16"/>
              </w:rPr>
              <w:t>Конструируем и моделируем</w:t>
            </w:r>
          </w:p>
        </w:tc>
        <w:tc>
          <w:tcPr>
            <w:tcW w:w="2977" w:type="dxa"/>
          </w:tcPr>
          <w:p w:rsidR="00C744E9" w:rsidRPr="00B16EA6" w:rsidRDefault="00C744E9" w:rsidP="009C10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Время в изделиях мастеров. Изучаем технику безопасности. Конструируем и моделируем</w:t>
            </w:r>
            <w:r w:rsidRPr="00B16E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16EA6">
              <w:rPr>
                <w:rFonts w:ascii="Arial" w:hAnsi="Arial" w:cs="Arial"/>
                <w:sz w:val="16"/>
                <w:szCs w:val="16"/>
              </w:rPr>
              <w:t>(проектирование, конструирование, построение развёрток)</w:t>
            </w:r>
          </w:p>
        </w:tc>
        <w:tc>
          <w:tcPr>
            <w:tcW w:w="708" w:type="dxa"/>
            <w:vAlign w:val="center"/>
          </w:tcPr>
          <w:p w:rsidR="00C744E9" w:rsidRPr="00B16EA6" w:rsidRDefault="00C744E9" w:rsidP="0045037A">
            <w:pPr>
              <w:jc w:val="center"/>
              <w:rPr>
                <w:rFonts w:ascii="Arial" w:hAnsi="Arial" w:cs="Arial"/>
              </w:rPr>
            </w:pPr>
            <w:r w:rsidRPr="00B16EA6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B16EA6" w:rsidRPr="00B16EA6" w:rsidTr="0045037A">
        <w:trPr>
          <w:trHeight w:val="681"/>
        </w:trPr>
        <w:tc>
          <w:tcPr>
            <w:tcW w:w="1560" w:type="dxa"/>
          </w:tcPr>
          <w:p w:rsidR="00B16EA6" w:rsidRPr="00B16EA6" w:rsidRDefault="00B16EA6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iCs/>
                <w:sz w:val="16"/>
                <w:szCs w:val="16"/>
              </w:rPr>
              <w:t>Готовимся к Новому году</w:t>
            </w:r>
          </w:p>
        </w:tc>
        <w:tc>
          <w:tcPr>
            <w:tcW w:w="2977" w:type="dxa"/>
          </w:tcPr>
          <w:p w:rsidR="00B16EA6" w:rsidRPr="00B16EA6" w:rsidRDefault="00B16EA6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 xml:space="preserve">Готовимся к Новому году (проектирование, конструирование, технология обработки) </w:t>
            </w:r>
          </w:p>
        </w:tc>
        <w:tc>
          <w:tcPr>
            <w:tcW w:w="708" w:type="dxa"/>
            <w:vAlign w:val="center"/>
          </w:tcPr>
          <w:p w:rsidR="00B16EA6" w:rsidRPr="00B16EA6" w:rsidRDefault="00B16EA6" w:rsidP="0045037A">
            <w:pPr>
              <w:jc w:val="center"/>
              <w:rPr>
                <w:rFonts w:ascii="Arial" w:hAnsi="Arial" w:cs="Arial"/>
              </w:rPr>
            </w:pPr>
            <w:r w:rsidRPr="00B16EA6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16EA6" w:rsidRPr="00B16EA6" w:rsidRDefault="00B16EA6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B16EA6" w:rsidRPr="00B16EA6" w:rsidRDefault="00B16EA6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rPr>
          <w:trHeight w:val="840"/>
        </w:trPr>
        <w:tc>
          <w:tcPr>
            <w:tcW w:w="1560" w:type="dxa"/>
            <w:vMerge w:val="restart"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  <w:r w:rsidRPr="00B16EA6">
              <w:rPr>
                <w:rFonts w:ascii="Arial" w:hAnsi="Arial" w:cs="Arial"/>
                <w:iCs/>
                <w:sz w:val="16"/>
                <w:szCs w:val="16"/>
              </w:rPr>
              <w:t>Готовим  праздники</w:t>
            </w:r>
          </w:p>
        </w:tc>
        <w:tc>
          <w:tcPr>
            <w:tcW w:w="2977" w:type="dxa"/>
          </w:tcPr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Открытки к 23 февраля (проектирование, конструирование, технология обработки)</w:t>
            </w:r>
          </w:p>
        </w:tc>
        <w:tc>
          <w:tcPr>
            <w:tcW w:w="708" w:type="dxa"/>
            <w:vAlign w:val="center"/>
          </w:tcPr>
          <w:p w:rsidR="00C744E9" w:rsidRPr="00B16EA6" w:rsidRDefault="00C744E9" w:rsidP="0045037A">
            <w:pPr>
              <w:jc w:val="center"/>
              <w:rPr>
                <w:rFonts w:ascii="Arial" w:hAnsi="Arial" w:cs="Arial"/>
              </w:rPr>
            </w:pPr>
            <w:r w:rsidRPr="00B16EA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rPr>
          <w:trHeight w:val="561"/>
        </w:trPr>
        <w:tc>
          <w:tcPr>
            <w:tcW w:w="1560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</w:p>
        </w:tc>
        <w:tc>
          <w:tcPr>
            <w:tcW w:w="2977" w:type="dxa"/>
          </w:tcPr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Букет к 8 Марта (проектирование, конструирование, технология обработки)</w:t>
            </w:r>
          </w:p>
        </w:tc>
        <w:tc>
          <w:tcPr>
            <w:tcW w:w="708" w:type="dxa"/>
            <w:vAlign w:val="center"/>
          </w:tcPr>
          <w:p w:rsidR="00C744E9" w:rsidRPr="00B16EA6" w:rsidRDefault="00C744E9" w:rsidP="0045037A">
            <w:pPr>
              <w:jc w:val="center"/>
              <w:rPr>
                <w:rFonts w:ascii="Arial" w:hAnsi="Arial" w:cs="Arial"/>
              </w:rPr>
            </w:pPr>
            <w:r w:rsidRPr="00B16EA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c>
          <w:tcPr>
            <w:tcW w:w="1560" w:type="dxa"/>
            <w:vMerge w:val="restart"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  <w:r w:rsidRPr="00B16EA6">
              <w:rPr>
                <w:rFonts w:ascii="Arial" w:hAnsi="Arial" w:cs="Arial"/>
                <w:iCs/>
                <w:sz w:val="16"/>
                <w:szCs w:val="16"/>
              </w:rPr>
              <w:t>О чём могут рассказать игрушки</w:t>
            </w:r>
          </w:p>
        </w:tc>
        <w:tc>
          <w:tcPr>
            <w:tcW w:w="2977" w:type="dxa"/>
          </w:tcPr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Делаем игрушки (проектирование, конструирование, технология обработки)</w:t>
            </w:r>
          </w:p>
        </w:tc>
        <w:tc>
          <w:tcPr>
            <w:tcW w:w="708" w:type="dxa"/>
            <w:vAlign w:val="center"/>
          </w:tcPr>
          <w:p w:rsidR="00C744E9" w:rsidRPr="00B16EA6" w:rsidRDefault="00C744E9" w:rsidP="0045037A">
            <w:pPr>
              <w:jc w:val="center"/>
              <w:rPr>
                <w:rFonts w:ascii="Arial" w:hAnsi="Arial" w:cs="Arial"/>
              </w:rPr>
            </w:pPr>
            <w:r w:rsidRPr="00B16EA6">
              <w:rPr>
                <w:rFonts w:ascii="Arial" w:hAnsi="Arial" w:cs="Arial"/>
              </w:rPr>
              <w:t>2</w:t>
            </w:r>
          </w:p>
          <w:p w:rsidR="00C744E9" w:rsidRPr="00B16EA6" w:rsidRDefault="00C744E9" w:rsidP="004503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c>
          <w:tcPr>
            <w:tcW w:w="1560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</w:p>
        </w:tc>
        <w:tc>
          <w:tcPr>
            <w:tcW w:w="2977" w:type="dxa"/>
          </w:tcPr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Выполняем панно (проектирование, конструирование, технология обработки)</w:t>
            </w:r>
          </w:p>
        </w:tc>
        <w:tc>
          <w:tcPr>
            <w:tcW w:w="708" w:type="dxa"/>
            <w:vAlign w:val="center"/>
          </w:tcPr>
          <w:p w:rsidR="00C744E9" w:rsidRPr="00B16EA6" w:rsidRDefault="00C744E9" w:rsidP="0045037A">
            <w:pPr>
              <w:jc w:val="center"/>
              <w:rPr>
                <w:rFonts w:ascii="Arial" w:hAnsi="Arial" w:cs="Arial"/>
              </w:rPr>
            </w:pPr>
            <w:r w:rsidRPr="00B16EA6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rPr>
          <w:trHeight w:val="240"/>
        </w:trPr>
        <w:tc>
          <w:tcPr>
            <w:tcW w:w="1560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</w:p>
        </w:tc>
        <w:tc>
          <w:tcPr>
            <w:tcW w:w="2977" w:type="dxa"/>
          </w:tcPr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Изготавливаем кукольный театр, панно (проектирование, конструирование, технология обработки)</w:t>
            </w:r>
          </w:p>
        </w:tc>
        <w:tc>
          <w:tcPr>
            <w:tcW w:w="708" w:type="dxa"/>
            <w:vAlign w:val="center"/>
          </w:tcPr>
          <w:p w:rsidR="00C744E9" w:rsidRPr="00B16EA6" w:rsidRDefault="0045037A" w:rsidP="00450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rPr>
          <w:trHeight w:val="313"/>
        </w:trPr>
        <w:tc>
          <w:tcPr>
            <w:tcW w:w="1560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</w:p>
        </w:tc>
        <w:tc>
          <w:tcPr>
            <w:tcW w:w="2977" w:type="dxa"/>
          </w:tcPr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Учимся вышивать крестом (технология обработки)</w:t>
            </w:r>
          </w:p>
        </w:tc>
        <w:tc>
          <w:tcPr>
            <w:tcW w:w="708" w:type="dxa"/>
            <w:vAlign w:val="center"/>
          </w:tcPr>
          <w:p w:rsidR="00C744E9" w:rsidRPr="00B16EA6" w:rsidRDefault="00C744E9" w:rsidP="0045037A">
            <w:pPr>
              <w:jc w:val="center"/>
              <w:rPr>
                <w:rFonts w:ascii="Arial" w:hAnsi="Arial" w:cs="Arial"/>
              </w:rPr>
            </w:pPr>
            <w:r w:rsidRPr="00B16EA6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rPr>
          <w:trHeight w:val="577"/>
        </w:trPr>
        <w:tc>
          <w:tcPr>
            <w:tcW w:w="1560" w:type="dxa"/>
            <w:vMerge w:val="restart"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  <w:r w:rsidRPr="00B16EA6">
              <w:rPr>
                <w:rFonts w:ascii="Arial" w:hAnsi="Arial" w:cs="Arial"/>
                <w:iCs/>
                <w:sz w:val="16"/>
                <w:szCs w:val="16"/>
              </w:rPr>
              <w:t>Средние века</w:t>
            </w:r>
          </w:p>
        </w:tc>
        <w:tc>
          <w:tcPr>
            <w:tcW w:w="2977" w:type="dxa"/>
          </w:tcPr>
          <w:p w:rsidR="00C744E9" w:rsidRPr="00B16EA6" w:rsidRDefault="00C744E9" w:rsidP="009C10C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Тканые изделия (проектирование, конструирование, технология обработки)</w:t>
            </w:r>
          </w:p>
        </w:tc>
        <w:tc>
          <w:tcPr>
            <w:tcW w:w="708" w:type="dxa"/>
            <w:vAlign w:val="center"/>
          </w:tcPr>
          <w:p w:rsidR="00C744E9" w:rsidRPr="00B16EA6" w:rsidRDefault="00C744E9" w:rsidP="0045037A">
            <w:pPr>
              <w:jc w:val="center"/>
              <w:rPr>
                <w:rFonts w:ascii="Arial" w:hAnsi="Arial" w:cs="Arial"/>
              </w:rPr>
            </w:pPr>
            <w:r w:rsidRPr="00B16EA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rPr>
          <w:trHeight w:val="313"/>
        </w:trPr>
        <w:tc>
          <w:tcPr>
            <w:tcW w:w="1560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</w:p>
        </w:tc>
        <w:tc>
          <w:tcPr>
            <w:tcW w:w="2977" w:type="dxa"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6"/>
                <w:sz w:val="16"/>
                <w:szCs w:val="16"/>
              </w:rPr>
            </w:pPr>
            <w:r w:rsidRPr="00B16EA6">
              <w:rPr>
                <w:rFonts w:ascii="Arial" w:hAnsi="Arial" w:cs="Arial"/>
                <w:color w:val="313131"/>
                <w:spacing w:val="6"/>
                <w:sz w:val="16"/>
                <w:szCs w:val="16"/>
              </w:rPr>
              <w:t xml:space="preserve">Средневековые технологии </w:t>
            </w:r>
            <w:r w:rsidRPr="00B16EA6">
              <w:rPr>
                <w:rFonts w:ascii="Arial" w:hAnsi="Arial" w:cs="Arial"/>
                <w:sz w:val="16"/>
                <w:szCs w:val="16"/>
              </w:rPr>
              <w:t>(проектирование, конструирование, технология обработки)</w:t>
            </w:r>
          </w:p>
        </w:tc>
        <w:tc>
          <w:tcPr>
            <w:tcW w:w="708" w:type="dxa"/>
            <w:vAlign w:val="center"/>
          </w:tcPr>
          <w:p w:rsidR="00C744E9" w:rsidRPr="00B16EA6" w:rsidRDefault="00C744E9" w:rsidP="0045037A">
            <w:pPr>
              <w:jc w:val="center"/>
              <w:rPr>
                <w:rFonts w:ascii="Arial" w:hAnsi="Arial" w:cs="Arial"/>
              </w:rPr>
            </w:pPr>
          </w:p>
          <w:p w:rsidR="00C744E9" w:rsidRPr="00B16EA6" w:rsidRDefault="00C744E9" w:rsidP="0045037A">
            <w:pPr>
              <w:jc w:val="center"/>
              <w:rPr>
                <w:rFonts w:ascii="Arial" w:hAnsi="Arial" w:cs="Arial"/>
              </w:rPr>
            </w:pPr>
            <w:r w:rsidRPr="00B16EA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rPr>
          <w:trHeight w:val="601"/>
        </w:trPr>
        <w:tc>
          <w:tcPr>
            <w:tcW w:w="1560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  <w:caps/>
                <w:color w:val="313131"/>
                <w:spacing w:val="-7"/>
                <w:sz w:val="16"/>
                <w:szCs w:val="16"/>
              </w:rPr>
            </w:pPr>
          </w:p>
        </w:tc>
        <w:tc>
          <w:tcPr>
            <w:tcW w:w="2977" w:type="dxa"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6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Моделируем из бумаги замок  (проектирование, конструирование)</w:t>
            </w:r>
          </w:p>
        </w:tc>
        <w:tc>
          <w:tcPr>
            <w:tcW w:w="708" w:type="dxa"/>
            <w:vAlign w:val="center"/>
          </w:tcPr>
          <w:p w:rsidR="00C744E9" w:rsidRPr="00B16EA6" w:rsidRDefault="00C744E9" w:rsidP="0045037A">
            <w:pPr>
              <w:jc w:val="center"/>
              <w:rPr>
                <w:rFonts w:ascii="Arial" w:hAnsi="Arial" w:cs="Arial"/>
              </w:rPr>
            </w:pPr>
            <w:r w:rsidRPr="00B16EA6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B16EA6" w:rsidRPr="00B16EA6" w:rsidTr="0045037A">
        <w:trPr>
          <w:trHeight w:val="279"/>
        </w:trPr>
        <w:tc>
          <w:tcPr>
            <w:tcW w:w="1560" w:type="dxa"/>
            <w:vMerge/>
          </w:tcPr>
          <w:p w:rsidR="00B16EA6" w:rsidRPr="00B16EA6" w:rsidRDefault="00B16EA6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B16EA6" w:rsidRPr="00B16EA6" w:rsidRDefault="00B16EA6" w:rsidP="009C10C0">
            <w:pPr>
              <w:rPr>
                <w:rFonts w:ascii="Arial" w:hAnsi="Arial" w:cs="Arial"/>
                <w:color w:val="313131"/>
                <w:spacing w:val="6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 xml:space="preserve">Создаем витраж (проектирование, конструирование, технология обработки) </w:t>
            </w:r>
          </w:p>
          <w:p w:rsidR="00B16EA6" w:rsidRPr="00B16EA6" w:rsidRDefault="00B16EA6" w:rsidP="009C10C0">
            <w:pPr>
              <w:rPr>
                <w:rFonts w:ascii="Arial" w:hAnsi="Arial" w:cs="Arial"/>
                <w:color w:val="313131"/>
                <w:spacing w:val="6"/>
                <w:sz w:val="16"/>
                <w:szCs w:val="16"/>
              </w:rPr>
            </w:pPr>
            <w:r w:rsidRPr="00B16EA6">
              <w:rPr>
                <w:rFonts w:ascii="Arial" w:hAnsi="Arial" w:cs="Arial"/>
                <w:i/>
                <w:iCs/>
                <w:sz w:val="16"/>
                <w:szCs w:val="16"/>
              </w:rPr>
              <w:t>Проверь себя</w:t>
            </w:r>
          </w:p>
        </w:tc>
        <w:tc>
          <w:tcPr>
            <w:tcW w:w="708" w:type="dxa"/>
            <w:vMerge w:val="restart"/>
            <w:vAlign w:val="center"/>
          </w:tcPr>
          <w:p w:rsidR="00B16EA6" w:rsidRPr="00B16EA6" w:rsidRDefault="00B16EA6" w:rsidP="0045037A">
            <w:pPr>
              <w:jc w:val="center"/>
              <w:rPr>
                <w:rFonts w:ascii="Arial" w:hAnsi="Arial" w:cs="Arial"/>
              </w:rPr>
            </w:pPr>
            <w:r w:rsidRPr="00B16EA6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Merge w:val="restart"/>
          </w:tcPr>
          <w:p w:rsidR="00B16EA6" w:rsidRPr="00B16EA6" w:rsidRDefault="00B16EA6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B16EA6" w:rsidRPr="00B16EA6" w:rsidRDefault="00B16EA6" w:rsidP="009C10C0">
            <w:pPr>
              <w:rPr>
                <w:rFonts w:ascii="Arial" w:hAnsi="Arial" w:cs="Arial"/>
              </w:rPr>
            </w:pPr>
          </w:p>
        </w:tc>
      </w:tr>
      <w:tr w:rsidR="00B16EA6" w:rsidRPr="00B16EA6" w:rsidTr="0045037A">
        <w:trPr>
          <w:trHeight w:val="279"/>
        </w:trPr>
        <w:tc>
          <w:tcPr>
            <w:tcW w:w="1560" w:type="dxa"/>
          </w:tcPr>
          <w:p w:rsidR="00B16EA6" w:rsidRPr="00B16EA6" w:rsidRDefault="00B16EA6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B16EA6" w:rsidRPr="00B16EA6" w:rsidRDefault="00B16EA6" w:rsidP="009C1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B16EA6" w:rsidRPr="00B16EA6" w:rsidRDefault="00B16EA6" w:rsidP="004503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B16EA6" w:rsidRPr="00B16EA6" w:rsidRDefault="00B16EA6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B16EA6" w:rsidRPr="00B16EA6" w:rsidRDefault="00B16EA6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45037A">
        <w:trPr>
          <w:trHeight w:val="1615"/>
        </w:trPr>
        <w:tc>
          <w:tcPr>
            <w:tcW w:w="1560" w:type="dxa"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-7"/>
                <w:sz w:val="16"/>
                <w:szCs w:val="16"/>
              </w:rPr>
            </w:pPr>
            <w:r w:rsidRPr="00B16EA6">
              <w:rPr>
                <w:rFonts w:ascii="Arial" w:hAnsi="Arial" w:cs="Arial"/>
                <w:iCs/>
                <w:sz w:val="16"/>
                <w:szCs w:val="16"/>
              </w:rPr>
              <w:t>Делаем книгу на компьютере</w:t>
            </w:r>
          </w:p>
        </w:tc>
        <w:tc>
          <w:tcPr>
            <w:tcW w:w="2977" w:type="dxa"/>
          </w:tcPr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Текстовые редакторы.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Сохраняем документ.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Открываем сохранённый текст.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Готовим брошюру.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Добавляем текст.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Оформляем текст.</w:t>
            </w:r>
          </w:p>
          <w:p w:rsidR="00C744E9" w:rsidRPr="00B16EA6" w:rsidRDefault="00C744E9" w:rsidP="009C10C0">
            <w:pPr>
              <w:rPr>
                <w:rFonts w:ascii="Arial" w:hAnsi="Arial" w:cs="Arial"/>
                <w:sz w:val="16"/>
                <w:szCs w:val="16"/>
              </w:rPr>
            </w:pPr>
            <w:r w:rsidRPr="00B16EA6">
              <w:rPr>
                <w:rFonts w:ascii="Arial" w:hAnsi="Arial" w:cs="Arial"/>
                <w:sz w:val="16"/>
                <w:szCs w:val="16"/>
              </w:rPr>
              <w:t>Печатаем брошюру.</w:t>
            </w:r>
          </w:p>
        </w:tc>
        <w:tc>
          <w:tcPr>
            <w:tcW w:w="708" w:type="dxa"/>
            <w:vAlign w:val="center"/>
          </w:tcPr>
          <w:p w:rsidR="00C744E9" w:rsidRPr="00B16EA6" w:rsidRDefault="0045037A" w:rsidP="00450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  <w:tr w:rsidR="00C744E9" w:rsidRPr="00B16EA6" w:rsidTr="00B16EA6">
        <w:tc>
          <w:tcPr>
            <w:tcW w:w="1560" w:type="dxa"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-7"/>
              </w:rPr>
            </w:pPr>
          </w:p>
        </w:tc>
        <w:tc>
          <w:tcPr>
            <w:tcW w:w="2977" w:type="dxa"/>
          </w:tcPr>
          <w:p w:rsidR="00C744E9" w:rsidRPr="00B16EA6" w:rsidRDefault="00C744E9" w:rsidP="009C10C0">
            <w:pPr>
              <w:rPr>
                <w:rFonts w:ascii="Arial" w:hAnsi="Arial" w:cs="Arial"/>
                <w:color w:val="313131"/>
                <w:spacing w:val="6"/>
              </w:rPr>
            </w:pPr>
            <w:r w:rsidRPr="00B16EA6">
              <w:rPr>
                <w:rFonts w:ascii="Arial" w:hAnsi="Arial" w:cs="Arial"/>
                <w:color w:val="313131"/>
                <w:spacing w:val="6"/>
              </w:rPr>
              <w:t xml:space="preserve">Итого </w:t>
            </w:r>
          </w:p>
        </w:tc>
        <w:tc>
          <w:tcPr>
            <w:tcW w:w="708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  <w:r w:rsidRPr="00B16EA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C744E9" w:rsidRPr="00B16EA6" w:rsidRDefault="00C744E9" w:rsidP="009C10C0">
            <w:pPr>
              <w:rPr>
                <w:rFonts w:ascii="Arial" w:hAnsi="Arial" w:cs="Arial"/>
              </w:rPr>
            </w:pPr>
          </w:p>
        </w:tc>
      </w:tr>
    </w:tbl>
    <w:p w:rsidR="00BA08F1" w:rsidRPr="00B16EA6" w:rsidRDefault="00BA08F1" w:rsidP="009C10C0">
      <w:pPr>
        <w:rPr>
          <w:rFonts w:ascii="Arial" w:hAnsi="Arial" w:cs="Arial"/>
        </w:rPr>
      </w:pPr>
    </w:p>
    <w:sectPr w:rsidR="00BA08F1" w:rsidRPr="00B16EA6" w:rsidSect="00B16EA6"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4E9"/>
    <w:rsid w:val="0045037A"/>
    <w:rsid w:val="009C10C0"/>
    <w:rsid w:val="00B16EA6"/>
    <w:rsid w:val="00BA08F1"/>
    <w:rsid w:val="00C7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744E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744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744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744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2013-02-23T09:33:00Z</cp:lastPrinted>
  <dcterms:created xsi:type="dcterms:W3CDTF">2013-02-23T08:47:00Z</dcterms:created>
  <dcterms:modified xsi:type="dcterms:W3CDTF">2013-02-23T09:35:00Z</dcterms:modified>
</cp:coreProperties>
</file>