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2549B6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пинаев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викторович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математики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2549B6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г. екатеринбург  маоу лицей №180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6C7B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2549B6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</w:t>
      </w:r>
      <w:r w:rsidR="006C7BED">
        <w:rPr>
          <w:rFonts w:ascii="Times New Roman" w:hAnsi="Times New Roman"/>
          <w:b/>
          <w:sz w:val="24"/>
        </w:rPr>
        <w:t>ПИНАЕВ С.В.</w:t>
      </w:r>
      <w:r>
        <w:rPr>
          <w:rFonts w:ascii="Times New Roman" w:hAnsi="Times New Roman"/>
          <w:b/>
          <w:sz w:val="24"/>
        </w:rPr>
        <w:t>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0004"/>
    <w:rsid w:val="00186368"/>
    <w:rsid w:val="001D10A6"/>
    <w:rsid w:val="00230D52"/>
    <w:rsid w:val="002549B6"/>
    <w:rsid w:val="00325398"/>
    <w:rsid w:val="004D127C"/>
    <w:rsid w:val="0063415D"/>
    <w:rsid w:val="006C7BE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Sergey Batman</cp:lastModifiedBy>
  <cp:revision>9</cp:revision>
  <dcterms:created xsi:type="dcterms:W3CDTF">2014-01-03T07:16:00Z</dcterms:created>
  <dcterms:modified xsi:type="dcterms:W3CDTF">2014-01-24T14:48:00Z</dcterms:modified>
</cp:coreProperties>
</file>