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CE654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Полякова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CE654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CE654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CE654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CE654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образовательное учреждение средняя общеобразовательная школа № 2 города Болотного Новосибирской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CE654D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CE654D">
        <w:rPr>
          <w:rFonts w:ascii="Times New Roman" w:hAnsi="Times New Roman"/>
          <w:b/>
          <w:caps/>
          <w:color w:val="0033CC"/>
          <w:sz w:val="24"/>
        </w:rPr>
        <w:t xml:space="preserve"> </w:t>
      </w:r>
      <w:r w:rsidR="00CE654D">
        <w:rPr>
          <w:rFonts w:ascii="Times New Roman" w:hAnsi="Times New Roman"/>
          <w:b/>
          <w:sz w:val="24"/>
        </w:rPr>
        <w:t>Полякова Елена Владимировна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327923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CE654D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8</cp:revision>
  <dcterms:created xsi:type="dcterms:W3CDTF">2014-01-03T07:16:00Z</dcterms:created>
  <dcterms:modified xsi:type="dcterms:W3CDTF">2014-01-23T15:25:00Z</dcterms:modified>
</cp:coreProperties>
</file>