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F6" w:rsidRDefault="00214A3D" w:rsidP="00B812ED">
      <w:pPr>
        <w:jc w:val="center"/>
      </w:pPr>
      <w:r>
        <w:t>МБОУ «СОШ № 2 г</w:t>
      </w:r>
      <w:proofErr w:type="gramStart"/>
      <w:r>
        <w:t>.К</w:t>
      </w:r>
      <w:proofErr w:type="gramEnd"/>
      <w:r>
        <w:t>алининска Саратовской области»</w:t>
      </w:r>
    </w:p>
    <w:p w:rsidR="00214A3D" w:rsidRDefault="00214A3D" w:rsidP="00B812ED">
      <w:pPr>
        <w:jc w:val="center"/>
      </w:pPr>
    </w:p>
    <w:p w:rsidR="00214A3D" w:rsidRDefault="00214A3D" w:rsidP="00B812ED">
      <w:pPr>
        <w:jc w:val="center"/>
      </w:pPr>
    </w:p>
    <w:p w:rsidR="00214A3D" w:rsidRDefault="00214A3D" w:rsidP="00B812ED">
      <w:pPr>
        <w:jc w:val="center"/>
      </w:pPr>
    </w:p>
    <w:p w:rsidR="00214A3D" w:rsidRDefault="00214A3D" w:rsidP="00B812ED">
      <w:pPr>
        <w:jc w:val="center"/>
      </w:pPr>
    </w:p>
    <w:p w:rsidR="00214A3D" w:rsidRDefault="00547378" w:rsidP="00B812E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32.5pt" fillcolor="black [3213]" stroked="f">
            <v:shadow on="t" color="#b2b2b2" opacity="52429f" offset="3pt"/>
            <v:textpath style="font-family:&quot;Monotype Corsiva&quot;;font-weight:bold;font-style:italic;v-text-kern:t" trim="t" fitpath="t" string="&quot;Праздник &#10;весенних и летних &#10;именинников&quot;"/>
          </v:shape>
        </w:pict>
      </w:r>
    </w:p>
    <w:p w:rsidR="00C732B6" w:rsidRDefault="00214A3D" w:rsidP="00B812ED">
      <w:pPr>
        <w:jc w:val="center"/>
      </w:pPr>
      <w:r>
        <w:t>Общешкольное открытое мероприятие</w:t>
      </w:r>
    </w:p>
    <w:p w:rsidR="00214A3D" w:rsidRDefault="00B82BD4" w:rsidP="00B812ED">
      <w:pPr>
        <w:jc w:val="center"/>
      </w:pPr>
      <w:r>
        <w:t>(Для воспитанников группы продленного дня 1-х классов)</w:t>
      </w:r>
    </w:p>
    <w:p w:rsidR="00214A3D" w:rsidRDefault="00214A3D" w:rsidP="00B812ED">
      <w:pPr>
        <w:jc w:val="right"/>
      </w:pPr>
      <w:r>
        <w:t>Организаторы:</w:t>
      </w:r>
    </w:p>
    <w:p w:rsidR="00214A3D" w:rsidRDefault="00214A3D" w:rsidP="00B812ED">
      <w:pPr>
        <w:jc w:val="right"/>
      </w:pPr>
      <w:r>
        <w:t>Ольховая О.В.</w:t>
      </w:r>
    </w:p>
    <w:p w:rsidR="00214A3D" w:rsidRDefault="00214A3D" w:rsidP="00B812ED">
      <w:pPr>
        <w:jc w:val="right"/>
      </w:pPr>
      <w:r>
        <w:t>Дата проведения:</w:t>
      </w:r>
    </w:p>
    <w:p w:rsidR="00214A3D" w:rsidRDefault="00214A3D" w:rsidP="00B812ED">
      <w:pPr>
        <w:jc w:val="right"/>
      </w:pPr>
      <w:r>
        <w:t>21.05.2013г.</w:t>
      </w:r>
    </w:p>
    <w:p w:rsidR="00214A3D" w:rsidRDefault="00214A3D" w:rsidP="00B812ED">
      <w:pPr>
        <w:jc w:val="right"/>
      </w:pPr>
    </w:p>
    <w:p w:rsidR="00214A3D" w:rsidRDefault="00214A3D" w:rsidP="00B812ED">
      <w:pPr>
        <w:jc w:val="right"/>
      </w:pPr>
    </w:p>
    <w:p w:rsidR="00214A3D" w:rsidRDefault="00214A3D" w:rsidP="00B812ED">
      <w:pPr>
        <w:jc w:val="right"/>
      </w:pPr>
    </w:p>
    <w:p w:rsidR="00B82BD4" w:rsidRDefault="00B82BD4" w:rsidP="00B812ED">
      <w:pPr>
        <w:jc w:val="right"/>
      </w:pPr>
    </w:p>
    <w:p w:rsidR="00214A3D" w:rsidRDefault="00B812ED" w:rsidP="00B812ED">
      <w:pPr>
        <w:jc w:val="center"/>
      </w:pPr>
      <w:r>
        <w:t>2012 – 2013 учебный год</w:t>
      </w:r>
    </w:p>
    <w:p w:rsidR="00214A3D" w:rsidRDefault="00B812ED" w:rsidP="00B812ED">
      <w:pPr>
        <w:contextualSpacing/>
        <w:jc w:val="both"/>
      </w:pPr>
      <w:r>
        <w:lastRenderedPageBreak/>
        <w:t xml:space="preserve">Цель: </w:t>
      </w:r>
    </w:p>
    <w:p w:rsidR="00B812ED" w:rsidRDefault="00B812ED" w:rsidP="00B812ED">
      <w:pPr>
        <w:pStyle w:val="a3"/>
        <w:numPr>
          <w:ilvl w:val="0"/>
          <w:numId w:val="1"/>
        </w:numPr>
        <w:jc w:val="both"/>
      </w:pPr>
      <w:r>
        <w:t>Воспитывать внимание, заботу друг о друге;</w:t>
      </w:r>
    </w:p>
    <w:p w:rsidR="00B812ED" w:rsidRDefault="00B812ED" w:rsidP="00B812ED">
      <w:pPr>
        <w:pStyle w:val="a3"/>
        <w:numPr>
          <w:ilvl w:val="0"/>
          <w:numId w:val="1"/>
        </w:numPr>
        <w:jc w:val="both"/>
      </w:pPr>
      <w:r>
        <w:t>Учить умению создавать радость праздника;</w:t>
      </w:r>
    </w:p>
    <w:p w:rsidR="00B812ED" w:rsidRDefault="000B0D91" w:rsidP="00B812ED">
      <w:pPr>
        <w:pStyle w:val="a3"/>
        <w:numPr>
          <w:ilvl w:val="0"/>
          <w:numId w:val="1"/>
        </w:numPr>
        <w:jc w:val="both"/>
      </w:pPr>
      <w:r>
        <w:t>Заботиться о сплочении коллектива.</w:t>
      </w:r>
    </w:p>
    <w:p w:rsidR="000B0D91" w:rsidRDefault="000B0D91" w:rsidP="000B0D91">
      <w:pPr>
        <w:jc w:val="both"/>
      </w:pPr>
      <w:r>
        <w:t>Оборудование: магнитофон</w:t>
      </w:r>
      <w:r w:rsidR="00C732B6">
        <w:t>, рисунки, фотографии детей</w:t>
      </w:r>
    </w:p>
    <w:p w:rsidR="000B0D91" w:rsidRDefault="000B0D91" w:rsidP="000B0D91">
      <w:pPr>
        <w:jc w:val="center"/>
      </w:pPr>
      <w:r>
        <w:t>Ход праздника</w:t>
      </w:r>
    </w:p>
    <w:p w:rsidR="000B0D91" w:rsidRDefault="00543411" w:rsidP="000B0D91">
      <w:pPr>
        <w:contextualSpacing/>
        <w:jc w:val="both"/>
      </w:pPr>
      <w:r>
        <w:t xml:space="preserve">Звучит мелодия песни «Пусть бегут неуклюже». Именинники в центре классной комнаты. Звучат </w:t>
      </w:r>
      <w:r w:rsidR="00AF1471">
        <w:t>стихи:</w:t>
      </w:r>
    </w:p>
    <w:p w:rsidR="00AF1471" w:rsidRDefault="00AF1471" w:rsidP="000B0D91">
      <w:pPr>
        <w:contextualSpacing/>
        <w:jc w:val="both"/>
      </w:pPr>
      <w:r>
        <w:t>Все запело, расцвело,</w:t>
      </w:r>
    </w:p>
    <w:p w:rsidR="00AF1471" w:rsidRDefault="00AF1471" w:rsidP="000B0D91">
      <w:pPr>
        <w:contextualSpacing/>
        <w:jc w:val="both"/>
      </w:pPr>
      <w:r>
        <w:t>Дождь был накануне.</w:t>
      </w:r>
    </w:p>
    <w:p w:rsidR="00AF1471" w:rsidRDefault="00AF1471" w:rsidP="000B0D91">
      <w:pPr>
        <w:contextualSpacing/>
        <w:jc w:val="both"/>
      </w:pPr>
      <w:r>
        <w:t>На лужайке, где сирень,</w:t>
      </w:r>
    </w:p>
    <w:p w:rsidR="00AF1471" w:rsidRDefault="00AF1471" w:rsidP="000B0D91">
      <w:pPr>
        <w:contextualSpacing/>
        <w:jc w:val="both"/>
      </w:pPr>
      <w:r>
        <w:t>Длинный стол поставлен в тень.</w:t>
      </w:r>
    </w:p>
    <w:p w:rsidR="00AF1471" w:rsidRDefault="00AF1471" w:rsidP="00381980">
      <w:pPr>
        <w:ind w:firstLine="567"/>
        <w:contextualSpacing/>
        <w:jc w:val="both"/>
      </w:pPr>
      <w:r>
        <w:t>У детей волненье:</w:t>
      </w:r>
    </w:p>
    <w:p w:rsidR="00AF1471" w:rsidRDefault="00AF1471" w:rsidP="00381980">
      <w:pPr>
        <w:ind w:firstLine="567"/>
        <w:contextualSpacing/>
        <w:jc w:val="both"/>
      </w:pPr>
      <w:r>
        <w:t>Не простой сегодня день –</w:t>
      </w:r>
    </w:p>
    <w:p w:rsidR="00AF1471" w:rsidRDefault="00AF1471" w:rsidP="00381980">
      <w:pPr>
        <w:ind w:firstLine="567"/>
        <w:contextualSpacing/>
        <w:jc w:val="both"/>
      </w:pPr>
      <w:r>
        <w:t>День рожденья!</w:t>
      </w:r>
    </w:p>
    <w:p w:rsidR="00AF1471" w:rsidRDefault="00AF1471" w:rsidP="00381980">
      <w:pPr>
        <w:ind w:firstLine="1418"/>
        <w:contextualSpacing/>
        <w:jc w:val="both"/>
      </w:pPr>
      <w:r>
        <w:t>«Чудеса» - кричит Сережа,</w:t>
      </w:r>
    </w:p>
    <w:p w:rsidR="00AF1471" w:rsidRDefault="00AF1471" w:rsidP="00381980">
      <w:pPr>
        <w:ind w:firstLine="1418"/>
        <w:contextualSpacing/>
        <w:jc w:val="both"/>
      </w:pPr>
      <w:r>
        <w:t>И мое рожденье тоже!</w:t>
      </w:r>
    </w:p>
    <w:p w:rsidR="00AF1471" w:rsidRDefault="00AF1471" w:rsidP="00381980">
      <w:pPr>
        <w:ind w:firstLine="2694"/>
        <w:contextualSpacing/>
        <w:jc w:val="both"/>
      </w:pPr>
      <w:r>
        <w:t>И Артем родился! И Егор родился!</w:t>
      </w:r>
    </w:p>
    <w:p w:rsidR="00AF1471" w:rsidRDefault="00AF1471" w:rsidP="00381980">
      <w:pPr>
        <w:ind w:firstLine="2694"/>
        <w:contextualSpacing/>
        <w:jc w:val="both"/>
      </w:pPr>
      <w:r>
        <w:t xml:space="preserve">Это просто </w:t>
      </w:r>
      <w:r w:rsidR="003179E4">
        <w:t>чудеса!</w:t>
      </w:r>
    </w:p>
    <w:p w:rsidR="003179E4" w:rsidRDefault="003179E4" w:rsidP="00D06E23">
      <w:pPr>
        <w:ind w:firstLine="3686"/>
        <w:contextualSpacing/>
        <w:jc w:val="both"/>
      </w:pPr>
      <w:r>
        <w:t>Дети встали на заре,</w:t>
      </w:r>
    </w:p>
    <w:p w:rsidR="003179E4" w:rsidRDefault="003179E4" w:rsidP="00D06E23">
      <w:pPr>
        <w:ind w:firstLine="3686"/>
        <w:contextualSpacing/>
        <w:jc w:val="both"/>
      </w:pPr>
      <w:r>
        <w:t>Праздник! Все готово!</w:t>
      </w:r>
    </w:p>
    <w:p w:rsidR="003179E4" w:rsidRDefault="003179E4" w:rsidP="00D06E23">
      <w:pPr>
        <w:ind w:firstLine="4395"/>
        <w:contextualSpacing/>
        <w:jc w:val="both"/>
      </w:pPr>
      <w:r>
        <w:t>25 братьев и сестер</w:t>
      </w:r>
    </w:p>
    <w:p w:rsidR="003179E4" w:rsidRDefault="003179E4" w:rsidP="00D06E23">
      <w:pPr>
        <w:ind w:firstLine="4395"/>
        <w:contextualSpacing/>
        <w:jc w:val="both"/>
      </w:pPr>
      <w:r>
        <w:t>Не видали до сих пор</w:t>
      </w:r>
    </w:p>
    <w:p w:rsidR="003179E4" w:rsidRDefault="003179E4" w:rsidP="00D06E23">
      <w:pPr>
        <w:ind w:firstLine="4395"/>
        <w:contextualSpacing/>
        <w:jc w:val="both"/>
      </w:pPr>
      <w:r>
        <w:t>Праздника такого.</w:t>
      </w:r>
    </w:p>
    <w:p w:rsidR="003179E4" w:rsidRDefault="003179E4" w:rsidP="000B0D91">
      <w:pPr>
        <w:contextualSpacing/>
        <w:jc w:val="both"/>
      </w:pPr>
      <w:r>
        <w:t>Шестеро нарядных мальчиков!</w:t>
      </w:r>
    </w:p>
    <w:p w:rsidR="003179E4" w:rsidRDefault="003179E4" w:rsidP="000B0D91">
      <w:pPr>
        <w:contextualSpacing/>
        <w:jc w:val="both"/>
      </w:pPr>
      <w:r>
        <w:t>Пять девчонок в сарафанчиках!</w:t>
      </w:r>
    </w:p>
    <w:p w:rsidR="003179E4" w:rsidRDefault="003179E4" w:rsidP="000B0D91">
      <w:pPr>
        <w:contextualSpacing/>
        <w:jc w:val="both"/>
      </w:pPr>
      <w:r>
        <w:t>Что за наважденье?</w:t>
      </w:r>
    </w:p>
    <w:p w:rsidR="003179E4" w:rsidRDefault="003179E4" w:rsidP="000B0D91">
      <w:pPr>
        <w:contextualSpacing/>
        <w:jc w:val="both"/>
      </w:pPr>
      <w:r>
        <w:t>Чей же день рожденья?</w:t>
      </w:r>
    </w:p>
    <w:p w:rsidR="003179E4" w:rsidRDefault="003179E4" w:rsidP="00D06E23">
      <w:pPr>
        <w:ind w:firstLine="567"/>
        <w:contextualSpacing/>
        <w:jc w:val="both"/>
      </w:pPr>
      <w:r>
        <w:t>Целая бригада!</w:t>
      </w:r>
    </w:p>
    <w:p w:rsidR="003179E4" w:rsidRDefault="003179E4" w:rsidP="00D06E23">
      <w:pPr>
        <w:ind w:firstLine="567"/>
        <w:contextualSpacing/>
        <w:jc w:val="both"/>
      </w:pPr>
      <w:r>
        <w:t>Всех поздравить надо!</w:t>
      </w:r>
    </w:p>
    <w:p w:rsidR="003179E4" w:rsidRDefault="003179E4" w:rsidP="00D06E23">
      <w:pPr>
        <w:ind w:firstLine="1418"/>
        <w:contextualSpacing/>
        <w:jc w:val="both"/>
      </w:pPr>
      <w:r>
        <w:t>Ольга Викторовна внесла</w:t>
      </w:r>
    </w:p>
    <w:p w:rsidR="003179E4" w:rsidRDefault="003179E4" w:rsidP="00D06E23">
      <w:pPr>
        <w:ind w:firstLine="1418"/>
        <w:contextualSpacing/>
        <w:jc w:val="both"/>
      </w:pPr>
      <w:r>
        <w:t>Это предложение:</w:t>
      </w:r>
    </w:p>
    <w:p w:rsidR="003179E4" w:rsidRDefault="003179E4" w:rsidP="00D06E23">
      <w:pPr>
        <w:ind w:firstLine="1418"/>
        <w:contextualSpacing/>
        <w:jc w:val="both"/>
      </w:pPr>
      <w:r>
        <w:t>Будем каждый раз</w:t>
      </w:r>
    </w:p>
    <w:p w:rsidR="003179E4" w:rsidRDefault="003179E4" w:rsidP="00D06E23">
      <w:pPr>
        <w:ind w:firstLine="1418"/>
        <w:contextualSpacing/>
        <w:jc w:val="both"/>
      </w:pPr>
      <w:r>
        <w:t>Праздновать день рожденья.</w:t>
      </w:r>
    </w:p>
    <w:p w:rsidR="003179E4" w:rsidRDefault="00381980" w:rsidP="00D06E23">
      <w:pPr>
        <w:ind w:firstLine="2694"/>
        <w:contextualSpacing/>
        <w:jc w:val="both"/>
      </w:pPr>
      <w:r>
        <w:t>Кто весной и летом родился,</w:t>
      </w:r>
    </w:p>
    <w:p w:rsidR="00381980" w:rsidRDefault="00381980" w:rsidP="00D06E23">
      <w:pPr>
        <w:ind w:firstLine="2694"/>
        <w:contextualSpacing/>
        <w:jc w:val="both"/>
      </w:pPr>
      <w:r>
        <w:t>Празднуйте все вместе.</w:t>
      </w:r>
    </w:p>
    <w:p w:rsidR="00381980" w:rsidRDefault="00381980" w:rsidP="00D06E23">
      <w:pPr>
        <w:ind w:firstLine="2694"/>
        <w:contextualSpacing/>
        <w:jc w:val="both"/>
      </w:pPr>
      <w:r>
        <w:lastRenderedPageBreak/>
        <w:t>Шумный праздник начался</w:t>
      </w:r>
    </w:p>
    <w:p w:rsidR="00381980" w:rsidRDefault="00381980" w:rsidP="00D06E23">
      <w:pPr>
        <w:ind w:firstLine="2694"/>
        <w:contextualSpacing/>
        <w:jc w:val="both"/>
      </w:pPr>
      <w:r>
        <w:t>В молодом семействе!</w:t>
      </w:r>
    </w:p>
    <w:p w:rsidR="00381980" w:rsidRDefault="00381980" w:rsidP="00D06E23">
      <w:pPr>
        <w:ind w:firstLine="3686"/>
        <w:contextualSpacing/>
        <w:jc w:val="both"/>
      </w:pPr>
      <w:r>
        <w:t>Приглашаем сюда гостей,</w:t>
      </w:r>
    </w:p>
    <w:p w:rsidR="00381980" w:rsidRDefault="00381980" w:rsidP="00D06E23">
      <w:pPr>
        <w:ind w:firstLine="3686"/>
        <w:contextualSpacing/>
        <w:jc w:val="both"/>
      </w:pPr>
      <w:r>
        <w:t>Пусть приходят к детям.</w:t>
      </w:r>
    </w:p>
    <w:p w:rsidR="00381980" w:rsidRDefault="00381980" w:rsidP="00D06E23">
      <w:pPr>
        <w:ind w:firstLine="3686"/>
        <w:contextualSpacing/>
        <w:jc w:val="both"/>
      </w:pPr>
      <w:r>
        <w:t>Вот и мы в семье своей</w:t>
      </w:r>
    </w:p>
    <w:p w:rsidR="00381980" w:rsidRDefault="00381980" w:rsidP="00D06E23">
      <w:pPr>
        <w:ind w:firstLine="3686"/>
        <w:contextualSpacing/>
        <w:jc w:val="both"/>
      </w:pPr>
      <w:r>
        <w:t>Этот день отметим.</w:t>
      </w:r>
    </w:p>
    <w:p w:rsidR="00D06E23" w:rsidRDefault="00DB2C18" w:rsidP="00D06E23">
      <w:pPr>
        <w:contextualSpacing/>
        <w:jc w:val="both"/>
      </w:pPr>
      <w:r>
        <w:t>Воспитатель: Дорогие гости нашего праздника, сегодня мы чествуем Дни рождения ребят.</w:t>
      </w:r>
    </w:p>
    <w:p w:rsidR="00DB2C18" w:rsidRDefault="00DB2C18" w:rsidP="00D06E23">
      <w:pPr>
        <w:contextualSpacing/>
        <w:jc w:val="both"/>
      </w:pPr>
      <w:r>
        <w:t xml:space="preserve">В марте исполнилось 8 лет </w:t>
      </w:r>
      <w:proofErr w:type="spellStart"/>
      <w:r>
        <w:t>Давкаеву</w:t>
      </w:r>
      <w:proofErr w:type="spellEnd"/>
      <w:r>
        <w:t xml:space="preserve"> Александру (07.03.2005)</w:t>
      </w:r>
    </w:p>
    <w:p w:rsidR="00DB2C18" w:rsidRDefault="00DB2C18" w:rsidP="00D06E23">
      <w:pPr>
        <w:contextualSpacing/>
        <w:jc w:val="both"/>
      </w:pPr>
      <w:r>
        <w:t>В мае 8 лет: Свиридовой Дарье (15.05.2005)</w:t>
      </w:r>
    </w:p>
    <w:p w:rsidR="00DB2C18" w:rsidRDefault="00DB2C18" w:rsidP="00D06E23">
      <w:pPr>
        <w:contextualSpacing/>
        <w:jc w:val="both"/>
      </w:pPr>
      <w:r>
        <w:t xml:space="preserve">                    Панченко Сергею (17.05.2005)</w:t>
      </w:r>
    </w:p>
    <w:p w:rsidR="00DB2C18" w:rsidRDefault="00694F87" w:rsidP="00D06E23">
      <w:pPr>
        <w:contextualSpacing/>
        <w:jc w:val="both"/>
      </w:pPr>
      <w:r>
        <w:t>Исполнится 8 лет Денисову Артему (26.05.2005)</w:t>
      </w:r>
    </w:p>
    <w:p w:rsidR="00694F87" w:rsidRDefault="00694F87" w:rsidP="00D06E23">
      <w:pPr>
        <w:contextualSpacing/>
        <w:jc w:val="both"/>
      </w:pPr>
      <w:r>
        <w:t>В июне испо</w:t>
      </w:r>
      <w:r w:rsidR="00EE562E">
        <w:t>лнится 8 лет: Белоус Егору (16.</w:t>
      </w:r>
      <w:r>
        <w:t>06.2005)</w:t>
      </w:r>
    </w:p>
    <w:p w:rsidR="00694F87" w:rsidRDefault="00694F87" w:rsidP="00D06E23">
      <w:pPr>
        <w:contextualSpacing/>
        <w:jc w:val="both"/>
      </w:pPr>
      <w:r>
        <w:t xml:space="preserve">                                           </w:t>
      </w:r>
      <w:proofErr w:type="spellStart"/>
      <w:r>
        <w:t>Ситникову</w:t>
      </w:r>
      <w:proofErr w:type="spellEnd"/>
      <w:r>
        <w:t xml:space="preserve"> Богдану (19.06.2005)</w:t>
      </w:r>
    </w:p>
    <w:p w:rsidR="00694F87" w:rsidRDefault="00694F87" w:rsidP="00D06E23">
      <w:pPr>
        <w:contextualSpacing/>
        <w:jc w:val="both"/>
      </w:pPr>
      <w:r>
        <w:t xml:space="preserve">В июле исполнится 7 лет </w:t>
      </w:r>
      <w:proofErr w:type="spellStart"/>
      <w:r>
        <w:t>Карабахцян</w:t>
      </w:r>
      <w:proofErr w:type="spellEnd"/>
      <w:r>
        <w:t xml:space="preserve"> Ани (26.07.200</w:t>
      </w:r>
      <w:r w:rsidR="004032A2">
        <w:t>6</w:t>
      </w:r>
      <w:r>
        <w:t>)</w:t>
      </w:r>
    </w:p>
    <w:p w:rsidR="00694F87" w:rsidRDefault="004032A2" w:rsidP="00D06E23">
      <w:pPr>
        <w:contextualSpacing/>
        <w:jc w:val="both"/>
      </w:pPr>
      <w:r>
        <w:t xml:space="preserve">                                 8 лет Кокаревой Софье (06.07.2005)</w:t>
      </w:r>
    </w:p>
    <w:p w:rsidR="004032A2" w:rsidRDefault="004032A2" w:rsidP="00D06E23">
      <w:pPr>
        <w:contextualSpacing/>
        <w:jc w:val="both"/>
      </w:pPr>
      <w:r>
        <w:t xml:space="preserve">                                           </w:t>
      </w:r>
      <w:proofErr w:type="spellStart"/>
      <w:r>
        <w:t>Голубеву</w:t>
      </w:r>
      <w:proofErr w:type="spellEnd"/>
      <w:r>
        <w:t xml:space="preserve"> Роману (03.07.2005)</w:t>
      </w:r>
    </w:p>
    <w:p w:rsidR="004032A2" w:rsidRDefault="004032A2" w:rsidP="00D06E23">
      <w:pPr>
        <w:contextualSpacing/>
        <w:jc w:val="both"/>
      </w:pPr>
      <w:r>
        <w:t>В ав</w:t>
      </w:r>
      <w:r w:rsidR="00EE562E">
        <w:t xml:space="preserve">густе 8 лет </w:t>
      </w:r>
      <w:proofErr w:type="spellStart"/>
      <w:r w:rsidR="00EE562E">
        <w:t>Алапаевым</w:t>
      </w:r>
      <w:proofErr w:type="spellEnd"/>
      <w:r w:rsidR="00EE562E">
        <w:t xml:space="preserve"> Алине и Ам</w:t>
      </w:r>
      <w:r>
        <w:t>ине (15.08.2005)</w:t>
      </w:r>
    </w:p>
    <w:p w:rsidR="004032A2" w:rsidRDefault="004032A2" w:rsidP="00D06E23">
      <w:pPr>
        <w:contextualSpacing/>
        <w:jc w:val="both"/>
      </w:pPr>
    </w:p>
    <w:p w:rsidR="004032A2" w:rsidRDefault="004032A2" w:rsidP="00D06E23">
      <w:pPr>
        <w:contextualSpacing/>
        <w:jc w:val="both"/>
      </w:pPr>
      <w:r>
        <w:t>Слово для поздравления</w:t>
      </w:r>
      <w:r w:rsidR="00EE562E">
        <w:t xml:space="preserve"> предоставляется</w:t>
      </w:r>
      <w:r>
        <w:t xml:space="preserve"> родителям.</w:t>
      </w:r>
    </w:p>
    <w:p w:rsidR="004032A2" w:rsidRDefault="004032A2" w:rsidP="00D06E23">
      <w:pPr>
        <w:contextualSpacing/>
        <w:jc w:val="both"/>
      </w:pPr>
      <w:r>
        <w:t>Звучит песня крокодила Гены из мультфильма «</w:t>
      </w:r>
      <w:proofErr w:type="spellStart"/>
      <w:r>
        <w:t>Чебурашка</w:t>
      </w:r>
      <w:proofErr w:type="spellEnd"/>
      <w:r>
        <w:t xml:space="preserve">». Появляется </w:t>
      </w:r>
      <w:proofErr w:type="spellStart"/>
      <w:r>
        <w:t>Чебурашка</w:t>
      </w:r>
      <w:proofErr w:type="spellEnd"/>
      <w:r>
        <w:t>.</w:t>
      </w:r>
    </w:p>
    <w:p w:rsidR="004032A2" w:rsidRDefault="00EE562E" w:rsidP="00D06E23">
      <w:pPr>
        <w:contextualSpacing/>
        <w:jc w:val="both"/>
      </w:pPr>
      <w:proofErr w:type="spellStart"/>
      <w:r>
        <w:t>Чебурашка</w:t>
      </w:r>
      <w:proofErr w:type="spellEnd"/>
      <w:r>
        <w:t>: З</w:t>
      </w:r>
      <w:r w:rsidR="007401A5">
        <w:t>дравствуйте, ребята!</w:t>
      </w:r>
    </w:p>
    <w:p w:rsidR="007401A5" w:rsidRDefault="007401A5" w:rsidP="001500B9">
      <w:pPr>
        <w:ind w:firstLine="1560"/>
        <w:contextualSpacing/>
        <w:jc w:val="both"/>
      </w:pPr>
      <w:r>
        <w:t>Ох, какое у вас веселье!</w:t>
      </w:r>
    </w:p>
    <w:p w:rsidR="007401A5" w:rsidRDefault="007401A5" w:rsidP="001500B9">
      <w:pPr>
        <w:ind w:firstLine="1560"/>
        <w:contextualSpacing/>
        <w:jc w:val="both"/>
      </w:pPr>
      <w:proofErr w:type="gramStart"/>
      <w:r>
        <w:t>Чей, чей, чей, чей,</w:t>
      </w:r>
      <w:proofErr w:type="gramEnd"/>
    </w:p>
    <w:p w:rsidR="007401A5" w:rsidRDefault="007401A5" w:rsidP="001500B9">
      <w:pPr>
        <w:ind w:firstLine="1560"/>
        <w:contextualSpacing/>
        <w:jc w:val="both"/>
      </w:pPr>
      <w:r>
        <w:t>Чей сегодня день рождения!</w:t>
      </w:r>
    </w:p>
    <w:p w:rsidR="007401A5" w:rsidRDefault="007401A5" w:rsidP="001500B9">
      <w:pPr>
        <w:ind w:firstLine="1560"/>
        <w:contextualSpacing/>
        <w:jc w:val="both"/>
      </w:pPr>
      <w:r>
        <w:t>Кто, кто, кто, кто,</w:t>
      </w:r>
    </w:p>
    <w:p w:rsidR="007401A5" w:rsidRDefault="007401A5" w:rsidP="001500B9">
      <w:pPr>
        <w:ind w:firstLine="1560"/>
        <w:contextualSpacing/>
        <w:jc w:val="both"/>
      </w:pPr>
      <w:r>
        <w:t>Кто принимает поздравленья?</w:t>
      </w:r>
    </w:p>
    <w:p w:rsidR="007401A5" w:rsidRDefault="007401A5" w:rsidP="001500B9">
      <w:pPr>
        <w:ind w:firstLine="1560"/>
        <w:contextualSpacing/>
        <w:jc w:val="both"/>
      </w:pPr>
      <w:r>
        <w:t>Кто получит от ребят и игрушки и подарки?</w:t>
      </w:r>
    </w:p>
    <w:p w:rsidR="007401A5" w:rsidRDefault="007401A5" w:rsidP="001500B9">
      <w:pPr>
        <w:ind w:firstLine="1560"/>
        <w:contextualSpacing/>
        <w:jc w:val="both"/>
      </w:pPr>
      <w:r>
        <w:t>У кого глаза блестят,</w:t>
      </w:r>
    </w:p>
    <w:p w:rsidR="007401A5" w:rsidRDefault="007401A5" w:rsidP="001500B9">
      <w:pPr>
        <w:ind w:firstLine="1560"/>
        <w:contextualSpacing/>
        <w:jc w:val="both"/>
      </w:pPr>
      <w:r>
        <w:t>На щеках румянец яркий?</w:t>
      </w:r>
    </w:p>
    <w:p w:rsidR="001500B9" w:rsidRDefault="001500B9" w:rsidP="001500B9">
      <w:pPr>
        <w:contextualSpacing/>
        <w:jc w:val="both"/>
      </w:pPr>
      <w:r>
        <w:t>Дети (хором): все, все, все, все,</w:t>
      </w:r>
    </w:p>
    <w:p w:rsidR="00A56B2A" w:rsidRDefault="001500B9" w:rsidP="00A56B2A">
      <w:pPr>
        <w:ind w:firstLine="1843"/>
        <w:contextualSpacing/>
        <w:jc w:val="both"/>
      </w:pPr>
      <w:r>
        <w:t xml:space="preserve">Все мы Сашу, Дашу, Сережу, Артема, </w:t>
      </w:r>
    </w:p>
    <w:p w:rsidR="00A56B2A" w:rsidRDefault="001500B9" w:rsidP="00A56B2A">
      <w:pPr>
        <w:ind w:firstLine="1843"/>
        <w:contextualSpacing/>
        <w:jc w:val="both"/>
      </w:pPr>
      <w:r>
        <w:t xml:space="preserve">Егора, Богдана, Аню, Соню, Романа, </w:t>
      </w:r>
    </w:p>
    <w:p w:rsidR="001500B9" w:rsidRDefault="001500B9" w:rsidP="00A56B2A">
      <w:pPr>
        <w:ind w:firstLine="1843"/>
        <w:contextualSpacing/>
        <w:jc w:val="both"/>
      </w:pPr>
      <w:r>
        <w:t>Алину и Амину поздравляем!</w:t>
      </w:r>
    </w:p>
    <w:p w:rsidR="001500B9" w:rsidRDefault="001500B9" w:rsidP="00A56B2A">
      <w:pPr>
        <w:ind w:firstLine="1843"/>
        <w:contextualSpacing/>
        <w:jc w:val="both"/>
      </w:pPr>
      <w:r>
        <w:t>С ними, с ними, с ними</w:t>
      </w:r>
    </w:p>
    <w:p w:rsidR="001500B9" w:rsidRDefault="001500B9" w:rsidP="00A56B2A">
      <w:pPr>
        <w:ind w:firstLine="1843"/>
        <w:contextualSpacing/>
        <w:jc w:val="both"/>
      </w:pPr>
      <w:r>
        <w:t>Веселимся и играем!</w:t>
      </w:r>
    </w:p>
    <w:p w:rsidR="00A56B2A" w:rsidRDefault="00A56B2A" w:rsidP="00A56B2A">
      <w:pPr>
        <w:contextualSpacing/>
        <w:jc w:val="both"/>
      </w:pPr>
      <w:proofErr w:type="spellStart"/>
      <w:r>
        <w:t>Чебурашка</w:t>
      </w:r>
      <w:proofErr w:type="spellEnd"/>
      <w:r>
        <w:t>: Это просто замечательно!</w:t>
      </w:r>
    </w:p>
    <w:p w:rsidR="00A56B2A" w:rsidRDefault="00A56B2A" w:rsidP="00233EE7">
      <w:pPr>
        <w:ind w:firstLine="1560"/>
        <w:contextualSpacing/>
        <w:jc w:val="both"/>
      </w:pPr>
      <w:r>
        <w:lastRenderedPageBreak/>
        <w:t xml:space="preserve"> Будем веселиться вместе.</w:t>
      </w:r>
    </w:p>
    <w:p w:rsidR="00A56B2A" w:rsidRDefault="00A56B2A" w:rsidP="00233EE7">
      <w:pPr>
        <w:ind w:firstLine="1560"/>
        <w:contextualSpacing/>
        <w:jc w:val="both"/>
      </w:pPr>
      <w:r>
        <w:t>А сейчас я вам открою маленький секрет,</w:t>
      </w:r>
    </w:p>
    <w:p w:rsidR="00A56B2A" w:rsidRDefault="00A56B2A" w:rsidP="00233EE7">
      <w:pPr>
        <w:ind w:firstLine="1560"/>
        <w:contextualSpacing/>
        <w:jc w:val="both"/>
      </w:pPr>
      <w:r>
        <w:t>Лучше танца</w:t>
      </w:r>
      <w:r w:rsidR="00251059">
        <w:t xml:space="preserve"> «Хлопай – топай»</w:t>
      </w:r>
    </w:p>
    <w:p w:rsidR="00251059" w:rsidRDefault="00251059" w:rsidP="00233EE7">
      <w:pPr>
        <w:ind w:firstLine="1560"/>
        <w:contextualSpacing/>
        <w:jc w:val="both"/>
      </w:pPr>
      <w:r>
        <w:t>Ничего на свете нет,</w:t>
      </w:r>
    </w:p>
    <w:p w:rsidR="00251059" w:rsidRDefault="00251059" w:rsidP="00233EE7">
      <w:pPr>
        <w:ind w:firstLine="1560"/>
        <w:contextualSpacing/>
        <w:jc w:val="both"/>
      </w:pPr>
      <w:r>
        <w:t>Только хлопай, только топай –</w:t>
      </w:r>
    </w:p>
    <w:p w:rsidR="00251059" w:rsidRDefault="00251059" w:rsidP="00233EE7">
      <w:pPr>
        <w:ind w:firstLine="1560"/>
        <w:contextualSpacing/>
        <w:jc w:val="both"/>
      </w:pPr>
      <w:r>
        <w:t>Лишь бы выдержал паркет.</w:t>
      </w:r>
    </w:p>
    <w:p w:rsidR="00251059" w:rsidRDefault="00251059" w:rsidP="00A56B2A">
      <w:pPr>
        <w:contextualSpacing/>
        <w:jc w:val="both"/>
      </w:pPr>
      <w:r>
        <w:t>Дети: (хором)</w:t>
      </w:r>
    </w:p>
    <w:p w:rsidR="00251059" w:rsidRDefault="00251059" w:rsidP="00233EE7">
      <w:pPr>
        <w:ind w:firstLine="851"/>
        <w:contextualSpacing/>
        <w:jc w:val="both"/>
      </w:pPr>
      <w:r>
        <w:t>Эх, раз! Еще раз!</w:t>
      </w:r>
    </w:p>
    <w:p w:rsidR="00251059" w:rsidRDefault="00251059" w:rsidP="00233EE7">
      <w:pPr>
        <w:ind w:firstLine="851"/>
        <w:contextualSpacing/>
        <w:jc w:val="both"/>
      </w:pPr>
      <w:r>
        <w:t>Целый класс пустился в пляс!</w:t>
      </w:r>
    </w:p>
    <w:p w:rsidR="00251059" w:rsidRDefault="00251059" w:rsidP="00233EE7">
      <w:pPr>
        <w:ind w:firstLine="851"/>
        <w:contextualSpacing/>
        <w:jc w:val="both"/>
      </w:pPr>
      <w:r>
        <w:t>Хлопай – топай, хлопай – топай,</w:t>
      </w:r>
    </w:p>
    <w:p w:rsidR="00251059" w:rsidRDefault="00251059" w:rsidP="00233EE7">
      <w:pPr>
        <w:ind w:firstLine="851"/>
        <w:contextualSpacing/>
        <w:jc w:val="both"/>
      </w:pPr>
      <w:r>
        <w:t>Топай – хлопай, топай – хлопай,</w:t>
      </w:r>
    </w:p>
    <w:p w:rsidR="00251059" w:rsidRDefault="00251059" w:rsidP="00233EE7">
      <w:pPr>
        <w:ind w:firstLine="851"/>
        <w:contextualSpacing/>
        <w:jc w:val="both"/>
      </w:pPr>
      <w:r>
        <w:t>Нет ребят счастливей нас!</w:t>
      </w:r>
    </w:p>
    <w:p w:rsidR="00233EE7" w:rsidRDefault="005744C1" w:rsidP="00A56B2A">
      <w:pPr>
        <w:contextualSpacing/>
        <w:jc w:val="both"/>
      </w:pPr>
      <w:proofErr w:type="spellStart"/>
      <w:r>
        <w:t>Чебурашка</w:t>
      </w:r>
      <w:proofErr w:type="spellEnd"/>
      <w:r>
        <w:t>: Молодцы! Понравился вам этот танец? А сейчас игра для именинников. Надо девочкам бант завязать, чтоб красивый вышел. По сигналу: «Раз, два, три. Не зевай, начинай!»</w:t>
      </w:r>
    </w:p>
    <w:p w:rsidR="005744C1" w:rsidRDefault="005744C1" w:rsidP="00A56B2A">
      <w:pPr>
        <w:contextualSpacing/>
        <w:jc w:val="both"/>
      </w:pPr>
      <w:r>
        <w:t xml:space="preserve">Воспитатель: </w:t>
      </w:r>
      <w:proofErr w:type="gramStart"/>
      <w:r>
        <w:t>(Какие моло</w:t>
      </w:r>
      <w:r w:rsidR="004572BE">
        <w:t>дцы.</w:t>
      </w:r>
      <w:proofErr w:type="gramEnd"/>
      <w:r w:rsidR="004572BE">
        <w:t xml:space="preserve"> </w:t>
      </w:r>
      <w:proofErr w:type="gramStart"/>
      <w:r w:rsidR="004572BE">
        <w:t>А девочки стали еще красиве</w:t>
      </w:r>
      <w:r>
        <w:t>е)</w:t>
      </w:r>
      <w:proofErr w:type="gramEnd"/>
    </w:p>
    <w:p w:rsidR="004572BE" w:rsidRDefault="004572BE" w:rsidP="00A56B2A">
      <w:pPr>
        <w:contextualSpacing/>
        <w:jc w:val="both"/>
      </w:pPr>
      <w:proofErr w:type="spellStart"/>
      <w:r>
        <w:t>Чебурашка</w:t>
      </w:r>
      <w:proofErr w:type="spellEnd"/>
      <w:r>
        <w:t>: Ну, что, ребята, мне пора уходить. Ведь я спешу на день рождения к своему другу. А вы знаете его? Кто он? (Крокодил Гена). Я передам ему от вас привет.</w:t>
      </w:r>
    </w:p>
    <w:p w:rsidR="004572BE" w:rsidRDefault="004572BE" w:rsidP="00A56B2A">
      <w:pPr>
        <w:contextualSpacing/>
        <w:jc w:val="both"/>
      </w:pPr>
      <w:proofErr w:type="spellStart"/>
      <w:r>
        <w:t>Чебурашка</w:t>
      </w:r>
      <w:proofErr w:type="spellEnd"/>
      <w:r>
        <w:t xml:space="preserve"> уходит. Раздается стук в дверь.</w:t>
      </w:r>
    </w:p>
    <w:p w:rsidR="004572BE" w:rsidRDefault="004572BE" w:rsidP="00A56B2A">
      <w:pPr>
        <w:contextualSpacing/>
        <w:jc w:val="both"/>
      </w:pPr>
      <w:r>
        <w:t>Воспитатель: Но прежде, чем появится новый гость, отгадайте, о чем идет речь и кто к нам придет.</w:t>
      </w:r>
    </w:p>
    <w:p w:rsidR="004572BE" w:rsidRDefault="00B626A7" w:rsidP="00A56B2A">
      <w:pPr>
        <w:contextualSpacing/>
        <w:jc w:val="both"/>
      </w:pPr>
      <w:r>
        <w:t>На черный платок насыпано просо,</w:t>
      </w:r>
    </w:p>
    <w:p w:rsidR="00B626A7" w:rsidRDefault="00B626A7" w:rsidP="00A56B2A">
      <w:pPr>
        <w:contextualSpacing/>
        <w:jc w:val="both"/>
      </w:pPr>
      <w:r>
        <w:t xml:space="preserve">Пришел петушок, а склевать </w:t>
      </w:r>
      <w:proofErr w:type="gramStart"/>
      <w:r>
        <w:t>–т</w:t>
      </w:r>
      <w:proofErr w:type="gramEnd"/>
      <w:r>
        <w:t>о не просто. (Звезды)</w:t>
      </w:r>
    </w:p>
    <w:p w:rsidR="00B626A7" w:rsidRDefault="00B626A7" w:rsidP="00A56B2A">
      <w:pPr>
        <w:contextualSpacing/>
        <w:jc w:val="both"/>
      </w:pPr>
      <w:r>
        <w:t>Появляется Звездочет.</w:t>
      </w:r>
    </w:p>
    <w:p w:rsidR="00B626A7" w:rsidRDefault="00B626A7" w:rsidP="00B626A7">
      <w:pPr>
        <w:ind w:firstLine="567"/>
        <w:contextualSpacing/>
        <w:jc w:val="both"/>
      </w:pPr>
      <w:r>
        <w:t xml:space="preserve">Двенадцать знаков </w:t>
      </w:r>
      <w:r w:rsidR="00253013">
        <w:t>Зодиака!</w:t>
      </w:r>
    </w:p>
    <w:p w:rsidR="00253013" w:rsidRDefault="00253013" w:rsidP="00B626A7">
      <w:pPr>
        <w:ind w:firstLine="567"/>
        <w:contextualSpacing/>
        <w:jc w:val="both"/>
      </w:pPr>
      <w:r>
        <w:t>Здесь собрались на праздник свой.</w:t>
      </w:r>
    </w:p>
    <w:p w:rsidR="00253013" w:rsidRDefault="00253013" w:rsidP="00B626A7">
      <w:pPr>
        <w:ind w:firstLine="567"/>
        <w:contextualSpacing/>
        <w:jc w:val="both"/>
      </w:pPr>
      <w:proofErr w:type="gramStart"/>
      <w:r>
        <w:t>Готовы</w:t>
      </w:r>
      <w:proofErr w:type="gramEnd"/>
      <w:r>
        <w:t xml:space="preserve"> начать пир горой.</w:t>
      </w:r>
    </w:p>
    <w:p w:rsidR="00253013" w:rsidRDefault="00253013" w:rsidP="00B626A7">
      <w:pPr>
        <w:ind w:firstLine="567"/>
        <w:contextualSpacing/>
        <w:jc w:val="both"/>
      </w:pPr>
      <w:r>
        <w:t>Но речь пойдет о пяти лишь знаках:</w:t>
      </w:r>
    </w:p>
    <w:p w:rsidR="00253013" w:rsidRDefault="00253013" w:rsidP="00B626A7">
      <w:pPr>
        <w:ind w:firstLine="567"/>
        <w:contextualSpacing/>
        <w:jc w:val="both"/>
      </w:pPr>
      <w:r>
        <w:t>О рыбах и тельцах,</w:t>
      </w:r>
    </w:p>
    <w:p w:rsidR="00253013" w:rsidRDefault="00253013" w:rsidP="00B626A7">
      <w:pPr>
        <w:ind w:firstLine="567"/>
        <w:contextualSpacing/>
        <w:jc w:val="both"/>
      </w:pPr>
      <w:proofErr w:type="gramStart"/>
      <w:r>
        <w:t>Двойняшках</w:t>
      </w:r>
      <w:proofErr w:type="gramEnd"/>
      <w:r>
        <w:t>, львах и раках.</w:t>
      </w:r>
    </w:p>
    <w:p w:rsidR="00253013" w:rsidRDefault="00253013" w:rsidP="00253013">
      <w:pPr>
        <w:contextualSpacing/>
        <w:jc w:val="both"/>
      </w:pPr>
      <w:r>
        <w:t xml:space="preserve">Звездочет: Вам предстоит сейчас узнать, ребята, кто под каким знаком </w:t>
      </w:r>
      <w:r w:rsidR="00FE0456">
        <w:t>из имен рожден. А вот Ольга Викторовна мне в этом поможет. Достает конверт с созвездиями и читает.</w:t>
      </w:r>
    </w:p>
    <w:p w:rsidR="00FE0456" w:rsidRDefault="00FE0456" w:rsidP="00253013">
      <w:pPr>
        <w:contextualSpacing/>
        <w:jc w:val="both"/>
      </w:pPr>
      <w:r>
        <w:rPr>
          <w:u w:val="single"/>
        </w:rPr>
        <w:t>Рыбы</w:t>
      </w:r>
      <w:r>
        <w:t xml:space="preserve"> (20 февраля – 20 марта) 07.03.2013г. Знак воды. Покровитель – планета Нептун. Это мечтательные, </w:t>
      </w:r>
      <w:r w:rsidR="00FA3E7E">
        <w:t>впечатлительные, искренние, доверчивые дети.</w:t>
      </w:r>
    </w:p>
    <w:p w:rsidR="00FA3E7E" w:rsidRDefault="00FA3E7E" w:rsidP="00253013">
      <w:pPr>
        <w:contextualSpacing/>
        <w:jc w:val="both"/>
      </w:pPr>
      <w:r>
        <w:t>Воспитатель: По натуре мальчик, о котором пойдет речь, спокоен</w:t>
      </w:r>
      <w:r w:rsidR="00D9067E">
        <w:t xml:space="preserve">, но, если он чем-то встревожен, то способен </w:t>
      </w:r>
      <w:r w:rsidR="00DD22C8">
        <w:t xml:space="preserve">по-рыбьи выпрыгнуть из воды, словно ждал </w:t>
      </w:r>
      <w:r w:rsidR="00DD22C8">
        <w:lastRenderedPageBreak/>
        <w:t>удобного момента, чтобы дать свободу действия своему воображению. А вообще он сама искренность и доброта, на него всегда можно положиться.</w:t>
      </w:r>
      <w:r w:rsidR="0011183D">
        <w:t xml:space="preserve"> </w:t>
      </w:r>
      <w:r w:rsidR="00DD22C8">
        <w:t>(</w:t>
      </w:r>
      <w:proofErr w:type="spellStart"/>
      <w:r w:rsidR="00DD22C8">
        <w:t>Давкаев</w:t>
      </w:r>
      <w:proofErr w:type="spellEnd"/>
      <w:r w:rsidR="00DD22C8">
        <w:t xml:space="preserve"> Саша)</w:t>
      </w:r>
    </w:p>
    <w:p w:rsidR="00DD22C8" w:rsidRDefault="0011183D" w:rsidP="00253013">
      <w:pPr>
        <w:contextualSpacing/>
        <w:jc w:val="both"/>
      </w:pPr>
      <w:r>
        <w:rPr>
          <w:u w:val="single"/>
        </w:rPr>
        <w:t>Тельцы:</w:t>
      </w:r>
      <w:r>
        <w:t xml:space="preserve"> (21 апреля – 20 мая) </w:t>
      </w:r>
    </w:p>
    <w:p w:rsidR="0011183D" w:rsidRDefault="0011183D" w:rsidP="00253013">
      <w:pPr>
        <w:contextualSpacing/>
        <w:jc w:val="both"/>
      </w:pPr>
      <w:r>
        <w:t>Свиридова Даша</w:t>
      </w:r>
    </w:p>
    <w:p w:rsidR="0011183D" w:rsidRDefault="0011183D" w:rsidP="00253013">
      <w:pPr>
        <w:contextualSpacing/>
        <w:jc w:val="both"/>
      </w:pPr>
      <w:r>
        <w:t>Панченко Сережа</w:t>
      </w:r>
    </w:p>
    <w:p w:rsidR="0011183D" w:rsidRDefault="0011183D" w:rsidP="00253013">
      <w:pPr>
        <w:contextualSpacing/>
        <w:jc w:val="both"/>
      </w:pPr>
      <w:r>
        <w:t>Знак Земли, покровительствующая планета – Венера.</w:t>
      </w:r>
    </w:p>
    <w:p w:rsidR="0011183D" w:rsidRDefault="0011183D" w:rsidP="00253013">
      <w:pPr>
        <w:contextualSpacing/>
        <w:jc w:val="both"/>
      </w:pPr>
      <w:r>
        <w:t>Мал</w:t>
      </w:r>
      <w:r w:rsidR="00725F7A">
        <w:t>ыш</w:t>
      </w:r>
      <w:r>
        <w:t>ки Тельцы обычно спокойны, у них очень развито чувство справедливости.</w:t>
      </w:r>
    </w:p>
    <w:p w:rsidR="0011183D" w:rsidRDefault="0011183D" w:rsidP="00253013">
      <w:pPr>
        <w:contextualSpacing/>
        <w:jc w:val="both"/>
      </w:pPr>
      <w:r>
        <w:t xml:space="preserve">Воспитатель: </w:t>
      </w:r>
      <w:r w:rsidR="00725F7A">
        <w:t>Этот мальчик рослый, крепкий, имеет хорошее здоровье. Очень дружелюбный, общительный. (Сережа Панченко)</w:t>
      </w:r>
    </w:p>
    <w:p w:rsidR="00725F7A" w:rsidRDefault="006B5D05" w:rsidP="00253013">
      <w:pPr>
        <w:contextualSpacing/>
        <w:jc w:val="both"/>
      </w:pPr>
      <w:r>
        <w:rPr>
          <w:u w:val="single"/>
        </w:rPr>
        <w:t>Близнецы:</w:t>
      </w:r>
      <w:r>
        <w:t xml:space="preserve"> Их стихия – воздух. Планета покровитель – Меркурий. Основная черта характера – изобретательность и общительность. Это на редкость впечатлительные и активные дети. Они полны любопытства. Любят разнообразие во всем. Оригинальны, любители фантазировать.</w:t>
      </w:r>
    </w:p>
    <w:p w:rsidR="006B5D05" w:rsidRDefault="006B5D05" w:rsidP="00253013">
      <w:pPr>
        <w:contextualSpacing/>
        <w:jc w:val="both"/>
      </w:pPr>
      <w:r>
        <w:t>Воспитатель: Этот мальчик – душа коллектива. Ответственный, талантливый. Все у него быстро ладится</w:t>
      </w:r>
      <w:r w:rsidR="00CA4F94">
        <w:t>, помощник и для учителя</w:t>
      </w:r>
      <w:r w:rsidR="00C732B6">
        <w:t>,</w:t>
      </w:r>
      <w:r w:rsidR="00CA4F94">
        <w:t xml:space="preserve"> и для воспитателя. Узнали? Белоус Егор</w:t>
      </w:r>
    </w:p>
    <w:p w:rsidR="00CA4F94" w:rsidRDefault="00CA4F94" w:rsidP="00253013">
      <w:pPr>
        <w:contextualSpacing/>
        <w:jc w:val="both"/>
      </w:pPr>
      <w:r>
        <w:t>Другой мальчик тоже очень добрый и сердечный, красавец</w:t>
      </w:r>
      <w:r w:rsidR="00C732B6">
        <w:t>,</w:t>
      </w:r>
      <w:r>
        <w:t xml:space="preserve"> с чувством юмора. Правда, его торопливость иногда мешает ему. (Денисов Артем)</w:t>
      </w:r>
    </w:p>
    <w:p w:rsidR="001A1289" w:rsidRDefault="001A1289" w:rsidP="00253013">
      <w:pPr>
        <w:contextualSpacing/>
        <w:jc w:val="both"/>
      </w:pPr>
      <w:r>
        <w:t>Мальчик немногословный, хорошо воспитан, очень ответственно относится к учебе. (Ситников Богдан)</w:t>
      </w:r>
    </w:p>
    <w:p w:rsidR="00CA4F94" w:rsidRDefault="00CA4F94" w:rsidP="00253013">
      <w:pPr>
        <w:contextualSpacing/>
        <w:jc w:val="both"/>
      </w:pPr>
      <w:r>
        <w:t xml:space="preserve">Звездочет: </w:t>
      </w:r>
      <w:r w:rsidR="001A1289">
        <w:t>В честь их дня рождения я дарю им подарки.</w:t>
      </w:r>
    </w:p>
    <w:p w:rsidR="001A1289" w:rsidRDefault="001A1289" w:rsidP="00253013">
      <w:pPr>
        <w:contextualSpacing/>
        <w:jc w:val="both"/>
      </w:pPr>
      <w:r>
        <w:rPr>
          <w:u w:val="single"/>
        </w:rPr>
        <w:t>Раки:</w:t>
      </w:r>
      <w:r>
        <w:t xml:space="preserve"> Их стихия – Вода. Планета – покровитель – Луна. Они чувствительны и ранимы. Не любят, когда их обижают или над ними смеются. Они покладисты с теми людьми, кто их любит. Очень любят чудеса.</w:t>
      </w:r>
    </w:p>
    <w:p w:rsidR="001A1289" w:rsidRDefault="001A1289" w:rsidP="00253013">
      <w:pPr>
        <w:contextualSpacing/>
        <w:jc w:val="both"/>
      </w:pPr>
      <w:r>
        <w:t>Воспитатель: Девочка напоминает нежный хрусталик. Она прекрасна внешне, ей свойственна сверхчувствительность</w:t>
      </w:r>
      <w:r w:rsidR="00691F83">
        <w:t>, у нее богатый внутренний мир</w:t>
      </w:r>
      <w:r>
        <w:t>. Иногда любит пошалить</w:t>
      </w:r>
      <w:r w:rsidR="00691F83">
        <w:t>. (Кокарева Софья)</w:t>
      </w:r>
    </w:p>
    <w:p w:rsidR="00691F83" w:rsidRDefault="00691F83" w:rsidP="00253013">
      <w:pPr>
        <w:contextualSpacing/>
        <w:jc w:val="both"/>
      </w:pPr>
      <w:r>
        <w:t>Мальчик, о котором пойдет речь, очень общителен, говорит всегда, без остановки. Получает замечания и снова за свое. Но у него такая тонкая и добрая душа. Об этом говорит и его улыбка, и его глаза, и поступки. Он хороший друг. (</w:t>
      </w:r>
      <w:proofErr w:type="gramStart"/>
      <w:r>
        <w:t>Голубев</w:t>
      </w:r>
      <w:proofErr w:type="gramEnd"/>
      <w:r>
        <w:t xml:space="preserve"> Роман)</w:t>
      </w:r>
    </w:p>
    <w:p w:rsidR="00691F83" w:rsidRDefault="009E7F4F" w:rsidP="00253013">
      <w:pPr>
        <w:contextualSpacing/>
        <w:jc w:val="both"/>
      </w:pPr>
      <w:r>
        <w:rPr>
          <w:u w:val="single"/>
        </w:rPr>
        <w:t>Львы:</w:t>
      </w:r>
      <w:r>
        <w:t xml:space="preserve"> Их стихия – Огонь. Планета – покровитель – Солнце. Основная черта – могущество. Дети, рожденные под этим знаком, очень активные. Им нравится быть самыми лучшими. Они не любят одиночества. По натуре своей – </w:t>
      </w:r>
      <w:proofErr w:type="gramStart"/>
      <w:r>
        <w:t>добрые</w:t>
      </w:r>
      <w:proofErr w:type="gramEnd"/>
      <w:r>
        <w:t xml:space="preserve"> и щедрые. Любят похвалу и стараются заслужить ее.</w:t>
      </w:r>
    </w:p>
    <w:p w:rsidR="00276A82" w:rsidRDefault="00276A82" w:rsidP="00253013">
      <w:pPr>
        <w:contextualSpacing/>
        <w:jc w:val="both"/>
      </w:pPr>
      <w:r>
        <w:t xml:space="preserve">Воспитатель: Две </w:t>
      </w:r>
      <w:proofErr w:type="gramStart"/>
      <w:r>
        <w:t>близняшки</w:t>
      </w:r>
      <w:proofErr w:type="gramEnd"/>
      <w:r>
        <w:t xml:space="preserve"> и одна дюймовочка с сильным характером.</w:t>
      </w:r>
    </w:p>
    <w:p w:rsidR="00276A82" w:rsidRDefault="00276A82" w:rsidP="00253013">
      <w:pPr>
        <w:contextualSpacing/>
        <w:jc w:val="both"/>
      </w:pPr>
      <w:r>
        <w:lastRenderedPageBreak/>
        <w:t>Звездочет: Ну что, друзья. Пора к своим мне звездам возвращаться. Заждались уж они меня. А вам я на прощанье пожелаю здоровья, счастья и добра.</w:t>
      </w:r>
    </w:p>
    <w:p w:rsidR="005479F6" w:rsidRDefault="005479F6" w:rsidP="00253013">
      <w:pPr>
        <w:contextualSpacing/>
        <w:jc w:val="both"/>
      </w:pPr>
      <w:r>
        <w:t>Дети (хором): спасибо!</w:t>
      </w:r>
    </w:p>
    <w:p w:rsidR="005479F6" w:rsidRDefault="005479F6" w:rsidP="00253013">
      <w:pPr>
        <w:contextualSpacing/>
        <w:jc w:val="both"/>
      </w:pPr>
      <w:r>
        <w:t>Песни как подарок для именинников.</w:t>
      </w:r>
    </w:p>
    <w:p w:rsidR="005479F6" w:rsidRDefault="005479F6" w:rsidP="00253013">
      <w:pPr>
        <w:contextualSpacing/>
        <w:jc w:val="both"/>
      </w:pPr>
      <w:r>
        <w:t>Воспитатель: Именинников ждет праздничный стол.</w:t>
      </w:r>
    </w:p>
    <w:p w:rsidR="005479F6" w:rsidRDefault="005479F6" w:rsidP="00253013">
      <w:pPr>
        <w:contextualSpacing/>
        <w:jc w:val="both"/>
      </w:pPr>
      <w:r>
        <w:t xml:space="preserve"> Закончился первый ваш школьный год. Самый трудный</w:t>
      </w:r>
      <w:proofErr w:type="gramStart"/>
      <w:r>
        <w:t xml:space="preserve"> ,</w:t>
      </w:r>
      <w:proofErr w:type="gramEnd"/>
      <w:r>
        <w:t xml:space="preserve"> но и полный событий</w:t>
      </w:r>
      <w:r w:rsidR="007D25B4">
        <w:t>, радостных минут и ярких впечатлений. Цените дружбу, совершайте хорошие поступки, уважайте родителей и педагогов.</w:t>
      </w:r>
    </w:p>
    <w:p w:rsidR="00C732B6" w:rsidRDefault="00C732B6" w:rsidP="00253013">
      <w:pPr>
        <w:contextualSpacing/>
        <w:jc w:val="both"/>
      </w:pPr>
    </w:p>
    <w:p w:rsidR="00C732B6" w:rsidRDefault="00C732B6" w:rsidP="00C732B6">
      <w:pPr>
        <w:contextualSpacing/>
        <w:jc w:val="center"/>
      </w:pPr>
      <w:r>
        <w:t>Использованная литература:</w:t>
      </w:r>
    </w:p>
    <w:p w:rsidR="00C732B6" w:rsidRDefault="00C732B6" w:rsidP="00C732B6">
      <w:pPr>
        <w:pStyle w:val="a3"/>
        <w:numPr>
          <w:ilvl w:val="0"/>
          <w:numId w:val="2"/>
        </w:numPr>
        <w:jc w:val="both"/>
      </w:pPr>
      <w:proofErr w:type="spellStart"/>
      <w:r>
        <w:t>Жиренко</w:t>
      </w:r>
      <w:proofErr w:type="spellEnd"/>
      <w:r>
        <w:t xml:space="preserve"> О.Е., </w:t>
      </w:r>
      <w:proofErr w:type="gramStart"/>
      <w:r>
        <w:t>Яровая</w:t>
      </w:r>
      <w:proofErr w:type="gramEnd"/>
      <w:r>
        <w:t xml:space="preserve"> Л.Н., </w:t>
      </w:r>
      <w:proofErr w:type="spellStart"/>
      <w:r>
        <w:t>Барылкина</w:t>
      </w:r>
      <w:proofErr w:type="spellEnd"/>
      <w:r>
        <w:t xml:space="preserve"> Л.П. Внеклассные мероприятия: 1 класс. – М.: </w:t>
      </w:r>
      <w:proofErr w:type="spellStart"/>
      <w:r>
        <w:t>Вако</w:t>
      </w:r>
      <w:proofErr w:type="spellEnd"/>
      <w:r>
        <w:t>, 2010.</w:t>
      </w:r>
    </w:p>
    <w:p w:rsidR="00C732B6" w:rsidRDefault="00C732B6" w:rsidP="00C732B6">
      <w:pPr>
        <w:pStyle w:val="a3"/>
        <w:numPr>
          <w:ilvl w:val="0"/>
          <w:numId w:val="2"/>
        </w:numPr>
        <w:jc w:val="both"/>
      </w:pPr>
      <w:r>
        <w:t xml:space="preserve">Яковлева Т.В. Настольная книга для мальчиков </w:t>
      </w:r>
      <w:r>
        <w:rPr>
          <w:lang w:val="en-US"/>
        </w:rPr>
        <w:t>XXI</w:t>
      </w:r>
      <w:r>
        <w:t xml:space="preserve"> века. М.: </w:t>
      </w:r>
      <w:proofErr w:type="spellStart"/>
      <w:r>
        <w:t>Эксмо</w:t>
      </w:r>
      <w:proofErr w:type="spellEnd"/>
      <w:r>
        <w:t>, 2006.</w:t>
      </w:r>
    </w:p>
    <w:p w:rsidR="00C732B6" w:rsidRPr="009E7F4F" w:rsidRDefault="00C732B6" w:rsidP="00C732B6">
      <w:pPr>
        <w:pStyle w:val="a3"/>
        <w:numPr>
          <w:ilvl w:val="0"/>
          <w:numId w:val="2"/>
        </w:numPr>
        <w:jc w:val="both"/>
      </w:pPr>
      <w:proofErr w:type="spellStart"/>
      <w:r>
        <w:t>Курамшина</w:t>
      </w:r>
      <w:proofErr w:type="spellEnd"/>
      <w:r>
        <w:t xml:space="preserve"> О.Н., </w:t>
      </w:r>
      <w:proofErr w:type="spellStart"/>
      <w:r>
        <w:t>Железкина</w:t>
      </w:r>
      <w:proofErr w:type="spellEnd"/>
      <w:r>
        <w:t xml:space="preserve"> А.М. Школа оптимизма: Внеклассные мероприятия: 1-4 классы. – М.: </w:t>
      </w:r>
      <w:proofErr w:type="spellStart"/>
      <w:r>
        <w:t>Вако</w:t>
      </w:r>
      <w:proofErr w:type="spellEnd"/>
      <w:r>
        <w:t>, 2008,</w:t>
      </w:r>
    </w:p>
    <w:sectPr w:rsidR="00C732B6" w:rsidRPr="009E7F4F" w:rsidSect="00C732B6">
      <w:footerReference w:type="default" r:id="rId7"/>
      <w:pgSz w:w="11906" w:h="16838"/>
      <w:pgMar w:top="993" w:right="1133" w:bottom="851" w:left="851" w:header="709" w:footer="709" w:gutter="0"/>
      <w:pgBorders w:display="firstPage" w:offsetFrom="page">
        <w:top w:val="flowersRoses" w:sz="27" w:space="24" w:color="auto"/>
        <w:left w:val="flowersRoses" w:sz="27" w:space="24" w:color="auto"/>
        <w:bottom w:val="flowersRoses" w:sz="27" w:space="24" w:color="auto"/>
        <w:right w:val="flowersRoses" w:sz="27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11B" w:rsidRDefault="0003611B" w:rsidP="0003611B">
      <w:pPr>
        <w:spacing w:after="0" w:line="240" w:lineRule="auto"/>
      </w:pPr>
      <w:r>
        <w:separator/>
      </w:r>
    </w:p>
  </w:endnote>
  <w:endnote w:type="continuationSeparator" w:id="0">
    <w:p w:rsidR="0003611B" w:rsidRDefault="0003611B" w:rsidP="0003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1B" w:rsidRDefault="0003611B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Ольховая Ольга Викторовна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EE562E" w:rsidRPr="00EE562E">
        <w:rPr>
          <w:rFonts w:asciiTheme="majorHAnsi" w:hAnsiTheme="majorHAnsi"/>
          <w:noProof/>
        </w:rPr>
        <w:t>5</w:t>
      </w:r>
    </w:fldSimple>
  </w:p>
  <w:p w:rsidR="0003611B" w:rsidRDefault="000361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11B" w:rsidRDefault="0003611B" w:rsidP="0003611B">
      <w:pPr>
        <w:spacing w:after="0" w:line="240" w:lineRule="auto"/>
      </w:pPr>
      <w:r>
        <w:separator/>
      </w:r>
    </w:p>
  </w:footnote>
  <w:footnote w:type="continuationSeparator" w:id="0">
    <w:p w:rsidR="0003611B" w:rsidRDefault="0003611B" w:rsidP="0003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79F5"/>
    <w:multiLevelType w:val="hybridMultilevel"/>
    <w:tmpl w:val="F354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745F3"/>
    <w:multiLevelType w:val="hybridMultilevel"/>
    <w:tmpl w:val="6590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A3D"/>
    <w:rsid w:val="0003611B"/>
    <w:rsid w:val="000B0D91"/>
    <w:rsid w:val="0011183D"/>
    <w:rsid w:val="001500B9"/>
    <w:rsid w:val="001A1289"/>
    <w:rsid w:val="00214A3D"/>
    <w:rsid w:val="00233EE7"/>
    <w:rsid w:val="00251059"/>
    <w:rsid w:val="00253013"/>
    <w:rsid w:val="00276A82"/>
    <w:rsid w:val="003179E4"/>
    <w:rsid w:val="003815F6"/>
    <w:rsid w:val="00381980"/>
    <w:rsid w:val="004032A2"/>
    <w:rsid w:val="004572BE"/>
    <w:rsid w:val="00543411"/>
    <w:rsid w:val="00547378"/>
    <w:rsid w:val="005479F6"/>
    <w:rsid w:val="005744C1"/>
    <w:rsid w:val="00691F83"/>
    <w:rsid w:val="00694F87"/>
    <w:rsid w:val="006B5D05"/>
    <w:rsid w:val="00725F7A"/>
    <w:rsid w:val="0073202A"/>
    <w:rsid w:val="007401A5"/>
    <w:rsid w:val="007D25B4"/>
    <w:rsid w:val="009E7F4F"/>
    <w:rsid w:val="00A56B2A"/>
    <w:rsid w:val="00AF1471"/>
    <w:rsid w:val="00B626A7"/>
    <w:rsid w:val="00B812ED"/>
    <w:rsid w:val="00B82BD4"/>
    <w:rsid w:val="00C732B6"/>
    <w:rsid w:val="00CA4F94"/>
    <w:rsid w:val="00D06E23"/>
    <w:rsid w:val="00D1751A"/>
    <w:rsid w:val="00D9067E"/>
    <w:rsid w:val="00DB2C18"/>
    <w:rsid w:val="00DD22C8"/>
    <w:rsid w:val="00EE562E"/>
    <w:rsid w:val="00FA3E7E"/>
    <w:rsid w:val="00FE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E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611B"/>
  </w:style>
  <w:style w:type="paragraph" w:styleId="a6">
    <w:name w:val="footer"/>
    <w:basedOn w:val="a"/>
    <w:link w:val="a7"/>
    <w:uiPriority w:val="99"/>
    <w:unhideWhenUsed/>
    <w:rsid w:val="0003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11B"/>
  </w:style>
  <w:style w:type="paragraph" w:styleId="a8">
    <w:name w:val="Balloon Text"/>
    <w:basedOn w:val="a"/>
    <w:link w:val="a9"/>
    <w:uiPriority w:val="99"/>
    <w:semiHidden/>
    <w:unhideWhenUsed/>
    <w:rsid w:val="0003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роман</cp:lastModifiedBy>
  <cp:revision>5</cp:revision>
  <dcterms:created xsi:type="dcterms:W3CDTF">2013-05-22T03:55:00Z</dcterms:created>
  <dcterms:modified xsi:type="dcterms:W3CDTF">2013-11-26T14:58:00Z</dcterms:modified>
</cp:coreProperties>
</file>