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8C" w:rsidRDefault="00E16A7A" w:rsidP="00D15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D1598C">
        <w:rPr>
          <w:rFonts w:ascii="Times New Roman" w:hAnsi="Times New Roman" w:cs="Times New Roman"/>
          <w:sz w:val="28"/>
          <w:szCs w:val="28"/>
        </w:rPr>
        <w:t>Составила таблицу: учитель русского языка и литературы</w:t>
      </w:r>
    </w:p>
    <w:p w:rsidR="00D1598C" w:rsidRDefault="00D1598C" w:rsidP="00D15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Алексеевна</w:t>
      </w:r>
      <w:r w:rsidR="00E16A7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     </w:t>
      </w:r>
    </w:p>
    <w:p w:rsidR="00E16A7A" w:rsidRPr="00D1598C" w:rsidRDefault="00D1598C" w:rsidP="00D159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</w:t>
      </w:r>
      <w:r w:rsidR="00F9521B" w:rsidRPr="00E16A7A">
        <w:rPr>
          <w:rFonts w:ascii="Times New Roman" w:hAnsi="Times New Roman" w:cs="Times New Roman"/>
          <w:b/>
          <w:color w:val="FF0000"/>
          <w:sz w:val="40"/>
          <w:szCs w:val="40"/>
        </w:rPr>
        <w:t>Правописание НЕ</w:t>
      </w:r>
    </w:p>
    <w:p w:rsidR="00E16A7A" w:rsidRPr="009709E2" w:rsidRDefault="00E16A7A" w:rsidP="00D1598C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</w:t>
      </w:r>
      <w:r w:rsidR="009A7F5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</w:t>
      </w:r>
      <w:r w:rsidR="00F9521B" w:rsidRPr="009709E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 именами существительными, </w:t>
      </w:r>
    </w:p>
    <w:p w:rsidR="00E16A7A" w:rsidRPr="009709E2" w:rsidRDefault="00D1598C" w:rsidP="00D1598C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</w:t>
      </w:r>
      <w:r w:rsidR="00F9521B" w:rsidRPr="009709E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именами прилагательными, </w:t>
      </w:r>
    </w:p>
    <w:p w:rsidR="00FF6CA5" w:rsidRPr="009709E2" w:rsidRDefault="009A7F5F" w:rsidP="00D1598C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</w:t>
      </w:r>
      <w:r w:rsidR="00F9521B" w:rsidRPr="009709E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причастиями и наречиями на  </w:t>
      </w:r>
      <w:proofErr w:type="gramStart"/>
      <w:r w:rsidR="00F9521B" w:rsidRPr="009709E2">
        <w:rPr>
          <w:rFonts w:ascii="Times New Roman" w:hAnsi="Times New Roman" w:cs="Times New Roman"/>
          <w:b/>
          <w:color w:val="FF0000"/>
          <w:sz w:val="32"/>
          <w:szCs w:val="32"/>
        </w:rPr>
        <w:t>-О</w:t>
      </w:r>
      <w:proofErr w:type="gramEnd"/>
      <w:r w:rsidR="00F9521B" w:rsidRPr="009709E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 -Е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2411"/>
        <w:gridCol w:w="2835"/>
        <w:gridCol w:w="2410"/>
        <w:gridCol w:w="2800"/>
      </w:tblGrid>
      <w:tr w:rsidR="006707BC" w:rsidTr="00D1598C">
        <w:tc>
          <w:tcPr>
            <w:tcW w:w="2411" w:type="dxa"/>
          </w:tcPr>
          <w:p w:rsidR="00F9521B" w:rsidRPr="009A7F5F" w:rsidRDefault="00F9521B" w:rsidP="00D1598C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9A7F5F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Имя существительное</w:t>
            </w:r>
          </w:p>
        </w:tc>
        <w:tc>
          <w:tcPr>
            <w:tcW w:w="2835" w:type="dxa"/>
          </w:tcPr>
          <w:p w:rsidR="00F9521B" w:rsidRPr="009A7F5F" w:rsidRDefault="006707BC" w:rsidP="006707BC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9A7F5F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 xml:space="preserve"> Полные и краткие качественные имена прилагательные</w:t>
            </w:r>
          </w:p>
        </w:tc>
        <w:tc>
          <w:tcPr>
            <w:tcW w:w="2410" w:type="dxa"/>
          </w:tcPr>
          <w:p w:rsidR="00F9521B" w:rsidRPr="009A7F5F" w:rsidRDefault="00F9521B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9A7F5F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Наречие на</w:t>
            </w:r>
            <w:proofErr w:type="gramStart"/>
            <w:r w:rsidRPr="009A7F5F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 xml:space="preserve"> О</w:t>
            </w:r>
            <w:proofErr w:type="gramEnd"/>
            <w:r w:rsidRPr="009A7F5F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 xml:space="preserve"> и Е</w:t>
            </w:r>
          </w:p>
        </w:tc>
        <w:tc>
          <w:tcPr>
            <w:tcW w:w="2800" w:type="dxa"/>
          </w:tcPr>
          <w:p w:rsidR="00F9521B" w:rsidRPr="009A7F5F" w:rsidRDefault="00644AF6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 xml:space="preserve">          </w:t>
            </w:r>
            <w:r w:rsidR="00F9521B" w:rsidRPr="009A7F5F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Причастие</w:t>
            </w:r>
          </w:p>
        </w:tc>
      </w:tr>
      <w:tr w:rsidR="00F9521B" w:rsidTr="00D1598C">
        <w:tc>
          <w:tcPr>
            <w:tcW w:w="10456" w:type="dxa"/>
            <w:gridSpan w:val="4"/>
          </w:tcPr>
          <w:p w:rsidR="00F9521B" w:rsidRPr="002839FF" w:rsidRDefault="00F9521B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Pr="002839FF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СЛИТНО</w:t>
            </w:r>
          </w:p>
        </w:tc>
      </w:tr>
      <w:tr w:rsidR="00F9521B" w:rsidTr="00D1598C">
        <w:tc>
          <w:tcPr>
            <w:tcW w:w="10456" w:type="dxa"/>
            <w:gridSpan w:val="4"/>
          </w:tcPr>
          <w:p w:rsidR="00F9521B" w:rsidRPr="00387B46" w:rsidRDefault="00F9521B" w:rsidP="00F9521B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87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</w:t>
            </w:r>
            <w:r w:rsidRPr="00387B4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1. Если слово не употребляется </w:t>
            </w:r>
            <w:proofErr w:type="gramStart"/>
            <w:r w:rsidRPr="00387B4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без</w:t>
            </w:r>
            <w:proofErr w:type="gramEnd"/>
            <w:r w:rsidRPr="00387B4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  НЕ</w:t>
            </w:r>
            <w:r w:rsidR="006707BC" w:rsidRPr="00387B4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</w:t>
            </w:r>
          </w:p>
        </w:tc>
      </w:tr>
      <w:tr w:rsidR="006707BC" w:rsidTr="00D1598C">
        <w:tc>
          <w:tcPr>
            <w:tcW w:w="2411" w:type="dxa"/>
          </w:tcPr>
          <w:p w:rsidR="00F9521B" w:rsidRDefault="0067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9521B">
              <w:rPr>
                <w:rFonts w:ascii="Times New Roman" w:hAnsi="Times New Roman" w:cs="Times New Roman"/>
                <w:sz w:val="28"/>
                <w:szCs w:val="28"/>
              </w:rPr>
              <w:t>еряха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07BC" w:rsidRDefault="0067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невольник</w:t>
            </w:r>
          </w:p>
        </w:tc>
        <w:tc>
          <w:tcPr>
            <w:tcW w:w="2835" w:type="dxa"/>
          </w:tcPr>
          <w:p w:rsidR="006707BC" w:rsidRDefault="0067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9521B">
              <w:rPr>
                <w:rFonts w:ascii="Times New Roman" w:hAnsi="Times New Roman" w:cs="Times New Roman"/>
                <w:sz w:val="28"/>
                <w:szCs w:val="28"/>
              </w:rPr>
              <w:t>еряшливый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521B" w:rsidRDefault="0067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неряшлив</w:t>
            </w:r>
          </w:p>
        </w:tc>
        <w:tc>
          <w:tcPr>
            <w:tcW w:w="2410" w:type="dxa"/>
          </w:tcPr>
          <w:p w:rsidR="00F9521B" w:rsidRDefault="00E16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9521B">
              <w:rPr>
                <w:rFonts w:ascii="Times New Roman" w:hAnsi="Times New Roman" w:cs="Times New Roman"/>
                <w:sz w:val="28"/>
                <w:szCs w:val="28"/>
              </w:rPr>
              <w:t>елепо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16A7A" w:rsidRDefault="00E16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небрежно</w:t>
            </w:r>
          </w:p>
        </w:tc>
        <w:tc>
          <w:tcPr>
            <w:tcW w:w="2800" w:type="dxa"/>
          </w:tcPr>
          <w:p w:rsidR="00F9521B" w:rsidRDefault="00E16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9521B">
              <w:rPr>
                <w:rFonts w:ascii="Times New Roman" w:hAnsi="Times New Roman" w:cs="Times New Roman"/>
                <w:sz w:val="28"/>
                <w:szCs w:val="28"/>
              </w:rPr>
              <w:t>едоумевающий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негодующий</w:t>
            </w:r>
          </w:p>
        </w:tc>
      </w:tr>
      <w:tr w:rsidR="00F9521B" w:rsidTr="00D1598C">
        <w:tc>
          <w:tcPr>
            <w:tcW w:w="10456" w:type="dxa"/>
            <w:gridSpan w:val="4"/>
          </w:tcPr>
          <w:p w:rsidR="00F9521B" w:rsidRPr="00387B46" w:rsidRDefault="00F9521B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87B4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2.Если слово  </w:t>
            </w:r>
            <w:r w:rsidR="006707BC" w:rsidRPr="00387B4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с НЕ </w:t>
            </w:r>
            <w:r w:rsidRPr="00387B4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можно заменить синонимом </w:t>
            </w:r>
            <w:proofErr w:type="gramStart"/>
            <w:r w:rsidRPr="00387B4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без</w:t>
            </w:r>
            <w:proofErr w:type="gramEnd"/>
            <w:r w:rsidRPr="00387B4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НЕ или близким по значению выражением</w:t>
            </w:r>
            <w:r w:rsidR="006707BC" w:rsidRPr="00387B4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</w:t>
            </w:r>
          </w:p>
        </w:tc>
      </w:tr>
      <w:tr w:rsidR="006707BC" w:rsidTr="00D1598C">
        <w:tc>
          <w:tcPr>
            <w:tcW w:w="2411" w:type="dxa"/>
          </w:tcPr>
          <w:p w:rsidR="00F9521B" w:rsidRDefault="0067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Неправда (ложь), </w:t>
            </w:r>
          </w:p>
          <w:p w:rsidR="006707BC" w:rsidRDefault="0067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необразованность</w:t>
            </w:r>
          </w:p>
        </w:tc>
        <w:tc>
          <w:tcPr>
            <w:tcW w:w="2835" w:type="dxa"/>
          </w:tcPr>
          <w:p w:rsidR="00F9521B" w:rsidRDefault="0067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Нелживый (правдивый)</w:t>
            </w:r>
          </w:p>
        </w:tc>
        <w:tc>
          <w:tcPr>
            <w:tcW w:w="2410" w:type="dxa"/>
          </w:tcPr>
          <w:p w:rsidR="00F9521B" w:rsidRDefault="0067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Неискренне (фальшиво)</w:t>
            </w:r>
          </w:p>
        </w:tc>
        <w:tc>
          <w:tcPr>
            <w:tcW w:w="2800" w:type="dxa"/>
            <w:shd w:val="clear" w:color="auto" w:fill="FFFF00"/>
          </w:tcPr>
          <w:p w:rsidR="00F9521B" w:rsidRPr="002839FF" w:rsidRDefault="00F95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9FF" w:rsidTr="00D1598C">
        <w:tc>
          <w:tcPr>
            <w:tcW w:w="7656" w:type="dxa"/>
            <w:gridSpan w:val="3"/>
            <w:vMerge w:val="restart"/>
            <w:shd w:val="clear" w:color="auto" w:fill="FFFF00"/>
          </w:tcPr>
          <w:p w:rsidR="002839FF" w:rsidRDefault="002839FF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2839FF" w:rsidRPr="002839FF" w:rsidRDefault="00283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839FF" w:rsidRDefault="00283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при них нет зависимых слов</w:t>
            </w:r>
          </w:p>
        </w:tc>
      </w:tr>
      <w:tr w:rsidR="002839FF" w:rsidTr="00D1598C">
        <w:tc>
          <w:tcPr>
            <w:tcW w:w="7656" w:type="dxa"/>
            <w:gridSpan w:val="3"/>
            <w:vMerge/>
            <w:shd w:val="clear" w:color="auto" w:fill="FFFF00"/>
          </w:tcPr>
          <w:p w:rsidR="002839FF" w:rsidRDefault="00283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839FF" w:rsidRDefault="00283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Незакончившееся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собрание</w:t>
            </w:r>
          </w:p>
        </w:tc>
      </w:tr>
      <w:tr w:rsidR="002839FF" w:rsidTr="00D1598C">
        <w:tc>
          <w:tcPr>
            <w:tcW w:w="10456" w:type="dxa"/>
            <w:gridSpan w:val="4"/>
          </w:tcPr>
          <w:p w:rsidR="002839FF" w:rsidRPr="002839FF" w:rsidRDefault="002839FF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2839FF"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40"/>
              </w:rPr>
              <w:t>раздельно</w:t>
            </w:r>
          </w:p>
        </w:tc>
      </w:tr>
      <w:tr w:rsidR="002839FF" w:rsidTr="00D1598C">
        <w:tc>
          <w:tcPr>
            <w:tcW w:w="10456" w:type="dxa"/>
            <w:gridSpan w:val="4"/>
          </w:tcPr>
          <w:p w:rsidR="002839FF" w:rsidRPr="00387B46" w:rsidRDefault="001B6208" w:rsidP="001B6208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87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</w:t>
            </w:r>
            <w:r w:rsidRPr="00387B4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1.    </w:t>
            </w:r>
            <w:r w:rsidR="002839FF" w:rsidRPr="00387B4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Если есть противопоставление с союзом</w:t>
            </w:r>
            <w:proofErr w:type="gramStart"/>
            <w:r w:rsidR="002839FF" w:rsidRPr="00387B4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2839FF" w:rsidTr="00D1598C">
        <w:tc>
          <w:tcPr>
            <w:tcW w:w="2411" w:type="dxa"/>
          </w:tcPr>
          <w:p w:rsidR="002839FF" w:rsidRDefault="00283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правда, а ложь</w:t>
            </w:r>
          </w:p>
        </w:tc>
        <w:tc>
          <w:tcPr>
            <w:tcW w:w="2835" w:type="dxa"/>
          </w:tcPr>
          <w:p w:rsidR="002839FF" w:rsidRDefault="00283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правдивый, а лживый</w:t>
            </w:r>
          </w:p>
        </w:tc>
        <w:tc>
          <w:tcPr>
            <w:tcW w:w="2410" w:type="dxa"/>
          </w:tcPr>
          <w:p w:rsidR="002839FF" w:rsidRDefault="00283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хорошо, а плохо</w:t>
            </w:r>
          </w:p>
        </w:tc>
        <w:tc>
          <w:tcPr>
            <w:tcW w:w="2800" w:type="dxa"/>
          </w:tcPr>
          <w:p w:rsidR="002839FF" w:rsidRDefault="00283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законченное, а начатое </w:t>
            </w:r>
          </w:p>
        </w:tc>
      </w:tr>
      <w:tr w:rsidR="009709E2" w:rsidTr="00D1598C">
        <w:tc>
          <w:tcPr>
            <w:tcW w:w="2411" w:type="dxa"/>
            <w:vMerge w:val="restart"/>
            <w:shd w:val="clear" w:color="auto" w:fill="FFFF00"/>
          </w:tcPr>
          <w:p w:rsidR="009709E2" w:rsidRDefault="00970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9E2" w:rsidRDefault="00970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9709E2" w:rsidRPr="00387B46" w:rsidRDefault="009709E2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87B4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2. Если к слову относятся слова</w:t>
            </w:r>
          </w:p>
          <w:p w:rsidR="009709E2" w:rsidRPr="00387B46" w:rsidRDefault="00387B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B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</w:t>
            </w:r>
            <w:r w:rsidR="009709E2" w:rsidRPr="00387B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алеко не, вовсе не, ничуть не, нисколько не</w:t>
            </w:r>
          </w:p>
        </w:tc>
        <w:tc>
          <w:tcPr>
            <w:tcW w:w="2800" w:type="dxa"/>
            <w:vMerge w:val="restart"/>
            <w:shd w:val="clear" w:color="auto" w:fill="FFFF00"/>
          </w:tcPr>
          <w:p w:rsidR="009709E2" w:rsidRDefault="009709E2" w:rsidP="006B07E2">
            <w:pPr>
              <w:shd w:val="clear" w:color="auto" w:fill="FFFF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9E2" w:rsidTr="00D1598C">
        <w:trPr>
          <w:trHeight w:val="940"/>
        </w:trPr>
        <w:tc>
          <w:tcPr>
            <w:tcW w:w="2411" w:type="dxa"/>
            <w:vMerge/>
            <w:shd w:val="clear" w:color="auto" w:fill="FFFF00"/>
          </w:tcPr>
          <w:p w:rsidR="009709E2" w:rsidRDefault="00970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709E2" w:rsidRDefault="0097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нисколько не интересна, нисколько не интересная книга</w:t>
            </w:r>
          </w:p>
        </w:tc>
        <w:tc>
          <w:tcPr>
            <w:tcW w:w="2410" w:type="dxa"/>
          </w:tcPr>
          <w:p w:rsidR="009709E2" w:rsidRPr="00387B46" w:rsidRDefault="00644AF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совсем не, никогда не</w:t>
            </w:r>
            <w:r w:rsidR="009709E2" w:rsidRPr="00387B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9A7F5F" w:rsidRDefault="009A7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9E2" w:rsidRDefault="0097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Вовсе не интересно</w:t>
            </w:r>
          </w:p>
        </w:tc>
        <w:tc>
          <w:tcPr>
            <w:tcW w:w="2800" w:type="dxa"/>
            <w:vMerge/>
            <w:shd w:val="clear" w:color="auto" w:fill="FFFF00"/>
          </w:tcPr>
          <w:p w:rsidR="009709E2" w:rsidRDefault="00970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9E2" w:rsidTr="00D1598C">
        <w:tc>
          <w:tcPr>
            <w:tcW w:w="2411" w:type="dxa"/>
            <w:vMerge/>
            <w:shd w:val="clear" w:color="auto" w:fill="FFFF00"/>
          </w:tcPr>
          <w:p w:rsidR="009709E2" w:rsidRDefault="00970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vMerge w:val="restart"/>
            <w:shd w:val="clear" w:color="auto" w:fill="FFFF00"/>
          </w:tcPr>
          <w:p w:rsidR="009709E2" w:rsidRDefault="00970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7E2" w:rsidRDefault="006B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7E2" w:rsidRDefault="006B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7E2" w:rsidRDefault="006B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709E2" w:rsidRPr="00387B46" w:rsidRDefault="009709E2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87B4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3.С краткими причастиями</w:t>
            </w:r>
          </w:p>
        </w:tc>
      </w:tr>
      <w:tr w:rsidR="009709E2" w:rsidTr="00D1598C">
        <w:tc>
          <w:tcPr>
            <w:tcW w:w="2411" w:type="dxa"/>
            <w:vMerge/>
            <w:shd w:val="clear" w:color="auto" w:fill="FFFF00"/>
          </w:tcPr>
          <w:p w:rsidR="009709E2" w:rsidRDefault="00970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vMerge/>
            <w:shd w:val="clear" w:color="auto" w:fill="FFFF00"/>
          </w:tcPr>
          <w:p w:rsidR="009709E2" w:rsidRDefault="00970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709E2" w:rsidRDefault="0097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не закончено</w:t>
            </w:r>
          </w:p>
        </w:tc>
      </w:tr>
      <w:tr w:rsidR="009709E2" w:rsidTr="00D1598C">
        <w:tc>
          <w:tcPr>
            <w:tcW w:w="2411" w:type="dxa"/>
            <w:vMerge/>
            <w:shd w:val="clear" w:color="auto" w:fill="FFFF00"/>
          </w:tcPr>
          <w:p w:rsidR="009709E2" w:rsidRDefault="00970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vMerge/>
            <w:shd w:val="clear" w:color="auto" w:fill="FFFF00"/>
          </w:tcPr>
          <w:p w:rsidR="009709E2" w:rsidRDefault="00970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709E2" w:rsidRPr="00387B46" w:rsidRDefault="009709E2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87B4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4. С полными причастиями, при которых есть зависимые слова</w:t>
            </w:r>
          </w:p>
        </w:tc>
      </w:tr>
      <w:tr w:rsidR="009709E2" w:rsidTr="00D1598C">
        <w:trPr>
          <w:trHeight w:val="497"/>
        </w:trPr>
        <w:tc>
          <w:tcPr>
            <w:tcW w:w="2411" w:type="dxa"/>
            <w:vMerge/>
            <w:shd w:val="clear" w:color="auto" w:fill="FFFF00"/>
          </w:tcPr>
          <w:p w:rsidR="009709E2" w:rsidRDefault="00970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9709E2" w:rsidRPr="00387B46" w:rsidRDefault="009709E2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87B4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Но: не по-товарищески (не на </w:t>
            </w:r>
            <w:proofErr w:type="gramStart"/>
            <w:r w:rsidR="00387B4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-</w:t>
            </w:r>
            <w:r w:rsidRPr="00387B4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о</w:t>
            </w:r>
            <w:proofErr w:type="gramEnd"/>
            <w:r w:rsidRPr="00387B4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="00387B4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и-</w:t>
            </w:r>
            <w:r w:rsidRPr="00387B4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е</w:t>
            </w:r>
            <w:proofErr w:type="spellEnd"/>
            <w:r w:rsidRPr="00387B4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)</w:t>
            </w:r>
          </w:p>
        </w:tc>
        <w:tc>
          <w:tcPr>
            <w:tcW w:w="2800" w:type="dxa"/>
          </w:tcPr>
          <w:p w:rsidR="009709E2" w:rsidRDefault="0097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закончившееся вовремя собрание</w:t>
            </w:r>
          </w:p>
        </w:tc>
      </w:tr>
    </w:tbl>
    <w:p w:rsidR="009709E2" w:rsidRPr="00F9521B" w:rsidRDefault="009709E2" w:rsidP="00D1598C">
      <w:pPr>
        <w:rPr>
          <w:rFonts w:ascii="Times New Roman" w:hAnsi="Times New Roman" w:cs="Times New Roman"/>
          <w:sz w:val="28"/>
          <w:szCs w:val="28"/>
        </w:rPr>
      </w:pPr>
    </w:p>
    <w:sectPr w:rsidR="009709E2" w:rsidRPr="00F9521B" w:rsidSect="009709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34168"/>
    <w:multiLevelType w:val="hybridMultilevel"/>
    <w:tmpl w:val="931A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E7D96"/>
    <w:multiLevelType w:val="hybridMultilevel"/>
    <w:tmpl w:val="0226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9521B"/>
    <w:rsid w:val="001B6208"/>
    <w:rsid w:val="002839FF"/>
    <w:rsid w:val="00387B46"/>
    <w:rsid w:val="00644AF6"/>
    <w:rsid w:val="006707BC"/>
    <w:rsid w:val="006B07E2"/>
    <w:rsid w:val="00854105"/>
    <w:rsid w:val="009709E2"/>
    <w:rsid w:val="009A7F5F"/>
    <w:rsid w:val="00D1598C"/>
    <w:rsid w:val="00E16A7A"/>
    <w:rsid w:val="00F5087F"/>
    <w:rsid w:val="00F9521B"/>
    <w:rsid w:val="00FF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2013-11-25T17:02:00Z</dcterms:created>
  <dcterms:modified xsi:type="dcterms:W3CDTF">2013-11-25T19:03:00Z</dcterms:modified>
</cp:coreProperties>
</file>