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39" w:rsidRDefault="00D73247" w:rsidP="00711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339">
        <w:rPr>
          <w:rFonts w:ascii="Times New Roman" w:hAnsi="Times New Roman" w:cs="Times New Roman"/>
          <w:b/>
          <w:sz w:val="24"/>
          <w:szCs w:val="24"/>
        </w:rPr>
        <w:t>Познавательная активность в рамках ФГТ.</w:t>
      </w:r>
    </w:p>
    <w:p w:rsidR="00711339" w:rsidRPr="00711339" w:rsidRDefault="00AE6DDC" w:rsidP="007113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0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3247" w:rsidRPr="004B0BB4">
        <w:rPr>
          <w:rFonts w:ascii="Times New Roman" w:hAnsi="Times New Roman" w:cs="Times New Roman"/>
          <w:sz w:val="24"/>
          <w:szCs w:val="24"/>
        </w:rPr>
        <w:t>Репина Наталья Вячеславовна</w:t>
      </w:r>
    </w:p>
    <w:p w:rsidR="00D73247" w:rsidRPr="004B0BB4" w:rsidRDefault="00711339" w:rsidP="00711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73247" w:rsidRPr="004B0BB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D73247" w:rsidRPr="004B0B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3247" w:rsidRPr="004B0BB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AE6DDC" w:rsidRDefault="00D73247" w:rsidP="00711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E6DDC" w:rsidRPr="004B0B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0BB4">
        <w:rPr>
          <w:rFonts w:ascii="Times New Roman" w:hAnsi="Times New Roman" w:cs="Times New Roman"/>
          <w:sz w:val="24"/>
          <w:szCs w:val="24"/>
        </w:rPr>
        <w:t xml:space="preserve"> </w:t>
      </w:r>
      <w:r w:rsidR="00AE6DDC" w:rsidRPr="004B0BB4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4B0BB4">
        <w:rPr>
          <w:rFonts w:ascii="Times New Roman" w:hAnsi="Times New Roman" w:cs="Times New Roman"/>
          <w:sz w:val="24"/>
          <w:szCs w:val="24"/>
        </w:rPr>
        <w:t xml:space="preserve">  Детский сад №27 «Чебурашка».</w:t>
      </w:r>
      <w:r w:rsidR="00AE6DDC" w:rsidRPr="004B0BB4">
        <w:rPr>
          <w:rFonts w:ascii="Times New Roman" w:hAnsi="Times New Roman" w:cs="Times New Roman"/>
          <w:sz w:val="24"/>
          <w:szCs w:val="24"/>
        </w:rPr>
        <w:t xml:space="preserve">               Пермский край.</w:t>
      </w:r>
      <w:r w:rsidR="00AE6DDC" w:rsidRPr="004B0BB4">
        <w:rPr>
          <w:rFonts w:ascii="Times New Roman" w:hAnsi="Times New Roman" w:cs="Times New Roman"/>
          <w:sz w:val="24"/>
          <w:szCs w:val="24"/>
        </w:rPr>
        <w:tab/>
        <w:t xml:space="preserve">  Город Чайковский</w:t>
      </w:r>
      <w:r w:rsidR="003B2184">
        <w:rPr>
          <w:rFonts w:ascii="Times New Roman" w:hAnsi="Times New Roman" w:cs="Times New Roman"/>
          <w:sz w:val="24"/>
          <w:szCs w:val="24"/>
        </w:rPr>
        <w:t>.</w:t>
      </w:r>
    </w:p>
    <w:p w:rsidR="00711339" w:rsidRDefault="00711339" w:rsidP="00711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339" w:rsidRDefault="00711339" w:rsidP="0071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активность – э</w:t>
      </w:r>
      <w:r w:rsidR="003B2184">
        <w:rPr>
          <w:rFonts w:ascii="Times New Roman" w:hAnsi="Times New Roman" w:cs="Times New Roman"/>
          <w:sz w:val="24"/>
          <w:szCs w:val="24"/>
        </w:rPr>
        <w:t>то деятельность, направленная на постижение окружающего мира, открытие детьми новых для них знаний и способов деятельности.</w:t>
      </w:r>
      <w:r w:rsidR="006F3FD2">
        <w:rPr>
          <w:rFonts w:ascii="Times New Roman" w:hAnsi="Times New Roman" w:cs="Times New Roman"/>
          <w:sz w:val="24"/>
          <w:szCs w:val="24"/>
        </w:rPr>
        <w:t xml:space="preserve"> </w:t>
      </w:r>
      <w:r w:rsidR="00D73247" w:rsidRPr="004B0BB4">
        <w:rPr>
          <w:rFonts w:ascii="Times New Roman" w:hAnsi="Times New Roman" w:cs="Times New Roman"/>
          <w:sz w:val="24"/>
          <w:szCs w:val="24"/>
        </w:rPr>
        <w:t>Педагогическая система дошкольного образования успе</w:t>
      </w:r>
      <w:r w:rsidR="007F52FA">
        <w:rPr>
          <w:rFonts w:ascii="Times New Roman" w:hAnsi="Times New Roman" w:cs="Times New Roman"/>
          <w:sz w:val="24"/>
          <w:szCs w:val="24"/>
        </w:rPr>
        <w:t>шно реализуется</w:t>
      </w:r>
      <w:r w:rsidR="00D73247" w:rsidRPr="004B0BB4">
        <w:rPr>
          <w:rFonts w:ascii="Times New Roman" w:hAnsi="Times New Roman" w:cs="Times New Roman"/>
          <w:sz w:val="24"/>
          <w:szCs w:val="24"/>
        </w:rPr>
        <w:t>, если созданы внешние и внутренние условия для выстраивания индивидуальной траектории развития каждого ребенка в физической, познавательной</w:t>
      </w:r>
      <w:r w:rsidR="00AA7836" w:rsidRPr="004B0BB4">
        <w:rPr>
          <w:rFonts w:ascii="Times New Roman" w:hAnsi="Times New Roman" w:cs="Times New Roman"/>
          <w:sz w:val="24"/>
          <w:szCs w:val="24"/>
        </w:rPr>
        <w:t xml:space="preserve">, нравственной, эстетической сфере, позволяющие ему самоопределиться в окружающем мире, являющиеся ориентировочной основой его картины мира и осознанного поведения, и общения с другими людьми. </w:t>
      </w:r>
    </w:p>
    <w:p w:rsidR="00AE6DDC" w:rsidRPr="004B0BB4" w:rsidRDefault="00711339" w:rsidP="0071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</w:t>
      </w:r>
      <w:r w:rsidR="00AA7836" w:rsidRPr="004B0BB4">
        <w:rPr>
          <w:rFonts w:ascii="Times New Roman" w:hAnsi="Times New Roman" w:cs="Times New Roman"/>
          <w:sz w:val="24"/>
          <w:szCs w:val="24"/>
        </w:rPr>
        <w:t xml:space="preserve"> практике сегодняшнего дня, где предложены федеральные государственные стандарты, к реализации цели развития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 ребенка возможен</w:t>
      </w:r>
      <w:r w:rsidR="00AA7836" w:rsidRPr="004B0BB4">
        <w:rPr>
          <w:rFonts w:ascii="Times New Roman" w:hAnsi="Times New Roman" w:cs="Times New Roman"/>
          <w:sz w:val="24"/>
          <w:szCs w:val="24"/>
        </w:rPr>
        <w:t xml:space="preserve">  только в рамках развивающей образовательной системы. Одним из главных компонентов этой системы будет образовательная среда</w:t>
      </w:r>
      <w:r w:rsidR="001435D7" w:rsidRPr="004B0BB4">
        <w:rPr>
          <w:rFonts w:ascii="Times New Roman" w:hAnsi="Times New Roman" w:cs="Times New Roman"/>
          <w:sz w:val="24"/>
          <w:szCs w:val="24"/>
        </w:rPr>
        <w:t>. Ее можно назвать развивающей, если жизнь в этой среде предоставляет возможность для самореализации, если ее главной целью является личностный рост всех участников образовательного процесса.</w:t>
      </w:r>
    </w:p>
    <w:p w:rsidR="00AE6DDC" w:rsidRPr="004B0BB4" w:rsidRDefault="00AE6DDC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B4">
        <w:rPr>
          <w:rFonts w:ascii="Times New Roman" w:hAnsi="Times New Roman" w:cs="Times New Roman"/>
          <w:sz w:val="24"/>
          <w:szCs w:val="24"/>
        </w:rPr>
        <w:t>В структуре образовательной среды выделяют три компонента:</w:t>
      </w:r>
    </w:p>
    <w:p w:rsidR="00AE6DDC" w:rsidRPr="004B0BB4" w:rsidRDefault="00AE6DDC" w:rsidP="00711339">
      <w:pPr>
        <w:pStyle w:val="a3"/>
        <w:numPr>
          <w:ilvl w:val="0"/>
          <w:numId w:val="3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B4">
        <w:rPr>
          <w:rFonts w:ascii="Times New Roman" w:hAnsi="Times New Roman" w:cs="Times New Roman"/>
          <w:sz w:val="24"/>
          <w:szCs w:val="24"/>
        </w:rPr>
        <w:t>Пространственно-предметный компонент</w:t>
      </w:r>
      <w:r w:rsidR="004B0BB4">
        <w:rPr>
          <w:rFonts w:ascii="Times New Roman" w:hAnsi="Times New Roman" w:cs="Times New Roman"/>
          <w:sz w:val="24"/>
          <w:szCs w:val="24"/>
        </w:rPr>
        <w:t xml:space="preserve"> </w:t>
      </w:r>
      <w:r w:rsidRPr="004B0BB4">
        <w:rPr>
          <w:rFonts w:ascii="Times New Roman" w:hAnsi="Times New Roman" w:cs="Times New Roman"/>
          <w:sz w:val="24"/>
          <w:szCs w:val="24"/>
        </w:rPr>
        <w:t>- это гибкость и управляемость среды, ее автономность.</w:t>
      </w:r>
    </w:p>
    <w:p w:rsidR="00AE6DDC" w:rsidRPr="004B0BB4" w:rsidRDefault="00AE6DDC" w:rsidP="00711339">
      <w:pPr>
        <w:pStyle w:val="a3"/>
        <w:numPr>
          <w:ilvl w:val="0"/>
          <w:numId w:val="3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B4">
        <w:rPr>
          <w:rFonts w:ascii="Times New Roman" w:hAnsi="Times New Roman" w:cs="Times New Roman"/>
          <w:sz w:val="24"/>
          <w:szCs w:val="24"/>
        </w:rPr>
        <w:t>Социальный компон</w:t>
      </w:r>
      <w:r w:rsidR="00711339">
        <w:rPr>
          <w:rFonts w:ascii="Times New Roman" w:hAnsi="Times New Roman" w:cs="Times New Roman"/>
          <w:sz w:val="24"/>
          <w:szCs w:val="24"/>
        </w:rPr>
        <w:t>ент – э</w:t>
      </w:r>
      <w:r w:rsidRPr="004B0BB4">
        <w:rPr>
          <w:rFonts w:ascii="Times New Roman" w:hAnsi="Times New Roman" w:cs="Times New Roman"/>
          <w:sz w:val="24"/>
          <w:szCs w:val="24"/>
        </w:rPr>
        <w:t>то взаимопонимание и удовлетворенность взаимоотношениями.</w:t>
      </w:r>
    </w:p>
    <w:p w:rsidR="004B0BB4" w:rsidRDefault="00AE6DDC" w:rsidP="00711339">
      <w:pPr>
        <w:pStyle w:val="a3"/>
        <w:numPr>
          <w:ilvl w:val="0"/>
          <w:numId w:val="3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B4">
        <w:rPr>
          <w:rFonts w:ascii="Times New Roman" w:hAnsi="Times New Roman" w:cs="Times New Roman"/>
          <w:sz w:val="24"/>
          <w:szCs w:val="24"/>
        </w:rPr>
        <w:t>Организаци</w:t>
      </w:r>
      <w:r w:rsidR="00711339">
        <w:rPr>
          <w:rFonts w:ascii="Times New Roman" w:hAnsi="Times New Roman" w:cs="Times New Roman"/>
          <w:sz w:val="24"/>
          <w:szCs w:val="24"/>
        </w:rPr>
        <w:t>онно-технологический компонент – э</w:t>
      </w:r>
      <w:r w:rsidRPr="004B0BB4">
        <w:rPr>
          <w:rFonts w:ascii="Times New Roman" w:hAnsi="Times New Roman" w:cs="Times New Roman"/>
          <w:sz w:val="24"/>
          <w:szCs w:val="24"/>
        </w:rPr>
        <w:t>то организация деятельности.</w:t>
      </w:r>
    </w:p>
    <w:p w:rsidR="004B0BB4" w:rsidRDefault="00711339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BB4">
        <w:rPr>
          <w:rFonts w:ascii="Times New Roman" w:hAnsi="Times New Roman" w:cs="Times New Roman"/>
          <w:sz w:val="24"/>
          <w:szCs w:val="24"/>
        </w:rPr>
        <w:t xml:space="preserve">Все эти компоненты взаимосвязаны. </w:t>
      </w:r>
      <w:proofErr w:type="gramStart"/>
      <w:r w:rsidR="004B0BB4">
        <w:rPr>
          <w:rFonts w:ascii="Times New Roman" w:hAnsi="Times New Roman" w:cs="Times New Roman"/>
          <w:sz w:val="24"/>
          <w:szCs w:val="24"/>
        </w:rPr>
        <w:t>И эта взаимосвязь дает развивающий эффект образовательной среде лишь в том случае, если в ней между взрослыми и детьми достаточно устойчиво сохраняются доброжелательные отношения, если ребенок ощущает себя полноценной личностью, если уважают его ценности, интересы, потребности, признают индивидуальность  и самобытность, прислушиваются к его м</w:t>
      </w:r>
      <w:r>
        <w:rPr>
          <w:rFonts w:ascii="Times New Roman" w:hAnsi="Times New Roman" w:cs="Times New Roman"/>
          <w:sz w:val="24"/>
          <w:szCs w:val="24"/>
        </w:rPr>
        <w:t xml:space="preserve">нению, если он сам –  </w:t>
      </w:r>
      <w:r w:rsidR="004B0BB4">
        <w:rPr>
          <w:rFonts w:ascii="Times New Roman" w:hAnsi="Times New Roman" w:cs="Times New Roman"/>
          <w:sz w:val="24"/>
          <w:szCs w:val="24"/>
        </w:rPr>
        <w:t xml:space="preserve">полноценный участник процесса, </w:t>
      </w:r>
      <w:r w:rsidR="007F52FA">
        <w:rPr>
          <w:rFonts w:ascii="Times New Roman" w:hAnsi="Times New Roman" w:cs="Times New Roman"/>
          <w:sz w:val="24"/>
          <w:szCs w:val="24"/>
        </w:rPr>
        <w:t>а взрослый рядом – его товарищ, партнер, пом</w:t>
      </w:r>
      <w:r w:rsidR="00F47CCC">
        <w:rPr>
          <w:rFonts w:ascii="Times New Roman" w:hAnsi="Times New Roman" w:cs="Times New Roman"/>
          <w:sz w:val="24"/>
          <w:szCs w:val="24"/>
        </w:rPr>
        <w:t>о</w:t>
      </w:r>
      <w:r w:rsidR="007F52FA">
        <w:rPr>
          <w:rFonts w:ascii="Times New Roman" w:hAnsi="Times New Roman" w:cs="Times New Roman"/>
          <w:sz w:val="24"/>
          <w:szCs w:val="24"/>
        </w:rPr>
        <w:t>щник.</w:t>
      </w:r>
      <w:proofErr w:type="gramEnd"/>
    </w:p>
    <w:p w:rsidR="007F52FA" w:rsidRDefault="00711339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F52FA">
        <w:rPr>
          <w:rFonts w:ascii="Times New Roman" w:hAnsi="Times New Roman" w:cs="Times New Roman"/>
          <w:sz w:val="24"/>
          <w:szCs w:val="24"/>
        </w:rPr>
        <w:t>Для эффективного развития познавательной активности важно умение видеть и ценить в каждом ребенке единственную, неповторимую личность.</w:t>
      </w:r>
    </w:p>
    <w:p w:rsidR="007F52FA" w:rsidRDefault="007F52FA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в рамках дошкольного образования требует постоянного обновления. Сам процесс обновления включает в себя определенные направления:</w:t>
      </w:r>
    </w:p>
    <w:p w:rsidR="007F52FA" w:rsidRDefault="00711339" w:rsidP="00711339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7F52FA">
        <w:rPr>
          <w:rFonts w:ascii="Times New Roman" w:hAnsi="Times New Roman" w:cs="Times New Roman"/>
          <w:sz w:val="24"/>
          <w:szCs w:val="24"/>
        </w:rPr>
        <w:t>то обеспечение преемственности между ступенями дошкольной и начальной системы;</w:t>
      </w:r>
    </w:p>
    <w:p w:rsidR="007F52FA" w:rsidRDefault="00711339" w:rsidP="00711339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F52FA">
        <w:rPr>
          <w:rFonts w:ascii="Times New Roman" w:hAnsi="Times New Roman" w:cs="Times New Roman"/>
          <w:sz w:val="24"/>
          <w:szCs w:val="24"/>
        </w:rPr>
        <w:t>оответствие содержание образовательной программы современным разработкам в области педагогики, психологии, науки, техники, культуры с одной стороны, и потребностям и реальным возможностям детей –</w:t>
      </w:r>
      <w:r w:rsidR="002533AE">
        <w:rPr>
          <w:rFonts w:ascii="Times New Roman" w:hAnsi="Times New Roman" w:cs="Times New Roman"/>
          <w:sz w:val="24"/>
          <w:szCs w:val="24"/>
        </w:rPr>
        <w:t xml:space="preserve"> </w:t>
      </w:r>
      <w:r w:rsidR="007F52FA">
        <w:rPr>
          <w:rFonts w:ascii="Times New Roman" w:hAnsi="Times New Roman" w:cs="Times New Roman"/>
          <w:sz w:val="24"/>
          <w:szCs w:val="24"/>
        </w:rPr>
        <w:t>с другой стороны;</w:t>
      </w:r>
      <w:r w:rsidR="0025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2FA" w:rsidRDefault="00711339" w:rsidP="00711339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52FA">
        <w:rPr>
          <w:rFonts w:ascii="Times New Roman" w:hAnsi="Times New Roman" w:cs="Times New Roman"/>
          <w:sz w:val="24"/>
          <w:szCs w:val="24"/>
        </w:rPr>
        <w:t>овышение внимания к воспитанию здорового образа жизни;</w:t>
      </w:r>
    </w:p>
    <w:p w:rsidR="007F52FA" w:rsidRDefault="00711339" w:rsidP="00711339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F52FA">
        <w:rPr>
          <w:rFonts w:ascii="Times New Roman" w:hAnsi="Times New Roman" w:cs="Times New Roman"/>
          <w:sz w:val="24"/>
          <w:szCs w:val="24"/>
        </w:rPr>
        <w:t>ктивизация использования информационных технологий;</w:t>
      </w:r>
    </w:p>
    <w:p w:rsidR="007F52FA" w:rsidRDefault="00711339" w:rsidP="00711339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F52FA">
        <w:rPr>
          <w:rFonts w:ascii="Times New Roman" w:hAnsi="Times New Roman" w:cs="Times New Roman"/>
          <w:sz w:val="24"/>
          <w:szCs w:val="24"/>
        </w:rPr>
        <w:t>асширение системы и практики работы с одаренными детьми</w:t>
      </w:r>
      <w:r w:rsidR="002533AE">
        <w:rPr>
          <w:rFonts w:ascii="Times New Roman" w:hAnsi="Times New Roman" w:cs="Times New Roman"/>
          <w:sz w:val="24"/>
          <w:szCs w:val="24"/>
        </w:rPr>
        <w:t>;</w:t>
      </w:r>
    </w:p>
    <w:p w:rsidR="002533AE" w:rsidRDefault="00711339" w:rsidP="00711339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33AE">
        <w:rPr>
          <w:rFonts w:ascii="Times New Roman" w:hAnsi="Times New Roman" w:cs="Times New Roman"/>
          <w:sz w:val="24"/>
          <w:szCs w:val="24"/>
        </w:rPr>
        <w:t>беспечение коррекции, поддержки и реабилитации детей различных групп риска.</w:t>
      </w:r>
    </w:p>
    <w:p w:rsidR="004B0BB4" w:rsidRDefault="00711339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533AE">
        <w:rPr>
          <w:rFonts w:ascii="Times New Roman" w:hAnsi="Times New Roman" w:cs="Times New Roman"/>
          <w:sz w:val="24"/>
          <w:szCs w:val="24"/>
        </w:rPr>
        <w:t xml:space="preserve">А каково содержание образовательной деятельности? Содержание </w:t>
      </w:r>
      <w:r w:rsidR="00F47CCC">
        <w:rPr>
          <w:rFonts w:ascii="Times New Roman" w:hAnsi="Times New Roman" w:cs="Times New Roman"/>
          <w:sz w:val="24"/>
          <w:szCs w:val="24"/>
        </w:rPr>
        <w:t>образования направлено на реализацию важнейших ценностей, гуманистической направленности, развитие познавательной активности и учебной мотивации личности, предпосылок для развертывания творческих возможностей с учетом ряд принципов:</w:t>
      </w:r>
    </w:p>
    <w:p w:rsidR="00F47CCC" w:rsidRDefault="00F47CCC" w:rsidP="00711339">
      <w:pPr>
        <w:pStyle w:val="a3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39">
        <w:rPr>
          <w:rFonts w:ascii="Times New Roman" w:hAnsi="Times New Roman" w:cs="Times New Roman"/>
          <w:b/>
          <w:sz w:val="24"/>
          <w:szCs w:val="24"/>
        </w:rPr>
        <w:t>Принцип уникальности личности ребенка.</w:t>
      </w:r>
      <w:r>
        <w:rPr>
          <w:rFonts w:ascii="Times New Roman" w:hAnsi="Times New Roman" w:cs="Times New Roman"/>
          <w:sz w:val="24"/>
          <w:szCs w:val="24"/>
        </w:rPr>
        <w:t xml:space="preserve"> Он включает в себя индивидуально-ориентированное образование, направленное на сохранение индивидуальности ребенка.</w:t>
      </w:r>
    </w:p>
    <w:p w:rsidR="00F47CCC" w:rsidRDefault="00F47CCC" w:rsidP="00711339">
      <w:pPr>
        <w:pStyle w:val="a3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39">
        <w:rPr>
          <w:rFonts w:ascii="Times New Roman" w:hAnsi="Times New Roman" w:cs="Times New Roman"/>
          <w:b/>
          <w:sz w:val="24"/>
          <w:szCs w:val="24"/>
        </w:rPr>
        <w:lastRenderedPageBreak/>
        <w:t>Принцип открытости педагога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 w:rsidR="00C71194">
        <w:rPr>
          <w:rFonts w:ascii="Times New Roman" w:hAnsi="Times New Roman" w:cs="Times New Roman"/>
          <w:sz w:val="24"/>
          <w:szCs w:val="24"/>
        </w:rPr>
        <w:t>ся как способность к</w:t>
      </w:r>
      <w:r>
        <w:rPr>
          <w:rFonts w:ascii="Times New Roman" w:hAnsi="Times New Roman" w:cs="Times New Roman"/>
          <w:sz w:val="24"/>
          <w:szCs w:val="24"/>
        </w:rPr>
        <w:t xml:space="preserve"> уважению и принятию личности ребенка, его свободы.</w:t>
      </w:r>
    </w:p>
    <w:p w:rsidR="00F47CCC" w:rsidRDefault="00F47CCC" w:rsidP="00711339">
      <w:pPr>
        <w:pStyle w:val="a3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39">
        <w:rPr>
          <w:rFonts w:ascii="Times New Roman" w:hAnsi="Times New Roman" w:cs="Times New Roman"/>
          <w:b/>
          <w:sz w:val="24"/>
          <w:szCs w:val="24"/>
        </w:rPr>
        <w:t>Принцип природосообразности и творчества</w:t>
      </w:r>
      <w:r w:rsidR="00711339" w:rsidRPr="00711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39">
        <w:rPr>
          <w:rFonts w:ascii="Times New Roman" w:hAnsi="Times New Roman" w:cs="Times New Roman"/>
          <w:sz w:val="24"/>
          <w:szCs w:val="24"/>
        </w:rPr>
        <w:t>– э</w:t>
      </w:r>
      <w:r>
        <w:rPr>
          <w:rFonts w:ascii="Times New Roman" w:hAnsi="Times New Roman" w:cs="Times New Roman"/>
          <w:sz w:val="24"/>
          <w:szCs w:val="24"/>
        </w:rPr>
        <w:t>то орие</w:t>
      </w:r>
      <w:r w:rsidR="00C7119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тированность на внутренний мир ребенка, создание условий для творческого саморазвития, самовыражения каждого участника образовательного процесса.</w:t>
      </w:r>
    </w:p>
    <w:p w:rsidR="00C71194" w:rsidRPr="004F0006" w:rsidRDefault="00F47CCC" w:rsidP="00711339">
      <w:pPr>
        <w:pStyle w:val="a3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39">
        <w:rPr>
          <w:rFonts w:ascii="Times New Roman" w:hAnsi="Times New Roman" w:cs="Times New Roman"/>
          <w:b/>
          <w:sz w:val="24"/>
          <w:szCs w:val="24"/>
        </w:rPr>
        <w:t>Принцип деятельностного подхода и общения</w:t>
      </w:r>
      <w:r w:rsidR="00C71194" w:rsidRPr="00711339">
        <w:rPr>
          <w:rFonts w:ascii="Times New Roman" w:hAnsi="Times New Roman" w:cs="Times New Roman"/>
          <w:b/>
          <w:sz w:val="24"/>
          <w:szCs w:val="24"/>
        </w:rPr>
        <w:t>.</w:t>
      </w:r>
      <w:r w:rsidR="00C71194">
        <w:rPr>
          <w:rFonts w:ascii="Times New Roman" w:hAnsi="Times New Roman" w:cs="Times New Roman"/>
          <w:sz w:val="24"/>
          <w:szCs w:val="24"/>
        </w:rPr>
        <w:t xml:space="preserve"> Ребенок познает мир, приобретает опыт и знания, развивается в процессе игровой деятельности. </w:t>
      </w:r>
    </w:p>
    <w:p w:rsidR="00C71194" w:rsidRDefault="00711339" w:rsidP="00711339">
      <w:pPr>
        <w:pStyle w:val="a3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39">
        <w:rPr>
          <w:rFonts w:ascii="Times New Roman" w:hAnsi="Times New Roman" w:cs="Times New Roman"/>
          <w:b/>
          <w:sz w:val="24"/>
          <w:szCs w:val="24"/>
        </w:rPr>
        <w:t>Принцип свободы выбора</w:t>
      </w:r>
      <w:r>
        <w:rPr>
          <w:rFonts w:ascii="Times New Roman" w:hAnsi="Times New Roman" w:cs="Times New Roman"/>
          <w:sz w:val="24"/>
          <w:szCs w:val="24"/>
        </w:rPr>
        <w:t xml:space="preserve"> – э</w:t>
      </w:r>
      <w:r w:rsidR="00C71194">
        <w:rPr>
          <w:rFonts w:ascii="Times New Roman" w:hAnsi="Times New Roman" w:cs="Times New Roman"/>
          <w:sz w:val="24"/>
          <w:szCs w:val="24"/>
        </w:rPr>
        <w:t>то право ребенка выбирать содержание и вид образовательно-игровой деятельности.</w:t>
      </w:r>
    </w:p>
    <w:p w:rsidR="00C71194" w:rsidRDefault="00C71194" w:rsidP="00711339">
      <w:pPr>
        <w:pStyle w:val="a3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39">
        <w:rPr>
          <w:rFonts w:ascii="Times New Roman" w:hAnsi="Times New Roman" w:cs="Times New Roman"/>
          <w:b/>
          <w:sz w:val="24"/>
          <w:szCs w:val="24"/>
        </w:rPr>
        <w:t>Пр</w:t>
      </w:r>
      <w:r w:rsidR="00711339" w:rsidRPr="00711339">
        <w:rPr>
          <w:rFonts w:ascii="Times New Roman" w:hAnsi="Times New Roman" w:cs="Times New Roman"/>
          <w:b/>
          <w:sz w:val="24"/>
          <w:szCs w:val="24"/>
        </w:rPr>
        <w:t>инцип среды развивающего типа</w:t>
      </w:r>
      <w:r w:rsidR="00711339">
        <w:rPr>
          <w:rFonts w:ascii="Times New Roman" w:hAnsi="Times New Roman" w:cs="Times New Roman"/>
          <w:sz w:val="24"/>
          <w:szCs w:val="24"/>
        </w:rPr>
        <w:t xml:space="preserve"> – э</w:t>
      </w:r>
      <w:r>
        <w:rPr>
          <w:rFonts w:ascii="Times New Roman" w:hAnsi="Times New Roman" w:cs="Times New Roman"/>
          <w:sz w:val="24"/>
          <w:szCs w:val="24"/>
        </w:rPr>
        <w:t>то полифункциональность, вариативность, информативность, целостность.</w:t>
      </w:r>
    </w:p>
    <w:p w:rsidR="00711339" w:rsidRDefault="00711339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71194">
        <w:rPr>
          <w:rFonts w:ascii="Times New Roman" w:hAnsi="Times New Roman" w:cs="Times New Roman"/>
          <w:sz w:val="24"/>
          <w:szCs w:val="24"/>
        </w:rPr>
        <w:t>Таким образом</w:t>
      </w:r>
      <w:r w:rsidR="003B2184">
        <w:rPr>
          <w:rFonts w:ascii="Times New Roman" w:hAnsi="Times New Roman" w:cs="Times New Roman"/>
          <w:sz w:val="24"/>
          <w:szCs w:val="24"/>
        </w:rPr>
        <w:t>,</w:t>
      </w:r>
      <w:r w:rsidR="00C71194">
        <w:rPr>
          <w:rFonts w:ascii="Times New Roman" w:hAnsi="Times New Roman" w:cs="Times New Roman"/>
          <w:sz w:val="24"/>
          <w:szCs w:val="24"/>
        </w:rPr>
        <w:t xml:space="preserve"> гармоничный баланс познавательного развития в условиях ФГТ  обеспечивается с помощью системы стимулирования познавательной активности, </w:t>
      </w:r>
      <w:r w:rsidR="004F0006">
        <w:rPr>
          <w:rFonts w:ascii="Times New Roman" w:hAnsi="Times New Roman" w:cs="Times New Roman"/>
          <w:sz w:val="24"/>
          <w:szCs w:val="24"/>
        </w:rPr>
        <w:t xml:space="preserve">через ряд направлений в содержании образования и принципов, </w:t>
      </w:r>
      <w:r w:rsidR="00C71194">
        <w:rPr>
          <w:rFonts w:ascii="Times New Roman" w:hAnsi="Times New Roman" w:cs="Times New Roman"/>
          <w:sz w:val="24"/>
          <w:szCs w:val="24"/>
        </w:rPr>
        <w:t>спос</w:t>
      </w:r>
      <w:r w:rsidR="003B2184">
        <w:rPr>
          <w:rFonts w:ascii="Times New Roman" w:hAnsi="Times New Roman" w:cs="Times New Roman"/>
          <w:sz w:val="24"/>
          <w:szCs w:val="24"/>
        </w:rPr>
        <w:t>о</w:t>
      </w:r>
      <w:r w:rsidR="004F0006">
        <w:rPr>
          <w:rFonts w:ascii="Times New Roman" w:hAnsi="Times New Roman" w:cs="Times New Roman"/>
          <w:sz w:val="24"/>
          <w:szCs w:val="24"/>
        </w:rPr>
        <w:t>бствующих</w:t>
      </w:r>
      <w:r w:rsidR="00C71194">
        <w:rPr>
          <w:rFonts w:ascii="Times New Roman" w:hAnsi="Times New Roman" w:cs="Times New Roman"/>
          <w:sz w:val="24"/>
          <w:szCs w:val="24"/>
        </w:rPr>
        <w:t xml:space="preserve"> включению каждого ребенка в деятельн</w:t>
      </w:r>
      <w:r w:rsidR="003B2184">
        <w:rPr>
          <w:rFonts w:ascii="Times New Roman" w:hAnsi="Times New Roman" w:cs="Times New Roman"/>
          <w:sz w:val="24"/>
          <w:szCs w:val="24"/>
        </w:rPr>
        <w:t>о</w:t>
      </w:r>
      <w:r w:rsidR="00C71194">
        <w:rPr>
          <w:rFonts w:ascii="Times New Roman" w:hAnsi="Times New Roman" w:cs="Times New Roman"/>
          <w:sz w:val="24"/>
          <w:szCs w:val="24"/>
        </w:rPr>
        <w:t>сть</w:t>
      </w:r>
      <w:r w:rsidR="003B2184">
        <w:rPr>
          <w:rFonts w:ascii="Times New Roman" w:hAnsi="Times New Roman" w:cs="Times New Roman"/>
          <w:sz w:val="24"/>
          <w:szCs w:val="24"/>
        </w:rPr>
        <w:t>.</w:t>
      </w:r>
      <w:r w:rsidR="004F0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CCC" w:rsidRPr="00C71194" w:rsidRDefault="00711339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F0006">
        <w:rPr>
          <w:rFonts w:ascii="Times New Roman" w:hAnsi="Times New Roman" w:cs="Times New Roman"/>
          <w:sz w:val="24"/>
          <w:szCs w:val="24"/>
        </w:rPr>
        <w:t>«Н</w:t>
      </w:r>
      <w:r w:rsidR="003B2184">
        <w:rPr>
          <w:rFonts w:ascii="Times New Roman" w:hAnsi="Times New Roman" w:cs="Times New Roman"/>
          <w:sz w:val="24"/>
          <w:szCs w:val="24"/>
        </w:rPr>
        <w:t>е обрушивайте на ребенка лавину знаний, не стремитесь на уроках все рассказать, что вы знаете</w:t>
      </w:r>
      <w:r w:rsidR="004F0006">
        <w:rPr>
          <w:rFonts w:ascii="Times New Roman" w:hAnsi="Times New Roman" w:cs="Times New Roman"/>
          <w:sz w:val="24"/>
          <w:szCs w:val="24"/>
        </w:rPr>
        <w:t xml:space="preserve"> </w:t>
      </w:r>
      <w:r w:rsidR="003B2184">
        <w:rPr>
          <w:rFonts w:ascii="Times New Roman" w:hAnsi="Times New Roman" w:cs="Times New Roman"/>
          <w:sz w:val="24"/>
          <w:szCs w:val="24"/>
        </w:rPr>
        <w:t>- под лавиной знаний могут быть погребены пытливость и любознательность. Умейте открыть перед ребенком окружающий мир, оставляйте всегда что-то недосказанное, чтобы ребенку еще раз возвратиться к тому, что он узнал..».</w:t>
      </w:r>
      <w:r w:rsidR="004F0006">
        <w:rPr>
          <w:rFonts w:ascii="Times New Roman" w:hAnsi="Times New Roman" w:cs="Times New Roman"/>
          <w:sz w:val="24"/>
          <w:szCs w:val="24"/>
        </w:rPr>
        <w:t xml:space="preserve"> </w:t>
      </w:r>
      <w:r w:rsidR="003B2184">
        <w:rPr>
          <w:rFonts w:ascii="Times New Roman" w:hAnsi="Times New Roman" w:cs="Times New Roman"/>
          <w:sz w:val="24"/>
          <w:szCs w:val="24"/>
        </w:rPr>
        <w:t>В.А.Сухомлинский.</w:t>
      </w:r>
      <w:r w:rsidR="00F47CCC" w:rsidRPr="00C71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DC" w:rsidRPr="004B0BB4" w:rsidRDefault="00AE6DDC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247" w:rsidRPr="004B0BB4" w:rsidRDefault="00D73247" w:rsidP="007113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3247" w:rsidRPr="004B0BB4" w:rsidRDefault="00D73247" w:rsidP="00711339">
      <w:pPr>
        <w:tabs>
          <w:tab w:val="right" w:pos="9355"/>
        </w:tabs>
        <w:jc w:val="both"/>
        <w:rPr>
          <w:rFonts w:ascii="Times New Roman" w:hAnsi="Times New Roman" w:cs="Times New Roman"/>
        </w:rPr>
      </w:pPr>
    </w:p>
    <w:sectPr w:rsidR="00D73247" w:rsidRPr="004B0BB4" w:rsidSect="0071133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1FD4"/>
    <w:multiLevelType w:val="hybridMultilevel"/>
    <w:tmpl w:val="A5A0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25671"/>
    <w:multiLevelType w:val="hybridMultilevel"/>
    <w:tmpl w:val="FBB2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5261"/>
    <w:multiLevelType w:val="hybridMultilevel"/>
    <w:tmpl w:val="44C4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72F75"/>
    <w:multiLevelType w:val="hybridMultilevel"/>
    <w:tmpl w:val="C214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359A"/>
    <w:multiLevelType w:val="hybridMultilevel"/>
    <w:tmpl w:val="4568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247"/>
    <w:rsid w:val="001435D7"/>
    <w:rsid w:val="002533AE"/>
    <w:rsid w:val="00303CEC"/>
    <w:rsid w:val="003B2184"/>
    <w:rsid w:val="004B0BB4"/>
    <w:rsid w:val="004F0006"/>
    <w:rsid w:val="005A38B8"/>
    <w:rsid w:val="006F3FD2"/>
    <w:rsid w:val="00711339"/>
    <w:rsid w:val="007F52FA"/>
    <w:rsid w:val="00AA7836"/>
    <w:rsid w:val="00AE6DDC"/>
    <w:rsid w:val="00C71194"/>
    <w:rsid w:val="00D73247"/>
    <w:rsid w:val="00DA24A7"/>
    <w:rsid w:val="00EC3D8B"/>
    <w:rsid w:val="00F47CCC"/>
    <w:rsid w:val="00F954DB"/>
    <w:rsid w:val="00FE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former">
    <w:name w:val="performer"/>
    <w:basedOn w:val="a0"/>
    <w:rsid w:val="00D73247"/>
  </w:style>
  <w:style w:type="character" w:customStyle="1" w:styleId="apple-converted-space">
    <w:name w:val="apple-converted-space"/>
    <w:basedOn w:val="a0"/>
    <w:rsid w:val="00D73247"/>
  </w:style>
  <w:style w:type="character" w:customStyle="1" w:styleId="title">
    <w:name w:val="title"/>
    <w:basedOn w:val="a0"/>
    <w:rsid w:val="00D73247"/>
  </w:style>
  <w:style w:type="paragraph" w:styleId="a3">
    <w:name w:val="List Paragraph"/>
    <w:basedOn w:val="a"/>
    <w:uiPriority w:val="34"/>
    <w:qFormat/>
    <w:rsid w:val="00AE6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0CBB-B323-4F11-B65D-1218B79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2013-03-14T15:04:00Z</dcterms:created>
  <dcterms:modified xsi:type="dcterms:W3CDTF">2013-03-24T12:20:00Z</dcterms:modified>
</cp:coreProperties>
</file>