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BDF" w:rsidRPr="00120BDF" w:rsidRDefault="00120BDF" w:rsidP="00120BDF">
      <w:pPr>
        <w:rPr>
          <w:color w:val="FF0000"/>
        </w:rPr>
      </w:pPr>
      <w:r w:rsidRPr="00120BDF">
        <w:rPr>
          <w:color w:val="FF0000"/>
        </w:rPr>
        <w:t>Виды семейного насилия:</w:t>
      </w:r>
    </w:p>
    <w:p w:rsidR="00120BDF" w:rsidRDefault="00120BDF" w:rsidP="00120BDF"/>
    <w:p w:rsidR="00120BDF" w:rsidRDefault="00120BDF" w:rsidP="00120BDF">
      <w:r>
        <w:t>• физическое насилие в семье – умышленное нанесение одним членом семьи другому члену семьи побоев, телесных повреждений, что может привести или привело к смерти потерпевшего, нарушению физического или психического здоровья, нанесению ущерба его чести и достоинству;</w:t>
      </w:r>
    </w:p>
    <w:p w:rsidR="00120BDF" w:rsidRDefault="00120BDF" w:rsidP="00120BDF">
      <w:r>
        <w:t>• сексуальное насилие в семье – противоправное посягательство одного члена семьи на половую неприкосновенность другого члена семьи, а также действия сексуального характера по отношению к несовершеннолетнему члену семьи;</w:t>
      </w:r>
    </w:p>
    <w:p w:rsidR="00120BDF" w:rsidRDefault="00120BDF" w:rsidP="00120BDF">
      <w:r>
        <w:t>• психологическое насилие в семье – насилие, связанное с воздействием одного члена семьи на психику другого члена семьи путем словесных оскорблений или угроз, преследования, запугивания, которыми преднамеренно вызывается эмоциональная неуверенность, неспособность защитить себя и может наноситься или наносится вред психическому здоровью;</w:t>
      </w:r>
    </w:p>
    <w:p w:rsidR="00120BDF" w:rsidRDefault="00120BDF" w:rsidP="00120BDF">
      <w:r>
        <w:t>• экономическое насилие в семье – умышленное лишение одним членом семьи другого члена семьи жилья, еды, одежды и иного имущества либо средств, на которые потерпевший имеет предусмотренное законом право, что может привести к его смерти, вызвать нарушение физического или психического здоровья.</w:t>
      </w:r>
    </w:p>
    <w:p w:rsidR="00120BDF" w:rsidRDefault="00120BDF" w:rsidP="00120BDF"/>
    <w:p w:rsidR="00120BDF" w:rsidRPr="00120BDF" w:rsidRDefault="00120BDF" w:rsidP="00120BDF">
      <w:pPr>
        <w:rPr>
          <w:color w:val="FF0000"/>
        </w:rPr>
      </w:pPr>
      <w:r w:rsidRPr="00120BDF">
        <w:rPr>
          <w:color w:val="FF0000"/>
        </w:rPr>
        <w:t>Куда обращаться?</w:t>
      </w:r>
    </w:p>
    <w:p w:rsidR="00120BDF" w:rsidRDefault="00120BDF" w:rsidP="00120BDF">
      <w:r>
        <w:t>Если вы стали жертвой семейного насилия, в первую очередь обращайтесь в следующие струк</w:t>
      </w:r>
      <w:r>
        <w:t>туры:</w:t>
      </w:r>
    </w:p>
    <w:p w:rsidR="00120BDF" w:rsidRDefault="00120BDF" w:rsidP="00120BDF">
      <w:r>
        <w:t>Сегодня больше всего заявлений и сообщений о совершении подобных правонарушений поступает в службу участковых инспекторов милиции. Но осуществление мероприятий по предупреждению насилия в семье, в пределах предоставленных полномочий, возлагается еще и на другие органы:</w:t>
      </w:r>
    </w:p>
    <w:p w:rsidR="00120BDF" w:rsidRDefault="00120BDF" w:rsidP="00120BDF">
      <w:r>
        <w:t>- криминальную милицию по делам несовершеннолетних, полномочия которой в том же самом объеме, что и у службы участковых инспекторов милиции, распространяются на случаи, если жертва насилия в семье или лицо, относительно которого существует реальная угроза совершения насилия в семье, а также лицо, совершившее насилие в семье, не достигли 18-летнего возраста;</w:t>
      </w:r>
    </w:p>
    <w:p w:rsidR="00120BDF" w:rsidRDefault="00120BDF" w:rsidP="00120BDF">
      <w:proofErr w:type="gramStart"/>
      <w:r>
        <w:t>- органы опеки и попечительства, предоставляющие помощь в восстановлении нарушенных прав и осуществляющие защиту законных интересов несовершеннолетних, имеющих родителей и проживающих в семьях, детям-сиротам и членам семьи, признанным в судебном порядке недееспособными, в случаях, если в отношении их совершено или существует реальная угроза совершения насилия в семье;</w:t>
      </w:r>
      <w:proofErr w:type="gramEnd"/>
    </w:p>
    <w:p w:rsidR="00120BDF" w:rsidRDefault="00120BDF" w:rsidP="00120BDF">
      <w:r>
        <w:t>- специализированные учреждения для жертв насилия в семье, к которым относятся:</w:t>
      </w:r>
    </w:p>
    <w:p w:rsidR="00120BDF" w:rsidRDefault="00120BDF" w:rsidP="00120BDF">
      <w:r>
        <w:t>- кризисные центры для жертв насилия в семье (кризисные центры), организующие предоставление психологической, педагогической, медицинской и юридической помощи, а также, по возможности, предоставляющие приют для временного пребывания членов семьи, которые могут стать или стали жертвами насилия;</w:t>
      </w:r>
    </w:p>
    <w:p w:rsidR="00120BDF" w:rsidRDefault="00120BDF" w:rsidP="00120BDF"/>
    <w:p w:rsidR="00120BDF" w:rsidRDefault="00120BDF" w:rsidP="00120BDF">
      <w:r>
        <w:t xml:space="preserve">- центры </w:t>
      </w:r>
      <w:proofErr w:type="gramStart"/>
      <w:r>
        <w:t>медико-социальной</w:t>
      </w:r>
      <w:proofErr w:type="gramEnd"/>
      <w:r>
        <w:t xml:space="preserve"> реабилитации жертв насилия в семье, где размещаются потерпевшие (с их согласия или по их просьбе) на основании решения медицинской комиссии центра. В этих центрах находятся на протяжении срока, необходимого для лечения и психосоциальной реабилитации;</w:t>
      </w:r>
    </w:p>
    <w:p w:rsidR="00120BDF" w:rsidRDefault="00120BDF" w:rsidP="00120BDF">
      <w:proofErr w:type="gramStart"/>
      <w:r>
        <w:t>- специально уполномоченный орган исполнительной власти по вопросам предупреждения насилия в семье может принимать и рассматривать заявления и сообщения о совершении насилия в семье и направлять жертвы насилия в семье и членов семьи, относительно которых существует реальная угроза совершения насилия, в специализированные учреждения для жертв насилия в семье (кризисные центры, центры медико-санитарной реабилитации);</w:t>
      </w:r>
      <w:proofErr w:type="gramEnd"/>
    </w:p>
    <w:p w:rsidR="00120BDF" w:rsidRDefault="00120BDF" w:rsidP="00120BDF">
      <w:r>
        <w:t>- центры социальных служб для молодежи проводят социальное инспектирование неблагополучных семей совместно с работниками службы по делам несовершеннолетних. Объектами социального инспектирования являются семьи, где дети находятся на учете в органах внутренних дел, в службе по делам несовершеннолетних, испытавшие насилие в семье, взрослые члены семьи, находящиеся на учете в наркологическом диспансере, в органах внутренних дел, нарушающие морально-этические и правовые нормы общества.</w:t>
      </w:r>
    </w:p>
    <w:p w:rsidR="00120BDF" w:rsidRPr="00120BDF" w:rsidRDefault="00120BDF" w:rsidP="00120BDF">
      <w:pPr>
        <w:rPr>
          <w:color w:val="FF0000"/>
        </w:rPr>
      </w:pPr>
    </w:p>
    <w:p w:rsidR="00120BDF" w:rsidRPr="00120BDF" w:rsidRDefault="00120BDF" w:rsidP="00120BDF">
      <w:pPr>
        <w:rPr>
          <w:color w:val="FF0000"/>
        </w:rPr>
      </w:pPr>
      <w:r w:rsidRPr="00120BDF">
        <w:rPr>
          <w:color w:val="FF0000"/>
        </w:rPr>
        <w:t>Заявления и сообщения о совершении насилия в семье принимаются всеми перечисленными органами по месту проживания пострадавшего.</w:t>
      </w:r>
    </w:p>
    <w:p w:rsidR="00120BDF" w:rsidRDefault="00120BDF" w:rsidP="00120BDF"/>
    <w:p w:rsidR="00120BDF" w:rsidRPr="00120BDF" w:rsidRDefault="00120BDF" w:rsidP="00120BDF">
      <w:pPr>
        <w:rPr>
          <w:color w:val="FF0000"/>
        </w:rPr>
      </w:pPr>
      <w:r w:rsidRPr="00120BDF">
        <w:rPr>
          <w:color w:val="FF0000"/>
        </w:rPr>
        <w:t>Чего ждать?</w:t>
      </w:r>
    </w:p>
    <w:p w:rsidR="00120BDF" w:rsidRDefault="00120BDF" w:rsidP="00120BDF">
      <w:r>
        <w:t xml:space="preserve">Члены семьи, совершившие насилие в семье, несут уголовную, административную либо гражданско-правовую ответственность. Но прежде, чем это </w:t>
      </w:r>
      <w:proofErr w:type="gramStart"/>
      <w:r>
        <w:t>произойдет</w:t>
      </w:r>
      <w:proofErr w:type="gramEnd"/>
      <w:r>
        <w:t xml:space="preserve"> и домашний тиран действительно будет наказан, необходимо затратить очень много времени и усилий.</w:t>
      </w:r>
    </w:p>
    <w:p w:rsidR="00120BDF" w:rsidRDefault="00120BDF" w:rsidP="00120BDF">
      <w:r>
        <w:t xml:space="preserve">Как правило, процедура такова. К участковому поступает заявление от потерпевшей. Участковый собирает материалы; если факт насилия в семье установлен, составляет </w:t>
      </w:r>
      <w:proofErr w:type="spellStart"/>
      <w:r>
        <w:t>админпротокол</w:t>
      </w:r>
      <w:proofErr w:type="spellEnd"/>
      <w:r>
        <w:t xml:space="preserve"> по ст. 173.2 и направляет его в суд. Судья принимает решение. После этого участковый заводит профилактическую карту и накопительное дело на семейного тирана с одновременной постановкой его на </w:t>
      </w:r>
      <w:proofErr w:type="spellStart"/>
      <w:r>
        <w:t>профучет</w:t>
      </w:r>
      <w:proofErr w:type="spellEnd"/>
      <w:r>
        <w:t>. На учете он находится год. Раз в три месяца его семью посещает участковый.</w:t>
      </w:r>
    </w:p>
    <w:p w:rsidR="00120BDF" w:rsidRPr="00120BDF" w:rsidRDefault="00120BDF" w:rsidP="00120BDF">
      <w:pPr>
        <w:rPr>
          <w:color w:val="FF0000"/>
        </w:rPr>
      </w:pPr>
      <w:r w:rsidRPr="00120BDF">
        <w:rPr>
          <w:color w:val="FF0000"/>
        </w:rPr>
        <w:t>Подробнее http://gorbunov.od.ua/publ/7-1-0-31</w:t>
      </w:r>
    </w:p>
    <w:p w:rsidR="00120BDF" w:rsidRDefault="00120BDF" w:rsidP="00120BDF">
      <w:r>
        <w:t>Кто может обращаться за помощью и как это делать?</w:t>
      </w:r>
    </w:p>
    <w:p w:rsidR="00120BDF" w:rsidRDefault="00120BDF" w:rsidP="00120BDF">
      <w:r>
        <w:t>Сначала надо обращаться в милицию, а в общественную организацию, где оказывают психологическую помощь, потом.</w:t>
      </w:r>
    </w:p>
    <w:p w:rsidR="00120BDF" w:rsidRDefault="00120BDF" w:rsidP="00120BDF">
      <w:r>
        <w:t>Для того чтобы соответствующие органы начали проводить мероприятия по предупреждению насилия в семье, нужно предоставить личное заявление о помощи в связи с насилием или о существовании реальной угрозы совершения насилия в семье.</w:t>
      </w:r>
    </w:p>
    <w:p w:rsidR="00120BDF" w:rsidRDefault="00120BDF" w:rsidP="00120BDF"/>
    <w:p w:rsidR="00120BDF" w:rsidRDefault="00120BDF" w:rsidP="00120BDF">
      <w:r>
        <w:lastRenderedPageBreak/>
        <w:t xml:space="preserve">В случаях если сообщение или заявление поступило не от потерпевшего лично, он может просто </w:t>
      </w:r>
      <w:proofErr w:type="gramStart"/>
      <w:r>
        <w:t>высказать желание</w:t>
      </w:r>
      <w:proofErr w:type="gramEnd"/>
      <w:r>
        <w:t xml:space="preserve"> о применении соответствующих мер по предупреждению насилия в семье.</w:t>
      </w:r>
    </w:p>
    <w:p w:rsidR="00120BDF" w:rsidRDefault="00120BDF" w:rsidP="00120BDF">
      <w:r>
        <w:t xml:space="preserve">Кроме того, законом установлена норма, согласно которой для применения мероприятий по предупреждению насилия достаточно сообщения о применении насилия в семье или реальной угрозы его совершения относительно несовершеннолетнего или недееспособного члена семьи. </w:t>
      </w:r>
      <w:proofErr w:type="gramStart"/>
      <w:r>
        <w:t>Согласно этой норме, сообщение может поступить от любого лица или организации, но Инструкция МВД, по нашему мнению, необоснованно сужает данную норму до понятия «непосредственно от этого несовершеннолетнего или недееспособного члена семьи или от органов и учреждений, на которые возлагается осуществление мероприятий по предупреждению насилия в семье», чем ограничивает возможности защиты интересов указанной категории лиц.</w:t>
      </w:r>
      <w:proofErr w:type="gramEnd"/>
    </w:p>
    <w:p w:rsidR="00120BDF" w:rsidRDefault="00120BDF" w:rsidP="00120BDF">
      <w:proofErr w:type="gramStart"/>
      <w:r>
        <w:t>Информация о насилии или реальной угрозе совершения насилия в семье может быть получена от любой организации, на которую возложено осуществление мероприятий по предупреждению таких правонарушений, а также от органов исполнительной власти, органов местного самоуправления, предприятий, учреждений и организаций независимо от формы собственности, объединений граждан, отдельных граждан, а также из публикаций в средствах массовой информации.</w:t>
      </w:r>
      <w:proofErr w:type="gramEnd"/>
    </w:p>
    <w:p w:rsidR="00120BDF" w:rsidRDefault="00120BDF" w:rsidP="00120BDF">
      <w:r>
        <w:t>Кроме перечисленных организаций, информация о неблагополучных семьях может поступать от органов исполнения наказаний, органов образования, органов здравоохранения, судебных органов, жилищно-коммунальных служб.</w:t>
      </w:r>
    </w:p>
    <w:p w:rsidR="00120BDF" w:rsidRDefault="00120BDF" w:rsidP="00120BDF">
      <w:r>
        <w:t>Все эти обстоятельства могут служить основанием для специальных мероприятий по предупреждению насилия в семье.</w:t>
      </w:r>
    </w:p>
    <w:p w:rsidR="00120BDF" w:rsidRDefault="00120BDF" w:rsidP="00120BDF">
      <w:r>
        <w:t xml:space="preserve">После получения сообщения или заявления о насилии в семье информация об этом передается в службу участковых инспекторов милиции МВД, которым сейчас предоставлено право: выносить официальные предупреждения членам семьи о недопустимости совершения насилия в семье и о недопустимости </w:t>
      </w:r>
      <w:proofErr w:type="spellStart"/>
      <w:r>
        <w:t>виктимного</w:t>
      </w:r>
      <w:proofErr w:type="spellEnd"/>
      <w:r>
        <w:t xml:space="preserve"> поведения; выносить защитные предписания.</w:t>
      </w:r>
    </w:p>
    <w:p w:rsidR="00120BDF" w:rsidRDefault="00120BDF" w:rsidP="00120BDF">
      <w:r>
        <w:t>Официальное предупреждение о недопустимости насилия в семье выносится участковым инспектором милиции относительно вменяемого лица, достигшего на момент его вынесения 16-летнего возраста. Это делается под расписку по месту проживания лица, совершившего насилие в семье, или в служебных помещениях участка или органов внутренних дел. В случае отказа лица от подписания указанных документов в данных документах в присутствии свидетелей или потерпевших (при наличии таковых) производится соответствующая запись.</w:t>
      </w:r>
    </w:p>
    <w:p w:rsidR="00120BDF" w:rsidRDefault="00120BDF" w:rsidP="00120BDF">
      <w:r>
        <w:t>Одновременно с вынесением официального предупреждения лицо, совершившее насилие в семье, обязательно принимается на профилактический учет. В указанном случае на таких лиц заводятся учетные карточки, регистрируемые в специальных журналах.</w:t>
      </w:r>
    </w:p>
    <w:p w:rsidR="00120BDF" w:rsidRDefault="00120BDF" w:rsidP="00120BDF">
      <w:r>
        <w:t xml:space="preserve">В случае выезда лица, принятого на профилактический учет, вместе с семьей на новое место жительства, карточка пересылается в территориальный орган внутренних </w:t>
      </w:r>
      <w:r>
        <w:t>дел по новому месту проживания.</w:t>
      </w:r>
    </w:p>
    <w:p w:rsidR="00120BDF" w:rsidRDefault="00120BDF" w:rsidP="00120BDF">
      <w:r>
        <w:t>Карточки учета лиц, относительно которых прекращается профилактическая работа, сохраняются на протяжении года, после чего ликвидируются, а об их уничтожении делается отметка в журнале регистрации.</w:t>
      </w:r>
    </w:p>
    <w:p w:rsidR="00120BDF" w:rsidRDefault="00120BDF" w:rsidP="00120BDF">
      <w:r>
        <w:lastRenderedPageBreak/>
        <w:t>Основанием для снятия с профилактического учета является: окончание пребывания на профилактическом учете сроком в один год; приговор суда о привлечении члена семьи, совершившего насилие в семье, к уголовной ответственности в виде лишения свободы; продолжительное (более одного года) отсутствие по месту проживания; смерть такого лица; письменное заявление от жертвы или ходатайство органов и учреждений, на которые возлагается осуществление мероприятий по предупреждению насилия в семье, о досрочном снятии с профилактического учета в связи с тем, что реальная угроза совершения повторного насилия миновала, и в связи с исправлением поведения такого лица.</w:t>
      </w:r>
    </w:p>
    <w:p w:rsidR="00120BDF" w:rsidRDefault="00120BDF" w:rsidP="00120BDF">
      <w:r>
        <w:t>После получения официального предупреждения, в случае повторного совершения насилия в семье, участковый инспектор милиции по согласованию с начальником органа внутренних дел и прокурором выносит защитное предписание, устанавливающее запрет на соответствующие действия лица, совершившего насилие в семье, сроком до 30 суток со дня согласования защитного предписания прокурором.</w:t>
      </w:r>
    </w:p>
    <w:p w:rsidR="00120BDF" w:rsidRDefault="00120BDF" w:rsidP="00120BDF">
      <w:r>
        <w:t>Защитным предписанием может быть запрещено: совершение любых умышленных действий физического, сексуального, психологического или экономического направления относительно других членов семьи; получение информации о месте пребывания жертвы насилия в семье; разыскивание жертвы насилия в семье, если жертва насилия по собственному желанию находится в месте, не известном лицу, совершившему насилие; посещение жертвы насилия, если она временно находится не по месту общего проживания членов семьи; ведение телефонных переговоров с жертвой насилия.</w:t>
      </w:r>
    </w:p>
    <w:p w:rsidR="00120BDF" w:rsidRDefault="00120BDF" w:rsidP="00120BDF">
      <w:r>
        <w:t xml:space="preserve">Законодательством предусмотрено только два случая, когда вопрос о выдаче защитного предписания не </w:t>
      </w:r>
      <w:proofErr w:type="gramStart"/>
      <w:r>
        <w:t>рассматривается</w:t>
      </w:r>
      <w:proofErr w:type="gramEnd"/>
      <w:r>
        <w:t xml:space="preserve"> и оно не выдается: если жертве насилия в семье вынесено официальное предупреждение о недопустимости </w:t>
      </w:r>
      <w:proofErr w:type="spellStart"/>
      <w:r>
        <w:t>виктимного</w:t>
      </w:r>
      <w:proofErr w:type="spellEnd"/>
      <w:r>
        <w:t xml:space="preserve"> поведения; в случае наличия в действиях лица, совершившего насилие в семье, признаков преступления.</w:t>
      </w:r>
    </w:p>
    <w:p w:rsidR="00120BDF" w:rsidRDefault="00120BDF" w:rsidP="00120BDF">
      <w:r>
        <w:t xml:space="preserve">Пострадавшей женщине/ребенку дают юридическую оценку тому, что произошло. Она пишет заявление, опрашиваются участники и свидетели конфликта. Затем домашнему тирану выносится </w:t>
      </w:r>
      <w:bookmarkStart w:id="0" w:name="_GoBack"/>
      <w:bookmarkEnd w:id="0"/>
      <w:r>
        <w:t xml:space="preserve">первое официальное предостережение, составляется административный протокол, с обидчика взимается штраф, теперь стали применять и административный арест. В течение трех дней милиция должна проинформировать об этом управление по делам семьи и молодежи, а если насилие совершено в отношении несовершеннолетнего, - службу по делам несовершеннолетних местных </w:t>
      </w:r>
      <w:proofErr w:type="spellStart"/>
      <w:r>
        <w:t>госадминистраций</w:t>
      </w:r>
      <w:proofErr w:type="spellEnd"/>
      <w:r>
        <w:t>. Если имеются телесные повреждения, выдается направление на прохождение судебно-медицинской экспертизы. При повторном насилии в семье милиция выносит защитное предписание, оно утверждается начальником милиции и согласовывается с прокурором территориального района. Если насильник и дальше продолжает издеваться над жертвой, то это ему грозит уголовным наказанием.</w:t>
      </w:r>
    </w:p>
    <w:p w:rsidR="00120BDF" w:rsidRDefault="00120BDF" w:rsidP="00120BDF">
      <w:r>
        <w:t>Если вы оказались в такой затруднительной ситуации, помочь вам могут не только психологи и милиция. В первую очередь вы сами должны стремиться защитить себя. Любимые фразы славянских женщин "</w:t>
      </w:r>
      <w:proofErr w:type="gramStart"/>
      <w:r>
        <w:t>стерпится-слюбится</w:t>
      </w:r>
      <w:proofErr w:type="gramEnd"/>
      <w:r>
        <w:t xml:space="preserve">", "милые бранятся - только тешатся", "муж и жена - одна сатана", будьте уверены, в этом случае не сработают. Помните народную мудрость: </w:t>
      </w:r>
      <w:proofErr w:type="gramStart"/>
      <w:r>
        <w:t>береженого</w:t>
      </w:r>
      <w:proofErr w:type="gramEnd"/>
      <w:r>
        <w:t xml:space="preserve"> Бог бережет. Не закрывайте глаза на реальные факты, не заставляйте себя игнорировать насилие. Держите под рукой указанные выше номера телефонов, желательно, чтобы их также знали и ваши дети, так вы будете чувствовать себя более защищенными.</w:t>
      </w:r>
    </w:p>
    <w:p w:rsidR="00BC22EA" w:rsidRPr="00120BDF" w:rsidRDefault="00120BDF" w:rsidP="00120BDF">
      <w:pPr>
        <w:rPr>
          <w:color w:val="FF0000"/>
        </w:rPr>
      </w:pPr>
      <w:r w:rsidRPr="00120BDF">
        <w:rPr>
          <w:color w:val="FF0000"/>
        </w:rPr>
        <w:t>Более подробная информация на сайте http://www.yurpractika.com/article.php?id=0000702</w:t>
      </w:r>
    </w:p>
    <w:sectPr w:rsidR="00BC22EA" w:rsidRPr="00120B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DF"/>
    <w:rsid w:val="00120BDF"/>
    <w:rsid w:val="00BC2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1742</Words>
  <Characters>9932</Characters>
  <Application>Microsoft Office Word</Application>
  <DocSecurity>0</DocSecurity>
  <Lines>82</Lines>
  <Paragraphs>23</Paragraphs>
  <ScaleCrop>false</ScaleCrop>
  <Company/>
  <LinksUpToDate>false</LinksUpToDate>
  <CharactersWithSpaces>11651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2012-05-01T06:21:00Z</dcterms:created>
  <dcterms:modified xsi:type="dcterms:W3CDTF">2012-05-01T06:35:00Z</dcterms:modified>
</cp:coreProperties>
</file>