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53" w:rsidRDefault="000A33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контрольный диктант №1 по орфографии и пунктуации для 10-11 класса.</w:t>
      </w:r>
    </w:p>
    <w:p w:rsidR="000A3326" w:rsidRPr="000A3326" w:rsidRDefault="000A3326" w:rsidP="000A3326">
      <w:pPr>
        <w:pStyle w:val="Style2"/>
        <w:widowControl/>
        <w:spacing w:before="216" w:line="360" w:lineRule="auto"/>
        <w:rPr>
          <w:rStyle w:val="FontStyle16"/>
          <w:sz w:val="28"/>
          <w:szCs w:val="28"/>
        </w:rPr>
      </w:pPr>
      <w:r w:rsidRPr="000A3326">
        <w:rPr>
          <w:rStyle w:val="FontStyle16"/>
          <w:sz w:val="28"/>
          <w:szCs w:val="28"/>
        </w:rPr>
        <w:t xml:space="preserve">Ночевать мы должны были в татарской деревне, но вечер был так хорош, что матери моей захотелось остановиться в поле; итак, у самой околицы </w:t>
      </w:r>
      <w:proofErr w:type="gramStart"/>
      <w:r w:rsidRPr="000A3326">
        <w:rPr>
          <w:rStyle w:val="FontStyle16"/>
          <w:sz w:val="28"/>
          <w:szCs w:val="28"/>
        </w:rPr>
        <w:t>своротили</w:t>
      </w:r>
      <w:proofErr w:type="gramEnd"/>
      <w:r w:rsidRPr="000A3326">
        <w:rPr>
          <w:rStyle w:val="FontStyle16"/>
          <w:sz w:val="28"/>
          <w:szCs w:val="28"/>
        </w:rPr>
        <w:t xml:space="preserve"> мы немного в сторону и расположились на крутом берегу маленькой речки. Ночевки в поле никто не ожидал. Отец думал, что мать побоится ночной сырости; но место было необыкновенно сухо, никаких болот, и даже леса не находилось поблизости, потому что начиналась уже башкирская степь; даже влажности ночного воздуха не бы</w:t>
      </w:r>
      <w:r w:rsidRPr="000A3326">
        <w:rPr>
          <w:rStyle w:val="FontStyle16"/>
          <w:sz w:val="28"/>
          <w:szCs w:val="28"/>
        </w:rPr>
        <w:softHyphen/>
        <w:t xml:space="preserve">ло слышно. Для меня опять готовилось новое зрелище; отложили лошадей, хотели спутать и пустить в поле, но как степные травы погорели от солнца и завяли, то послали в деревню за свежим сеном и овсом и за всякими съестными припасами. </w:t>
      </w:r>
      <w:proofErr w:type="gramStart"/>
      <w:r w:rsidRPr="000A3326">
        <w:rPr>
          <w:rStyle w:val="FontStyle16"/>
          <w:sz w:val="28"/>
          <w:szCs w:val="28"/>
        </w:rPr>
        <w:t>Люди приня</w:t>
      </w:r>
      <w:r w:rsidRPr="000A3326">
        <w:rPr>
          <w:rStyle w:val="FontStyle16"/>
          <w:sz w:val="28"/>
          <w:szCs w:val="28"/>
        </w:rPr>
        <w:softHyphen/>
        <w:t>лись разводить огонь: один принес сухую жердь от околицы, из</w:t>
      </w:r>
      <w:r w:rsidRPr="000A3326">
        <w:rPr>
          <w:rStyle w:val="FontStyle16"/>
          <w:sz w:val="28"/>
          <w:szCs w:val="28"/>
        </w:rPr>
        <w:softHyphen/>
        <w:t>рубил ее на поленья, настрогал стружек и наколол лучины для подтопки, другой притащил целый ворох хворосту с речки, а тре</w:t>
      </w:r>
      <w:r w:rsidRPr="000A3326">
        <w:rPr>
          <w:rStyle w:val="FontStyle16"/>
          <w:sz w:val="28"/>
          <w:szCs w:val="28"/>
        </w:rPr>
        <w:softHyphen/>
        <w:t xml:space="preserve">тий, именно повар </w:t>
      </w:r>
      <w:proofErr w:type="spellStart"/>
      <w:r w:rsidRPr="000A3326">
        <w:rPr>
          <w:rStyle w:val="FontStyle16"/>
          <w:sz w:val="28"/>
          <w:szCs w:val="28"/>
        </w:rPr>
        <w:t>Макей</w:t>
      </w:r>
      <w:proofErr w:type="spellEnd"/>
      <w:r w:rsidRPr="000A3326">
        <w:rPr>
          <w:rStyle w:val="FontStyle16"/>
          <w:sz w:val="28"/>
          <w:szCs w:val="28"/>
        </w:rPr>
        <w:t xml:space="preserve">, достал кремень и огниво, вырубил огня на большой кусок труту, завернул его в сухую </w:t>
      </w:r>
      <w:proofErr w:type="spellStart"/>
      <w:r w:rsidRPr="000A3326">
        <w:rPr>
          <w:rStyle w:val="FontStyle16"/>
          <w:sz w:val="28"/>
          <w:szCs w:val="28"/>
        </w:rPr>
        <w:t>куделю</w:t>
      </w:r>
      <w:proofErr w:type="spellEnd"/>
      <w:r w:rsidRPr="000A3326">
        <w:rPr>
          <w:rStyle w:val="FontStyle16"/>
          <w:sz w:val="28"/>
          <w:szCs w:val="28"/>
        </w:rPr>
        <w:t xml:space="preserve"> (ее возили нарочно с собой для таких случаев), взял в руку и</w:t>
      </w:r>
      <w:proofErr w:type="gramEnd"/>
      <w:r w:rsidRPr="000A3326">
        <w:rPr>
          <w:rStyle w:val="FontStyle16"/>
          <w:sz w:val="28"/>
          <w:szCs w:val="28"/>
        </w:rPr>
        <w:t xml:space="preserve"> начал проворно махать взад и вперед, вниз и вверх и махал до тех пор, пока </w:t>
      </w:r>
      <w:proofErr w:type="spellStart"/>
      <w:r w:rsidRPr="000A3326">
        <w:rPr>
          <w:rStyle w:val="FontStyle16"/>
          <w:sz w:val="28"/>
          <w:szCs w:val="28"/>
        </w:rPr>
        <w:t>куделя</w:t>
      </w:r>
      <w:proofErr w:type="spellEnd"/>
      <w:r w:rsidRPr="000A3326">
        <w:rPr>
          <w:rStyle w:val="FontStyle16"/>
          <w:sz w:val="28"/>
          <w:szCs w:val="28"/>
        </w:rPr>
        <w:t xml:space="preserve"> вспыхнула; тогда подложили огонь под готовый костер дров со стружками и лучиной — и пламя запылало. </w:t>
      </w:r>
      <w:proofErr w:type="gramStart"/>
      <w:r w:rsidRPr="000A3326">
        <w:rPr>
          <w:rStyle w:val="FontStyle11"/>
          <w:spacing w:val="40"/>
          <w:sz w:val="28"/>
          <w:szCs w:val="28"/>
        </w:rPr>
        <w:t>(С.</w:t>
      </w:r>
      <w:r w:rsidRPr="000A3326">
        <w:rPr>
          <w:rStyle w:val="FontStyle11"/>
          <w:sz w:val="28"/>
          <w:szCs w:val="28"/>
        </w:rPr>
        <w:t xml:space="preserve"> Аксаков.</w:t>
      </w:r>
      <w:proofErr w:type="gramEnd"/>
      <w:r w:rsidRPr="000A3326">
        <w:rPr>
          <w:rStyle w:val="FontStyle11"/>
          <w:sz w:val="28"/>
          <w:szCs w:val="28"/>
        </w:rPr>
        <w:t xml:space="preserve"> </w:t>
      </w:r>
      <w:proofErr w:type="gramStart"/>
      <w:r w:rsidRPr="000A3326">
        <w:rPr>
          <w:rStyle w:val="FontStyle16"/>
          <w:sz w:val="28"/>
          <w:szCs w:val="28"/>
        </w:rPr>
        <w:t xml:space="preserve">Детские годы </w:t>
      </w:r>
      <w:proofErr w:type="spellStart"/>
      <w:r w:rsidRPr="000A3326">
        <w:rPr>
          <w:rStyle w:val="FontStyle16"/>
          <w:sz w:val="28"/>
          <w:szCs w:val="28"/>
        </w:rPr>
        <w:t>Багрова-внука</w:t>
      </w:r>
      <w:proofErr w:type="spellEnd"/>
      <w:r w:rsidRPr="000A3326">
        <w:rPr>
          <w:rStyle w:val="FontStyle16"/>
          <w:sz w:val="28"/>
          <w:szCs w:val="28"/>
        </w:rPr>
        <w:t>.) (204 сл.)</w:t>
      </w:r>
      <w:proofErr w:type="gramEnd"/>
    </w:p>
    <w:p w:rsidR="000A3326" w:rsidRPr="000A3326" w:rsidRDefault="000A3326">
      <w:pPr>
        <w:rPr>
          <w:rFonts w:ascii="Times New Roman" w:hAnsi="Times New Roman" w:cs="Times New Roman"/>
          <w:b/>
          <w:sz w:val="28"/>
          <w:szCs w:val="28"/>
        </w:rPr>
      </w:pPr>
    </w:p>
    <w:sectPr w:rsidR="000A3326" w:rsidRPr="000A3326" w:rsidSect="0031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326"/>
    <w:rsid w:val="000A3326"/>
    <w:rsid w:val="00317853"/>
    <w:rsid w:val="006D1DBE"/>
    <w:rsid w:val="00E6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A3326"/>
    <w:pPr>
      <w:widowControl w:val="0"/>
      <w:autoSpaceDE w:val="0"/>
      <w:autoSpaceDN w:val="0"/>
      <w:adjustRightInd w:val="0"/>
      <w:spacing w:after="0" w:line="213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A3326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0A3326"/>
    <w:rPr>
      <w:rFonts w:ascii="Times New Roman" w:hAnsi="Times New Roman" w:cs="Times New Roman"/>
      <w:spacing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2010-04-03T07:12:00Z</dcterms:created>
  <dcterms:modified xsi:type="dcterms:W3CDTF">2010-04-03T07:16:00Z</dcterms:modified>
</cp:coreProperties>
</file>