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BC" w:rsidRDefault="009822BC" w:rsidP="009822B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муниципальное </w:t>
      </w:r>
      <w:bookmarkStart w:id="0" w:name="_GoBack"/>
      <w:bookmarkEnd w:id="0"/>
      <w:r>
        <w:rPr>
          <w:sz w:val="28"/>
          <w:szCs w:val="28"/>
          <w:u w:val="single"/>
        </w:rPr>
        <w:t>образовательное учреждение муниципального образования город Краснодар гимназия № 33</w:t>
      </w:r>
    </w:p>
    <w:p w:rsidR="009822BC" w:rsidRDefault="009822BC" w:rsidP="009822BC">
      <w:pPr>
        <w:ind w:left="5664" w:firstLine="708"/>
      </w:pPr>
    </w:p>
    <w:p w:rsidR="009822BC" w:rsidRDefault="009822BC" w:rsidP="009822BC">
      <w:pPr>
        <w:ind w:left="5664" w:firstLine="708"/>
      </w:pPr>
    </w:p>
    <w:p w:rsidR="009822BC" w:rsidRDefault="009822BC" w:rsidP="009822BC">
      <w:pPr>
        <w:ind w:left="5664" w:firstLine="708"/>
      </w:pPr>
    </w:p>
    <w:p w:rsidR="009822BC" w:rsidRDefault="009822BC" w:rsidP="009822BC">
      <w:r>
        <w:t xml:space="preserve">                                                                                                      УТВЕРЖДЕНО:</w:t>
      </w:r>
    </w:p>
    <w:p w:rsidR="009822BC" w:rsidRDefault="009822BC" w:rsidP="009822BC">
      <w:pPr>
        <w:jc w:val="center"/>
      </w:pPr>
      <w:r>
        <w:t xml:space="preserve">                                                                        решение педсовета протокол  №____</w:t>
      </w:r>
    </w:p>
    <w:p w:rsidR="009822BC" w:rsidRDefault="009822BC" w:rsidP="009822BC">
      <w:pPr>
        <w:jc w:val="center"/>
      </w:pPr>
      <w:r>
        <w:t xml:space="preserve">                                            от                       201</w:t>
      </w:r>
      <w:r w:rsidR="0019744E">
        <w:t>0</w:t>
      </w:r>
    </w:p>
    <w:p w:rsidR="009822BC" w:rsidRDefault="009822BC" w:rsidP="009822BC">
      <w:pPr>
        <w:jc w:val="center"/>
      </w:pPr>
      <w:r>
        <w:t xml:space="preserve">                                                  Председатель педсовета</w:t>
      </w:r>
    </w:p>
    <w:p w:rsidR="009822BC" w:rsidRDefault="009822BC" w:rsidP="009822BC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____________И.Ф. </w:t>
      </w:r>
      <w:proofErr w:type="spellStart"/>
      <w:r>
        <w:t>Долголенко</w:t>
      </w:r>
      <w:proofErr w:type="spellEnd"/>
    </w:p>
    <w:p w:rsidR="001D2606" w:rsidRDefault="001D2606" w:rsidP="001D2606">
      <w:pPr>
        <w:shd w:val="clear" w:color="auto" w:fill="FFFFFF"/>
        <w:ind w:right="48"/>
        <w:jc w:val="center"/>
        <w:rPr>
          <w:b/>
          <w:bCs/>
          <w:sz w:val="28"/>
          <w:szCs w:val="28"/>
        </w:rPr>
      </w:pPr>
    </w:p>
    <w:p w:rsidR="001D2606" w:rsidRDefault="001D2606" w:rsidP="001D2606">
      <w:pPr>
        <w:shd w:val="clear" w:color="auto" w:fill="FFFFFF"/>
        <w:ind w:right="48"/>
        <w:jc w:val="center"/>
        <w:rPr>
          <w:b/>
          <w:bCs/>
          <w:sz w:val="28"/>
          <w:szCs w:val="28"/>
        </w:rPr>
      </w:pPr>
    </w:p>
    <w:p w:rsidR="001D2606" w:rsidRDefault="001D2606" w:rsidP="001D2606">
      <w:pPr>
        <w:shd w:val="clear" w:color="auto" w:fill="FFFFFF"/>
        <w:ind w:right="48"/>
        <w:jc w:val="center"/>
        <w:rPr>
          <w:b/>
          <w:bCs/>
          <w:sz w:val="28"/>
          <w:szCs w:val="28"/>
        </w:rPr>
      </w:pPr>
    </w:p>
    <w:p w:rsidR="001D2606" w:rsidRDefault="001D2606" w:rsidP="001D2606">
      <w:pPr>
        <w:shd w:val="clear" w:color="auto" w:fill="FFFFFF"/>
        <w:ind w:right="48"/>
        <w:jc w:val="center"/>
        <w:rPr>
          <w:b/>
          <w:bCs/>
          <w:sz w:val="28"/>
          <w:szCs w:val="28"/>
        </w:rPr>
      </w:pPr>
    </w:p>
    <w:p w:rsidR="001D2606" w:rsidRDefault="001D2606" w:rsidP="001D2606">
      <w:pPr>
        <w:shd w:val="clear" w:color="auto" w:fill="FFFFFF"/>
        <w:ind w:right="48"/>
        <w:jc w:val="center"/>
        <w:rPr>
          <w:b/>
          <w:bCs/>
          <w:sz w:val="28"/>
          <w:szCs w:val="28"/>
        </w:rPr>
      </w:pPr>
    </w:p>
    <w:p w:rsidR="001D2606" w:rsidRDefault="001D2606" w:rsidP="001D2606">
      <w:pPr>
        <w:shd w:val="clear" w:color="auto" w:fill="FFFFFF"/>
        <w:ind w:right="48"/>
        <w:jc w:val="center"/>
        <w:rPr>
          <w:b/>
          <w:bCs/>
          <w:sz w:val="28"/>
          <w:szCs w:val="28"/>
        </w:rPr>
      </w:pPr>
    </w:p>
    <w:p w:rsidR="001D2606" w:rsidRDefault="001D2606" w:rsidP="001D2606">
      <w:pPr>
        <w:shd w:val="clear" w:color="auto" w:fill="FFFFFF"/>
        <w:ind w:right="4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ПРОГРАММА УЧЕБНОЙ ДИСЦИПЛИНЫ </w:t>
      </w:r>
    </w:p>
    <w:p w:rsidR="001D2606" w:rsidRPr="001D2606" w:rsidRDefault="001D2606" w:rsidP="001D2606">
      <w:pPr>
        <w:shd w:val="clear" w:color="auto" w:fill="FFFFFF"/>
        <w:ind w:right="48"/>
        <w:jc w:val="center"/>
        <w:rPr>
          <w:b/>
          <w:bCs/>
          <w:sz w:val="56"/>
          <w:szCs w:val="56"/>
        </w:rPr>
      </w:pPr>
      <w:r w:rsidRPr="001D2606">
        <w:rPr>
          <w:b/>
          <w:bCs/>
          <w:sz w:val="56"/>
          <w:szCs w:val="56"/>
        </w:rPr>
        <w:t>гандбол</w:t>
      </w:r>
    </w:p>
    <w:p w:rsidR="001D2606" w:rsidRDefault="001D2606" w:rsidP="001D2606">
      <w:pPr>
        <w:shd w:val="clear" w:color="auto" w:fill="FFFFFF"/>
        <w:spacing w:after="240"/>
        <w:ind w:right="48"/>
        <w:rPr>
          <w:b/>
          <w:bCs/>
          <w:sz w:val="28"/>
          <w:szCs w:val="28"/>
        </w:rPr>
      </w:pPr>
    </w:p>
    <w:p w:rsidR="001D2606" w:rsidRDefault="001D2606" w:rsidP="001D2606">
      <w:pPr>
        <w:shd w:val="clear" w:color="auto" w:fill="FFFFFF"/>
        <w:spacing w:after="240"/>
        <w:ind w:right="48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Срок реализации</w:t>
      </w:r>
      <w:r>
        <w:rPr>
          <w:bCs/>
          <w:sz w:val="28"/>
          <w:szCs w:val="28"/>
        </w:rPr>
        <w:t xml:space="preserve">: </w:t>
      </w:r>
      <w:r w:rsidR="00660631">
        <w:rPr>
          <w:bCs/>
          <w:sz w:val="28"/>
          <w:szCs w:val="28"/>
          <w:u w:val="single"/>
        </w:rPr>
        <w:t>3</w:t>
      </w:r>
      <w:r>
        <w:rPr>
          <w:bCs/>
          <w:sz w:val="28"/>
          <w:szCs w:val="28"/>
          <w:u w:val="single"/>
        </w:rPr>
        <w:t>год</w:t>
      </w:r>
      <w:r w:rsidR="00660631">
        <w:rPr>
          <w:bCs/>
          <w:sz w:val="28"/>
          <w:szCs w:val="28"/>
          <w:u w:val="single"/>
        </w:rPr>
        <w:t>а</w:t>
      </w:r>
    </w:p>
    <w:p w:rsidR="001D2606" w:rsidRDefault="001D2606" w:rsidP="001D2606">
      <w:pPr>
        <w:shd w:val="clear" w:color="auto" w:fill="FFFFFF"/>
        <w:spacing w:after="240"/>
        <w:ind w:right="48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Вид программы: </w:t>
      </w:r>
      <w:proofErr w:type="gramStart"/>
      <w:r>
        <w:rPr>
          <w:bCs/>
          <w:sz w:val="28"/>
          <w:szCs w:val="28"/>
          <w:u w:val="single"/>
        </w:rPr>
        <w:t>модифицированная</w:t>
      </w:r>
      <w:proofErr w:type="gramEnd"/>
    </w:p>
    <w:p w:rsidR="001D2606" w:rsidRDefault="001D2606" w:rsidP="001D2606">
      <w:pPr>
        <w:shd w:val="clear" w:color="auto" w:fill="FFFFFF"/>
        <w:spacing w:after="240"/>
        <w:ind w:right="48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Возраст обучающихся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  <w:u w:val="single"/>
        </w:rPr>
        <w:t>9-12 лет</w:t>
      </w:r>
    </w:p>
    <w:p w:rsidR="001D2606" w:rsidRDefault="001D2606" w:rsidP="001D2606">
      <w:pPr>
        <w:shd w:val="clear" w:color="auto" w:fill="FFFFFF"/>
        <w:spacing w:after="240"/>
        <w:ind w:right="48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Составитель:</w:t>
      </w:r>
      <w:r>
        <w:rPr>
          <w:bCs/>
          <w:sz w:val="28"/>
          <w:szCs w:val="28"/>
          <w:u w:val="single"/>
        </w:rPr>
        <w:t xml:space="preserve"> педагог дополнительного образования  </w:t>
      </w:r>
      <w:proofErr w:type="spellStart"/>
      <w:r>
        <w:rPr>
          <w:bCs/>
          <w:sz w:val="28"/>
          <w:szCs w:val="28"/>
          <w:u w:val="single"/>
        </w:rPr>
        <w:t>Гармаш</w:t>
      </w:r>
      <w:proofErr w:type="spellEnd"/>
      <w:r>
        <w:rPr>
          <w:bCs/>
          <w:sz w:val="28"/>
          <w:szCs w:val="28"/>
          <w:u w:val="single"/>
        </w:rPr>
        <w:t xml:space="preserve"> Н.Б.</w:t>
      </w:r>
    </w:p>
    <w:p w:rsidR="009822BC" w:rsidRDefault="009822BC" w:rsidP="001D2606">
      <w:pPr>
        <w:shd w:val="clear" w:color="auto" w:fill="FFFFFF"/>
        <w:spacing w:after="240"/>
        <w:ind w:right="48"/>
        <w:rPr>
          <w:bCs/>
          <w:sz w:val="28"/>
          <w:szCs w:val="28"/>
          <w:u w:val="single"/>
        </w:rPr>
      </w:pPr>
    </w:p>
    <w:p w:rsidR="009822BC" w:rsidRDefault="009822BC" w:rsidP="001D2606">
      <w:pPr>
        <w:shd w:val="clear" w:color="auto" w:fill="FFFFFF"/>
        <w:spacing w:after="240"/>
        <w:ind w:right="48"/>
        <w:rPr>
          <w:bCs/>
          <w:sz w:val="28"/>
          <w:szCs w:val="28"/>
          <w:u w:val="single"/>
        </w:rPr>
      </w:pPr>
    </w:p>
    <w:p w:rsidR="009822BC" w:rsidRDefault="009822BC" w:rsidP="001D2606">
      <w:pPr>
        <w:shd w:val="clear" w:color="auto" w:fill="FFFFFF"/>
        <w:spacing w:after="240"/>
        <w:ind w:right="48"/>
        <w:rPr>
          <w:bCs/>
          <w:sz w:val="28"/>
          <w:szCs w:val="28"/>
          <w:u w:val="single"/>
        </w:rPr>
      </w:pPr>
    </w:p>
    <w:p w:rsidR="009822BC" w:rsidRDefault="009822BC" w:rsidP="001D2606">
      <w:pPr>
        <w:shd w:val="clear" w:color="auto" w:fill="FFFFFF"/>
        <w:spacing w:after="240"/>
        <w:ind w:right="48"/>
        <w:rPr>
          <w:bCs/>
          <w:sz w:val="28"/>
          <w:szCs w:val="28"/>
          <w:u w:val="single"/>
        </w:rPr>
      </w:pPr>
    </w:p>
    <w:p w:rsidR="009822BC" w:rsidRDefault="009822BC" w:rsidP="001D2606">
      <w:pPr>
        <w:shd w:val="clear" w:color="auto" w:fill="FFFFFF"/>
        <w:spacing w:after="240"/>
        <w:ind w:right="48"/>
        <w:rPr>
          <w:bCs/>
          <w:sz w:val="28"/>
          <w:szCs w:val="28"/>
          <w:u w:val="single"/>
        </w:rPr>
      </w:pPr>
    </w:p>
    <w:p w:rsidR="001D2606" w:rsidRDefault="001D2606" w:rsidP="001D2606">
      <w:pPr>
        <w:shd w:val="clear" w:color="auto" w:fill="FFFFFF"/>
        <w:ind w:right="48"/>
        <w:jc w:val="center"/>
        <w:rPr>
          <w:bCs/>
          <w:sz w:val="28"/>
          <w:szCs w:val="28"/>
        </w:rPr>
      </w:pPr>
    </w:p>
    <w:p w:rsidR="001D2606" w:rsidRDefault="001D2606" w:rsidP="001D2606">
      <w:pPr>
        <w:shd w:val="clear" w:color="auto" w:fill="FFFFFF"/>
        <w:ind w:right="48"/>
        <w:jc w:val="center"/>
        <w:rPr>
          <w:bCs/>
          <w:sz w:val="28"/>
          <w:szCs w:val="28"/>
        </w:rPr>
      </w:pPr>
    </w:p>
    <w:p w:rsidR="001D2606" w:rsidRDefault="001D2606" w:rsidP="001D2606">
      <w:pPr>
        <w:shd w:val="clear" w:color="auto" w:fill="FFFFFF"/>
        <w:ind w:right="48"/>
        <w:jc w:val="center"/>
        <w:rPr>
          <w:bCs/>
          <w:sz w:val="28"/>
          <w:szCs w:val="28"/>
        </w:rPr>
      </w:pPr>
    </w:p>
    <w:p w:rsidR="001D2606" w:rsidRDefault="001D2606" w:rsidP="001D2606">
      <w:pPr>
        <w:shd w:val="clear" w:color="auto" w:fill="FFFFFF"/>
        <w:ind w:right="48"/>
        <w:jc w:val="center"/>
        <w:rPr>
          <w:bCs/>
          <w:sz w:val="28"/>
          <w:szCs w:val="28"/>
        </w:rPr>
      </w:pPr>
    </w:p>
    <w:p w:rsidR="001D2606" w:rsidRDefault="001D2606" w:rsidP="001D2606">
      <w:pPr>
        <w:shd w:val="clear" w:color="auto" w:fill="FFFFFF"/>
        <w:ind w:right="48"/>
        <w:jc w:val="center"/>
        <w:rPr>
          <w:bCs/>
          <w:sz w:val="28"/>
          <w:szCs w:val="28"/>
        </w:rPr>
      </w:pPr>
    </w:p>
    <w:p w:rsidR="001D2606" w:rsidRDefault="001D2606" w:rsidP="001D2606">
      <w:pPr>
        <w:shd w:val="clear" w:color="auto" w:fill="FFFFFF"/>
        <w:ind w:right="48"/>
        <w:jc w:val="center"/>
        <w:rPr>
          <w:bCs/>
          <w:sz w:val="28"/>
          <w:szCs w:val="28"/>
        </w:rPr>
      </w:pPr>
    </w:p>
    <w:p w:rsidR="001D2606" w:rsidRDefault="001D2606" w:rsidP="001D2606">
      <w:pPr>
        <w:shd w:val="clear" w:color="auto" w:fill="FFFFFF"/>
        <w:ind w:right="48"/>
        <w:jc w:val="center"/>
        <w:rPr>
          <w:bCs/>
          <w:sz w:val="28"/>
          <w:szCs w:val="28"/>
        </w:rPr>
      </w:pPr>
    </w:p>
    <w:p w:rsidR="001D2606" w:rsidRDefault="001D2606" w:rsidP="001D2606">
      <w:pPr>
        <w:shd w:val="clear" w:color="auto" w:fill="FFFFFF"/>
        <w:ind w:right="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Краснодар, 201</w:t>
      </w:r>
      <w:r w:rsidR="0019744E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г.</w:t>
      </w:r>
    </w:p>
    <w:p w:rsidR="009822BC" w:rsidRDefault="009822BC" w:rsidP="00312EF8">
      <w:pPr>
        <w:jc w:val="center"/>
        <w:rPr>
          <w:bCs/>
          <w:sz w:val="28"/>
          <w:szCs w:val="28"/>
        </w:rPr>
      </w:pPr>
    </w:p>
    <w:p w:rsidR="00312EF8" w:rsidRPr="00E2469C" w:rsidRDefault="00312EF8" w:rsidP="00312EF8">
      <w:pPr>
        <w:ind w:left="720"/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lastRenderedPageBreak/>
        <w:t>Пояснительная записка.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  <w:proofErr w:type="gramStart"/>
      <w:r w:rsidRPr="00E2469C">
        <w:rPr>
          <w:sz w:val="28"/>
          <w:szCs w:val="28"/>
        </w:rPr>
        <w:t>Программа разработана на основе директивных и нормативных документов, регламентирующих работу спортивных школ, в соответствии с Законом Российской Феде</w:t>
      </w:r>
      <w:r w:rsidR="009822BC">
        <w:rPr>
          <w:sz w:val="28"/>
          <w:szCs w:val="28"/>
        </w:rPr>
        <w:t>рации « Об образовании</w:t>
      </w:r>
      <w:r w:rsidRPr="00E2469C">
        <w:rPr>
          <w:sz w:val="28"/>
          <w:szCs w:val="28"/>
        </w:rPr>
        <w:t>, Федеральном законе от 13.01.96 № 12-ФЗ и Типовым положением об образовательном учреждении дополнительного образования детей (постановление Правительства РФ от 07.03.95 №233), нормативными документами Министерства образования РФ и Государственного комитета РФ по физической культуре и спорту, а также использовалась «Гандбол.</w:t>
      </w:r>
      <w:proofErr w:type="gramEnd"/>
      <w:r w:rsidRPr="00E2469C">
        <w:rPr>
          <w:sz w:val="28"/>
          <w:szCs w:val="28"/>
        </w:rPr>
        <w:t xml:space="preserve"> Примерная программа для системы дополнительного образования детей: детско-юношеских спортивных школ, специализированных детско-юношеских спортивных школ олимпийского резерва» /Игнатьева В.Я.,  Максимов В.С.,  </w:t>
      </w:r>
      <w:proofErr w:type="spellStart"/>
      <w:r w:rsidRPr="00E2469C">
        <w:rPr>
          <w:sz w:val="28"/>
          <w:szCs w:val="28"/>
        </w:rPr>
        <w:t>Петрачева</w:t>
      </w:r>
      <w:proofErr w:type="spellEnd"/>
      <w:r w:rsidRPr="00E2469C">
        <w:rPr>
          <w:sz w:val="28"/>
          <w:szCs w:val="28"/>
        </w:rPr>
        <w:t xml:space="preserve"> И.В. – М.; Советский спорт, 2003.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Программа предназначена для педагогов и руководителей дополнительного образования физкультурно-спортивной направленности и является основным государственным документом, регламентирующим учебно-тренировочную и воспитательную работу. Она раскрывает весь комплекс параметров обучения и тренировки в школе. 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 Подготовка гандболистов от новичка до спортсмена высокого класса пр</w:t>
      </w:r>
      <w:r>
        <w:rPr>
          <w:sz w:val="28"/>
          <w:szCs w:val="28"/>
        </w:rPr>
        <w:t>едставляет собой единую систему</w:t>
      </w:r>
      <w:r w:rsidRPr="00E2469C">
        <w:rPr>
          <w:sz w:val="28"/>
          <w:szCs w:val="28"/>
        </w:rPr>
        <w:t xml:space="preserve">, все составные части которой взаимосвязаны и обусловлены достижением главной цели, которая заключается в подготовке гандболистов высокой квалификации. 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  При системном подходе процесс подготовки рассматривается в многолетнем аспекте с учётом единства тренировки, соревнований и усиливающих их эффект восстановительных воздействий.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proofErr w:type="gramStart"/>
      <w:r w:rsidRPr="00E2469C">
        <w:rPr>
          <w:sz w:val="28"/>
          <w:szCs w:val="28"/>
        </w:rPr>
        <w:t>Основными задачами поэтапной спортивно</w:t>
      </w:r>
      <w:r w:rsidR="0096785A">
        <w:rPr>
          <w:sz w:val="28"/>
          <w:szCs w:val="28"/>
        </w:rPr>
        <w:t>й подготовки является следующие</w:t>
      </w:r>
      <w:r w:rsidRPr="00E2469C">
        <w:rPr>
          <w:sz w:val="28"/>
          <w:szCs w:val="28"/>
        </w:rPr>
        <w:t>:</w:t>
      </w:r>
      <w:proofErr w:type="gramEnd"/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- привлечение максимального количества детей и подростков к систематическим занятиям спортом;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- обеспечение всестороннего физического развития и укрепления здоровья;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- воспитания волевых, морально стойких граждан страны;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 Программа содержит разделы, в которых освещен материал по видам подготовки (теоретической, физической, технической, тактической, игровой, психологической), средства и формы подготовки, система контрольных нормативов и упражнений, восстановительные и воспитательные мероприятия.</w:t>
      </w:r>
    </w:p>
    <w:p w:rsidR="00312EF8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Программа обеспечивает строгую последовательность и непрерывность всего процесса становления спортивного мастерства юных спортсменов.</w:t>
      </w:r>
    </w:p>
    <w:p w:rsidR="009822BC" w:rsidRPr="00E2469C" w:rsidRDefault="009822BC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Default="00312EF8" w:rsidP="00312EF8">
      <w:pPr>
        <w:jc w:val="both"/>
        <w:rPr>
          <w:sz w:val="28"/>
          <w:szCs w:val="28"/>
        </w:rPr>
      </w:pPr>
    </w:p>
    <w:p w:rsidR="00660631" w:rsidRDefault="00660631" w:rsidP="00312EF8">
      <w:pPr>
        <w:jc w:val="both"/>
        <w:rPr>
          <w:sz w:val="28"/>
          <w:szCs w:val="28"/>
        </w:rPr>
      </w:pPr>
    </w:p>
    <w:p w:rsidR="00660631" w:rsidRPr="00E2469C" w:rsidRDefault="00660631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Организационно-методические указания.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Подготовка гандболистов проводится в несколько этапов, которые имеют свои специфические особенности. Главным отличием является возраст и подготовленность детей, зачисляемых в ту или иную группу подготовки. 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        На этап начальной подготовки зачисляются учащиеся общеобразовательных школ, желающие заниматься спортом и имеющие письменное разрешение врача-педиатра. На этом этапе  осуществляется физкультурно-оздоровительная и воспитательная работа, направленная на разностороннюю физическую подготовку, выбор спортивной специализации и выполнение контрольных нормативов для зачисления на учебно-тренировочный этап подготовки.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Режимы</w:t>
      </w:r>
      <w:r w:rsidRPr="00E2469C">
        <w:rPr>
          <w:i/>
          <w:sz w:val="28"/>
          <w:szCs w:val="28"/>
        </w:rPr>
        <w:t xml:space="preserve"> учебно-тренировочной работы и требования по спортивной подготовленности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914"/>
        <w:gridCol w:w="1914"/>
        <w:gridCol w:w="1914"/>
        <w:gridCol w:w="1386"/>
        <w:gridCol w:w="2453"/>
      </w:tblGrid>
      <w:tr w:rsidR="00312EF8" w:rsidRPr="00E2469C" w:rsidTr="004C093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Этап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подготовки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Срок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обучения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Примерный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возраст </w:t>
            </w:r>
            <w:proofErr w:type="gramStart"/>
            <w:r w:rsidRPr="00E2469C">
              <w:rPr>
                <w:sz w:val="28"/>
                <w:szCs w:val="28"/>
              </w:rPr>
              <w:t>для</w:t>
            </w:r>
            <w:proofErr w:type="gramEnd"/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зачисления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Кол-во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часов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 неделю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Требования </w:t>
            </w:r>
            <w:proofErr w:type="gramStart"/>
            <w:r w:rsidRPr="00E2469C">
              <w:rPr>
                <w:sz w:val="28"/>
                <w:szCs w:val="28"/>
              </w:rPr>
              <w:t>по</w:t>
            </w:r>
            <w:proofErr w:type="gramEnd"/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спортивной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подготовке</w:t>
            </w:r>
          </w:p>
        </w:tc>
      </w:tr>
      <w:tr w:rsidR="00312EF8" w:rsidRPr="00E2469C" w:rsidTr="004C0939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Начальная 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подготовка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До 1 года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9-11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Выполнение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нормативов ОФП</w:t>
            </w:r>
          </w:p>
        </w:tc>
      </w:tr>
      <w:tr w:rsidR="00312EF8" w:rsidRPr="00E2469C" w:rsidTr="004C0939"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Свыше 1 года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10-12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 Многолетняя подготовка гандболистов строится на основе методических положений, которые и составляют комплекс задач, решаемых в учебно-тренировочном процессе: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целевая направленность подготовки юных спортсменов по отношению к высшему спортивному мастерству;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освоение определённых объёмов тренировочных и соревновательных нагрузок;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комплексное решение задач обучения, тренировки и всестороннего физического развития;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соразмерность развития основных физических качеств у юных спортсменов;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реализация качеств должна осуществляться в зависимости от возрастных особенностей;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перспективное опережение формирования спортивно-технического мастерства.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Строить подготовку юных игроков необходимо с учётом неравномерного нарастания их физических способностей в процессе развития. Эти периоды наиболее благоприятны для совершенствования соответствующих двигательных качеств, и тренер должен способствовать их воспитанию, давая нагрузку специальной направленности.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19744E" w:rsidRDefault="00312EF8" w:rsidP="00312EF8">
      <w:pPr>
        <w:jc w:val="both"/>
        <w:rPr>
          <w:b/>
          <w:sz w:val="28"/>
          <w:szCs w:val="28"/>
        </w:rPr>
      </w:pPr>
      <w:r w:rsidRPr="0019744E">
        <w:rPr>
          <w:b/>
          <w:sz w:val="28"/>
          <w:szCs w:val="28"/>
        </w:rPr>
        <w:t xml:space="preserve">Примерные </w:t>
      </w:r>
      <w:proofErr w:type="spellStart"/>
      <w:r w:rsidRPr="0019744E">
        <w:rPr>
          <w:b/>
          <w:sz w:val="28"/>
          <w:szCs w:val="28"/>
        </w:rPr>
        <w:t>сензитивные</w:t>
      </w:r>
      <w:proofErr w:type="spellEnd"/>
      <w:r w:rsidRPr="0019744E">
        <w:rPr>
          <w:b/>
          <w:sz w:val="28"/>
          <w:szCs w:val="28"/>
        </w:rPr>
        <w:t xml:space="preserve"> (благоприятные)  периоды развития двигательных качеств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968"/>
        <w:gridCol w:w="1150"/>
        <w:gridCol w:w="1151"/>
        <w:gridCol w:w="1151"/>
        <w:gridCol w:w="1161"/>
      </w:tblGrid>
      <w:tr w:rsidR="00312EF8" w:rsidRPr="00E2469C" w:rsidTr="004C0939">
        <w:tc>
          <w:tcPr>
            <w:tcW w:w="4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Морфофункциональные показатели, физические качества</w:t>
            </w:r>
          </w:p>
        </w:tc>
        <w:tc>
          <w:tcPr>
            <w:tcW w:w="4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Возраст</w:t>
            </w:r>
            <w:proofErr w:type="gramStart"/>
            <w:r w:rsidRPr="00E2469C">
              <w:rPr>
                <w:sz w:val="28"/>
                <w:szCs w:val="28"/>
              </w:rPr>
              <w:t xml:space="preserve"> ,</w:t>
            </w:r>
            <w:proofErr w:type="gramEnd"/>
            <w:r w:rsidRPr="00E2469C">
              <w:rPr>
                <w:sz w:val="28"/>
                <w:szCs w:val="28"/>
              </w:rPr>
              <w:t xml:space="preserve"> лет</w:t>
            </w:r>
          </w:p>
        </w:tc>
      </w:tr>
      <w:tr w:rsidR="00312EF8" w:rsidRPr="00E2469C" w:rsidTr="004C0939">
        <w:tc>
          <w:tcPr>
            <w:tcW w:w="4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</w:t>
            </w:r>
          </w:p>
        </w:tc>
      </w:tr>
      <w:tr w:rsidR="00312EF8" w:rsidRPr="00E2469C" w:rsidTr="004C093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Длина тела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Мышечная масса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Быстрота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4C093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Сила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Выносливость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4C093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Анаэробные возможности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4C093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Гибкость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4C093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Равновесие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Преждевременное разделение игроков по игровым функциям значительно сужает перспективы их дальнейшего совершенствования. На этапе начальной подготовки юные спортсмены должны научиться выполнять любые функции в команде.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Каждый занимающийся обязан научиться в равной степени точно передавать мяч, вести его, бросать  в ворота с места и в движении, стремительно атаковать, опекать нападающих и цепко заниматься. Только после того как юных гандболист овладеет этим комплексом навыков и умений и определяется его индивидуальные качества, можно переходить к специализации по амплуа.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Выбор вратаря лучше всего осуществлять, просматривая игру в воротах всех занимающихся. Специализацию вратаря следует начинать со второго обучения в учебно-тренировочных группах.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Учебный план.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На протяжении всего периода обучения в спортивной школе гандболисты проходят несколько возрастных этапов, на каждом из которых предусматривается решение определенных задач. Общая направленность многолетней подготовки юных спортсменов от этапа к этапу следующая</w:t>
      </w:r>
      <w:proofErr w:type="gramStart"/>
      <w:r w:rsidRPr="00E2469C">
        <w:rPr>
          <w:sz w:val="28"/>
          <w:szCs w:val="28"/>
        </w:rPr>
        <w:t xml:space="preserve"> :</w:t>
      </w:r>
      <w:proofErr w:type="gramEnd"/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постепенный переход от обучения приёмам игры и тактическим действиям к их совершенствованию на базе роста физических и психических возможностей;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планомерное прибавление вариативности выполнения приёмов игры и широты взаимодействий с параметрами;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- переход от </w:t>
      </w:r>
      <w:proofErr w:type="spellStart"/>
      <w:r w:rsidRPr="00E2469C">
        <w:rPr>
          <w:sz w:val="28"/>
          <w:szCs w:val="28"/>
        </w:rPr>
        <w:t>общеподготовительных</w:t>
      </w:r>
      <w:proofErr w:type="spellEnd"/>
      <w:r w:rsidRPr="00E2469C">
        <w:rPr>
          <w:sz w:val="28"/>
          <w:szCs w:val="28"/>
        </w:rPr>
        <w:t xml:space="preserve"> средств </w:t>
      </w:r>
      <w:proofErr w:type="gramStart"/>
      <w:r w:rsidRPr="00E2469C">
        <w:rPr>
          <w:sz w:val="28"/>
          <w:szCs w:val="28"/>
        </w:rPr>
        <w:t>к</w:t>
      </w:r>
      <w:proofErr w:type="gramEnd"/>
      <w:r w:rsidRPr="00E2469C">
        <w:rPr>
          <w:sz w:val="28"/>
          <w:szCs w:val="28"/>
        </w:rPr>
        <w:t xml:space="preserve"> наиболее специализированных для гандболиста;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lastRenderedPageBreak/>
        <w:t>- увеличение объёма тренировочных нагрузок;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повышение интенсивности занятий и</w:t>
      </w:r>
      <w:proofErr w:type="gramStart"/>
      <w:r w:rsidRPr="00E2469C">
        <w:rPr>
          <w:sz w:val="28"/>
          <w:szCs w:val="28"/>
        </w:rPr>
        <w:t xml:space="preserve"> ,</w:t>
      </w:r>
      <w:proofErr w:type="gramEnd"/>
      <w:r w:rsidRPr="00E2469C">
        <w:rPr>
          <w:sz w:val="28"/>
          <w:szCs w:val="28"/>
        </w:rPr>
        <w:t xml:space="preserve"> следовательно , использование восстановительных мероприятий для поддержания необходимой работоспособности и сохранения здоровья юных гандболистов.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 xml:space="preserve">  Задачи этапа начальной подготовки</w:t>
      </w:r>
    </w:p>
    <w:p w:rsidR="00312EF8" w:rsidRPr="00E2469C" w:rsidRDefault="00312EF8" w:rsidP="00312EF8">
      <w:pPr>
        <w:numPr>
          <w:ilvl w:val="0"/>
          <w:numId w:val="1"/>
        </w:num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Отбор  способных к занятиям гандболом детей.</w:t>
      </w:r>
    </w:p>
    <w:p w:rsidR="00312EF8" w:rsidRPr="00E2469C" w:rsidRDefault="00312EF8" w:rsidP="00312EF8">
      <w:pPr>
        <w:numPr>
          <w:ilvl w:val="0"/>
          <w:numId w:val="1"/>
        </w:num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Формирование стойкого интереса к занятиям.</w:t>
      </w:r>
    </w:p>
    <w:p w:rsidR="00312EF8" w:rsidRPr="00E2469C" w:rsidRDefault="00312EF8" w:rsidP="00312EF8">
      <w:pPr>
        <w:numPr>
          <w:ilvl w:val="0"/>
          <w:numId w:val="1"/>
        </w:num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Всестороннее  гармонического развитие физических способностей, укрепление здоровья, закаливание организма.</w:t>
      </w:r>
    </w:p>
    <w:p w:rsidR="00312EF8" w:rsidRPr="00E2469C" w:rsidRDefault="00312EF8" w:rsidP="00312EF8">
      <w:pPr>
        <w:numPr>
          <w:ilvl w:val="0"/>
          <w:numId w:val="1"/>
        </w:num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Воспитание специальных способностей (гибкости, быстроты, ловкости) для успешного овладения навыками игры.</w:t>
      </w:r>
    </w:p>
    <w:p w:rsidR="00312EF8" w:rsidRPr="00E2469C" w:rsidRDefault="00312EF8" w:rsidP="00312EF8">
      <w:pPr>
        <w:numPr>
          <w:ilvl w:val="0"/>
          <w:numId w:val="1"/>
        </w:num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Обучение основным приёмам техники игры и тактическим действиям.</w:t>
      </w:r>
    </w:p>
    <w:p w:rsidR="00312EF8" w:rsidRPr="00E2469C" w:rsidRDefault="00312EF8" w:rsidP="00312EF8">
      <w:pPr>
        <w:numPr>
          <w:ilvl w:val="0"/>
          <w:numId w:val="1"/>
        </w:num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Привитие навыков соревновательной деятельности в соответствии с правилами мини-гандбола.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ind w:right="-5" w:firstLine="28"/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Примерный учебный план на 46 недель учебно-тренировочных занятий </w:t>
      </w:r>
    </w:p>
    <w:p w:rsidR="00312EF8" w:rsidRPr="00E2469C" w:rsidRDefault="00312EF8" w:rsidP="00312EF8">
      <w:pPr>
        <w:ind w:right="-5" w:firstLine="28"/>
        <w:jc w:val="both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5148"/>
        <w:gridCol w:w="1474"/>
        <w:gridCol w:w="1474"/>
        <w:gridCol w:w="1485"/>
      </w:tblGrid>
      <w:tr w:rsidR="00312EF8" w:rsidRPr="00E2469C" w:rsidTr="004C0939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Вид подготовки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    Этапы начальной подготовки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                   Год обучения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     1-й                   2-й             3-й</w:t>
            </w:r>
          </w:p>
        </w:tc>
      </w:tr>
      <w:tr w:rsidR="00312EF8" w:rsidRPr="00E2469C" w:rsidTr="004C0939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Теоретическая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24</w:t>
            </w:r>
          </w:p>
        </w:tc>
      </w:tr>
      <w:tr w:rsidR="00312EF8" w:rsidRPr="00E2469C" w:rsidTr="004C0939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</w:t>
            </w:r>
            <w:r w:rsidR="004A4F8E">
              <w:rPr>
                <w:sz w:val="28"/>
                <w:szCs w:val="28"/>
              </w:rPr>
              <w:t>ФП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93</w:t>
            </w:r>
          </w:p>
        </w:tc>
      </w:tr>
      <w:tr w:rsidR="00312EF8" w:rsidRPr="00E2469C" w:rsidTr="004C0939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</w:t>
            </w:r>
            <w:r w:rsidR="004A4F8E">
              <w:rPr>
                <w:sz w:val="28"/>
                <w:szCs w:val="28"/>
              </w:rPr>
              <w:t>ФП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56</w:t>
            </w:r>
          </w:p>
        </w:tc>
      </w:tr>
      <w:tr w:rsidR="00312EF8" w:rsidRPr="00E2469C" w:rsidTr="004C0939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Техническая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81</w:t>
            </w:r>
          </w:p>
        </w:tc>
      </w:tr>
      <w:tr w:rsidR="00312EF8" w:rsidRPr="00E2469C" w:rsidTr="004C0939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Тактическая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54</w:t>
            </w:r>
          </w:p>
        </w:tc>
      </w:tr>
      <w:tr w:rsidR="00312EF8" w:rsidRPr="00E2469C" w:rsidTr="004C0939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Игровая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</w:t>
            </w:r>
          </w:p>
        </w:tc>
      </w:tr>
      <w:tr w:rsidR="00312EF8" w:rsidRPr="00E2469C" w:rsidTr="004C0939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Контрольные и календарные игры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30</w:t>
            </w:r>
          </w:p>
        </w:tc>
      </w:tr>
      <w:tr w:rsidR="00312EF8" w:rsidRPr="00E2469C" w:rsidTr="004C0939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Контрольные испытания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</w:t>
            </w:r>
          </w:p>
        </w:tc>
      </w:tr>
      <w:tr w:rsidR="00312EF8" w:rsidRPr="00E2469C" w:rsidTr="004C0939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Всего часов за 46 недель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276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414</w:t>
            </w:r>
          </w:p>
        </w:tc>
      </w:tr>
    </w:tbl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4311BB" w:rsidRDefault="004311BB" w:rsidP="00312EF8">
      <w:pPr>
        <w:jc w:val="center"/>
        <w:rPr>
          <w:b/>
          <w:sz w:val="28"/>
          <w:szCs w:val="28"/>
        </w:rPr>
      </w:pPr>
    </w:p>
    <w:p w:rsidR="004311BB" w:rsidRDefault="004311BB" w:rsidP="00312EF8">
      <w:pPr>
        <w:jc w:val="center"/>
        <w:rPr>
          <w:b/>
          <w:sz w:val="28"/>
          <w:szCs w:val="28"/>
        </w:rPr>
      </w:pPr>
    </w:p>
    <w:p w:rsidR="004311BB" w:rsidRDefault="004311BB" w:rsidP="00312EF8">
      <w:pPr>
        <w:jc w:val="center"/>
        <w:rPr>
          <w:b/>
          <w:sz w:val="28"/>
          <w:szCs w:val="28"/>
        </w:rPr>
      </w:pPr>
    </w:p>
    <w:p w:rsidR="00312EF8" w:rsidRPr="00183D4F" w:rsidRDefault="00312EF8" w:rsidP="00312EF8">
      <w:pPr>
        <w:jc w:val="center"/>
        <w:rPr>
          <w:b/>
          <w:sz w:val="28"/>
          <w:szCs w:val="28"/>
        </w:rPr>
      </w:pPr>
      <w:r w:rsidRPr="00183D4F">
        <w:rPr>
          <w:b/>
          <w:sz w:val="28"/>
          <w:szCs w:val="28"/>
        </w:rPr>
        <w:t xml:space="preserve">Учебный план работы </w:t>
      </w:r>
      <w:r w:rsidR="009822BC">
        <w:rPr>
          <w:b/>
          <w:sz w:val="28"/>
          <w:szCs w:val="28"/>
        </w:rPr>
        <w:t>секции</w:t>
      </w:r>
      <w:r w:rsidRPr="00183D4F">
        <w:rPr>
          <w:b/>
          <w:sz w:val="28"/>
          <w:szCs w:val="28"/>
        </w:rPr>
        <w:t xml:space="preserve"> гандбола</w:t>
      </w:r>
    </w:p>
    <w:p w:rsidR="00312EF8" w:rsidRPr="00E2469C" w:rsidRDefault="00312EF8" w:rsidP="00312EF8">
      <w:pPr>
        <w:jc w:val="center"/>
        <w:rPr>
          <w:sz w:val="28"/>
          <w:szCs w:val="28"/>
        </w:rPr>
      </w:pPr>
      <w:r w:rsidRPr="00E2469C">
        <w:rPr>
          <w:sz w:val="28"/>
          <w:szCs w:val="28"/>
        </w:rPr>
        <w:t>на 2011-2012 уч. год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группа 9 часов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Layout w:type="fixed"/>
        <w:tblLook w:val="0000"/>
      </w:tblPr>
      <w:tblGrid>
        <w:gridCol w:w="1418"/>
        <w:gridCol w:w="851"/>
        <w:gridCol w:w="850"/>
        <w:gridCol w:w="851"/>
        <w:gridCol w:w="850"/>
        <w:gridCol w:w="851"/>
        <w:gridCol w:w="850"/>
        <w:gridCol w:w="567"/>
        <w:gridCol w:w="709"/>
        <w:gridCol w:w="709"/>
        <w:gridCol w:w="567"/>
        <w:gridCol w:w="708"/>
        <w:gridCol w:w="709"/>
        <w:gridCol w:w="709"/>
      </w:tblGrid>
      <w:tr w:rsidR="004311BB" w:rsidRPr="00E2469C" w:rsidTr="004311B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Вид подготовки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Часы за год</w:t>
            </w:r>
          </w:p>
        </w:tc>
      </w:tr>
      <w:tr w:rsidR="004311BB" w:rsidRPr="00E2469C" w:rsidTr="004311B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1.Теоретическая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24</w:t>
            </w:r>
          </w:p>
        </w:tc>
      </w:tr>
      <w:tr w:rsidR="004311BB" w:rsidRPr="00E2469C" w:rsidTr="004311B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 xml:space="preserve">2.Практическая </w:t>
            </w:r>
          </w:p>
          <w:p w:rsidR="00312EF8" w:rsidRPr="004311BB" w:rsidRDefault="00312EF8" w:rsidP="004C0939">
            <w:pPr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ОФП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93</w:t>
            </w:r>
          </w:p>
        </w:tc>
      </w:tr>
      <w:tr w:rsidR="004311BB" w:rsidRPr="00E2469C" w:rsidTr="004311B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СФП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56</w:t>
            </w:r>
          </w:p>
        </w:tc>
      </w:tr>
      <w:tr w:rsidR="004311BB" w:rsidRPr="00E2469C" w:rsidTr="004311B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Техническая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81</w:t>
            </w:r>
          </w:p>
        </w:tc>
      </w:tr>
      <w:tr w:rsidR="004311BB" w:rsidRPr="00E2469C" w:rsidTr="004311B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Тактическая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54</w:t>
            </w:r>
          </w:p>
        </w:tc>
      </w:tr>
      <w:tr w:rsidR="004311BB" w:rsidRPr="00E2469C" w:rsidTr="004311B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Игровая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</w:t>
            </w:r>
          </w:p>
        </w:tc>
      </w:tr>
      <w:tr w:rsidR="004311BB" w:rsidRPr="00E2469C" w:rsidTr="004311B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Контрольные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30</w:t>
            </w:r>
          </w:p>
        </w:tc>
      </w:tr>
      <w:tr w:rsidR="004311BB" w:rsidRPr="00E2469C" w:rsidTr="004311B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Контрольные нормативы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</w:t>
            </w:r>
          </w:p>
        </w:tc>
      </w:tr>
      <w:tr w:rsidR="004311BB" w:rsidRPr="00E2469C" w:rsidTr="004311B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4311BB" w:rsidRDefault="00312EF8" w:rsidP="004C0939">
            <w:pPr>
              <w:snapToGrid w:val="0"/>
              <w:jc w:val="both"/>
              <w:rPr>
                <w:sz w:val="16"/>
                <w:szCs w:val="16"/>
              </w:rPr>
            </w:pPr>
            <w:r w:rsidRPr="004311BB">
              <w:rPr>
                <w:sz w:val="16"/>
                <w:szCs w:val="16"/>
              </w:rPr>
              <w:t>Всего часов за 46 недель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414</w:t>
            </w:r>
          </w:p>
        </w:tc>
      </w:tr>
    </w:tbl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Программный материал для практических занятий</w:t>
      </w:r>
    </w:p>
    <w:p w:rsidR="00312EF8" w:rsidRPr="00E2469C" w:rsidRDefault="00312EF8" w:rsidP="00312EF8">
      <w:pPr>
        <w:jc w:val="both"/>
        <w:rPr>
          <w:b/>
          <w:sz w:val="28"/>
          <w:szCs w:val="28"/>
        </w:rPr>
      </w:pPr>
    </w:p>
    <w:p w:rsidR="00312EF8" w:rsidRPr="00E2469C" w:rsidRDefault="00312EF8" w:rsidP="00312EF8">
      <w:pPr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 xml:space="preserve"> Техническая подготовка</w:t>
      </w:r>
    </w:p>
    <w:p w:rsidR="00312EF8" w:rsidRPr="00E2469C" w:rsidRDefault="00312EF8" w:rsidP="00312EF8">
      <w:pPr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 xml:space="preserve"> Техника нападения</w:t>
      </w:r>
    </w:p>
    <w:tbl>
      <w:tblPr>
        <w:tblW w:w="9581" w:type="dxa"/>
        <w:tblInd w:w="-5" w:type="dxa"/>
        <w:tblLayout w:type="fixed"/>
        <w:tblLook w:val="0000"/>
      </w:tblPr>
      <w:tblGrid>
        <w:gridCol w:w="5508"/>
        <w:gridCol w:w="1980"/>
        <w:gridCol w:w="2093"/>
      </w:tblGrid>
      <w:tr w:rsidR="00312EF8" w:rsidRPr="00E2469C" w:rsidTr="004C0939"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Приёмы игры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Начальная подготовка</w:t>
            </w:r>
          </w:p>
        </w:tc>
      </w:tr>
      <w:tr w:rsidR="00312EF8" w:rsidRPr="00E2469C" w:rsidTr="004C0939"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Год обучения</w:t>
            </w:r>
          </w:p>
        </w:tc>
      </w:tr>
      <w:tr w:rsidR="00312EF8" w:rsidRPr="00E2469C" w:rsidTr="004C0939"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1-й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2-3-й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Стойка игрока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с изменением направления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с изменением скорости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спиной вперёд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Смена бега спиной вперёд на бег лицом вперёд и наоборот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челночный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зигзагом (с выпадом в стороны)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с подскоками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Прыжки вверх</w:t>
            </w:r>
            <w:proofErr w:type="gramStart"/>
            <w:r w:rsidRPr="00E2469C">
              <w:rPr>
                <w:sz w:val="28"/>
                <w:szCs w:val="28"/>
              </w:rPr>
              <w:t xml:space="preserve"> .</w:t>
            </w:r>
            <w:proofErr w:type="gramEnd"/>
            <w:r w:rsidRPr="00E2469C">
              <w:rPr>
                <w:sz w:val="28"/>
                <w:szCs w:val="28"/>
              </w:rPr>
              <w:t xml:space="preserve"> в стороны, вперёд, отталкиваясь одной и двумя ногами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мяча двумя руками на месте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двумя руками в прыжке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мяча справа и слева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с недолётом и с перелётом мяча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мячей высоких, низких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катящегося мяча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с отскока от площадки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мяча в движении шагом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в движении бегом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lastRenderedPageBreak/>
              <w:t>Ловля мяча. Летящего навстречу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мяча двумя руками при активном сопротивлении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толчком двумя руками с места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мяча одной рукой хлёстом сверху с места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мяча хлёстом сверху с последующим перемещением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мяча с разбега обычными шагами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Передача мяча со </w:t>
            </w:r>
            <w:proofErr w:type="spellStart"/>
            <w:r w:rsidRPr="00E2469C">
              <w:rPr>
                <w:sz w:val="28"/>
                <w:szCs w:val="28"/>
              </w:rPr>
              <w:t>скрестным</w:t>
            </w:r>
            <w:proofErr w:type="spellEnd"/>
            <w:r w:rsidRPr="00E2469C">
              <w:rPr>
                <w:sz w:val="28"/>
                <w:szCs w:val="28"/>
              </w:rPr>
              <w:t xml:space="preserve"> шагом в разбеге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мяча при движении партнёров в одном направлении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по прямой траектории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по навесной траектории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с отскоком от площадки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мяча с преодолением помех (стойки, ширмы, игроки)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мяча одноударное на месте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многоударное на месте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Ведение мяча многоударное в движении по </w:t>
            </w:r>
            <w:proofErr w:type="gramStart"/>
            <w:r w:rsidRPr="00E2469C">
              <w:rPr>
                <w:sz w:val="28"/>
                <w:szCs w:val="28"/>
              </w:rPr>
              <w:t>прямой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мяча многоударное с изменением направления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мяча многоударное с изменением скорости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мяча с высоким отскоком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мяча с низкими отскоками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Ведение подбрасыванием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Бросок хлестом сверху с места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Бросок с разбега обычными шагами  в опорном положении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Бросок с разбега с горизонтальной траекторией полёта мяча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Бросок с отражённым отскоком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Бросок с разбега со </w:t>
            </w:r>
            <w:proofErr w:type="spellStart"/>
            <w:r w:rsidRPr="00E2469C">
              <w:rPr>
                <w:sz w:val="28"/>
                <w:szCs w:val="28"/>
              </w:rPr>
              <w:t>скрестным</w:t>
            </w:r>
            <w:proofErr w:type="spellEnd"/>
            <w:r w:rsidRPr="00E2469C">
              <w:rPr>
                <w:sz w:val="28"/>
                <w:szCs w:val="28"/>
              </w:rPr>
              <w:t xml:space="preserve"> шагом (вперёд)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Бросок хлёстом сбоку с места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Бросок сбоку с разбега со </w:t>
            </w:r>
            <w:proofErr w:type="spellStart"/>
            <w:r w:rsidRPr="00E2469C">
              <w:rPr>
                <w:sz w:val="28"/>
                <w:szCs w:val="28"/>
              </w:rPr>
              <w:t>скрестным</w:t>
            </w:r>
            <w:proofErr w:type="spellEnd"/>
            <w:r w:rsidRPr="00E2469C">
              <w:rPr>
                <w:sz w:val="28"/>
                <w:szCs w:val="28"/>
              </w:rPr>
              <w:t xml:space="preserve"> шагом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 в прыжке</w:t>
            </w:r>
            <w:r w:rsidRPr="00E2469C">
              <w:rPr>
                <w:sz w:val="28"/>
                <w:szCs w:val="28"/>
              </w:rPr>
              <w:t>, отталкиваясь одноимённой ногой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Бросок в падении с приземлением на ногу и руки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lastRenderedPageBreak/>
              <w:t xml:space="preserve">Штрафной бросок в </w:t>
            </w:r>
            <w:proofErr w:type="spellStart"/>
            <w:r w:rsidRPr="00E2469C">
              <w:rPr>
                <w:sz w:val="28"/>
                <w:szCs w:val="28"/>
              </w:rPr>
              <w:t>двухопорном</w:t>
            </w:r>
            <w:proofErr w:type="spellEnd"/>
            <w:r w:rsidRPr="00E2469C">
              <w:rPr>
                <w:sz w:val="28"/>
                <w:szCs w:val="28"/>
              </w:rPr>
              <w:t xml:space="preserve"> положении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312EF8" w:rsidRPr="00E2469C" w:rsidRDefault="00312EF8" w:rsidP="00312EF8">
      <w:pPr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Техника защиты</w:t>
      </w:r>
    </w:p>
    <w:tbl>
      <w:tblPr>
        <w:tblW w:w="9581" w:type="dxa"/>
        <w:tblInd w:w="-5" w:type="dxa"/>
        <w:tblLayout w:type="fixed"/>
        <w:tblLook w:val="0000"/>
      </w:tblPr>
      <w:tblGrid>
        <w:gridCol w:w="5508"/>
        <w:gridCol w:w="1980"/>
        <w:gridCol w:w="2093"/>
      </w:tblGrid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Стойка защитника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Перемещение приставным шагом боком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Перемещение вперёд-назад в стойке защитника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Выбивание при одноударном ведении на месте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Выбивание при многоударном ведении шагом и бегом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Выбивание при ведении в параллельном движении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Блокирование мяча двумя руками сверху на месте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Блокирование мяча двумя руками сверху в прыжке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Блокирование мяча одной рукой сбоку, снизу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Блокирование игрока без мяча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Блокирование игрока с мячом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312EF8" w:rsidRPr="00E2469C" w:rsidRDefault="00312EF8" w:rsidP="00312EF8">
      <w:pPr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Техника вратаря</w:t>
      </w:r>
    </w:p>
    <w:tbl>
      <w:tblPr>
        <w:tblW w:w="9581" w:type="dxa"/>
        <w:tblInd w:w="-5" w:type="dxa"/>
        <w:tblLayout w:type="fixed"/>
        <w:tblLook w:val="0000"/>
      </w:tblPr>
      <w:tblGrid>
        <w:gridCol w:w="5508"/>
        <w:gridCol w:w="1980"/>
        <w:gridCol w:w="2093"/>
      </w:tblGrid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Стойка вратаря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Передвижение в воротах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двумя руками на месте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одной рукой сверху в прыжке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одной рукой сбоку без замаха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одной рукой снизу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ногой в  выпаде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мяча двумя ногами смыканием ног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мяча одной ногой махом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Отбивание мяча в площадку двумя руками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Ловля мяча с отскока от площадки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Техника полевого игрока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312EF8" w:rsidRPr="00E2469C" w:rsidRDefault="00312EF8" w:rsidP="00312EF8">
      <w:pPr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Тактическая подготовка</w:t>
      </w:r>
    </w:p>
    <w:p w:rsidR="00312EF8" w:rsidRPr="00E2469C" w:rsidRDefault="00312EF8" w:rsidP="00312EF8">
      <w:pPr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Индивидуальные действия</w:t>
      </w:r>
    </w:p>
    <w:tbl>
      <w:tblPr>
        <w:tblW w:w="9581" w:type="dxa"/>
        <w:tblInd w:w="-5" w:type="dxa"/>
        <w:tblLayout w:type="fixed"/>
        <w:tblLook w:val="0000"/>
      </w:tblPr>
      <w:tblGrid>
        <w:gridCol w:w="5508"/>
        <w:gridCol w:w="1980"/>
        <w:gridCol w:w="2093"/>
      </w:tblGrid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Уход от защитника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Открытый уход для стягивания защитников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Скрытый уход для создания численного преимущества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Применение передачи при встречном движении партнёров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lastRenderedPageBreak/>
              <w:t>Применение передачи при движении в одном направлении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Применение сопровождающей передачи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Применение броска с открытой позиции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Финт перемещением без мяча при встречном движении (показать уход в сторону одним шаго</w:t>
            </w:r>
            <w:proofErr w:type="gramStart"/>
            <w:r w:rsidRPr="00E2469C">
              <w:rPr>
                <w:sz w:val="28"/>
                <w:szCs w:val="28"/>
              </w:rPr>
              <w:t>м-</w:t>
            </w:r>
            <w:proofErr w:type="gramEnd"/>
            <w:r w:rsidRPr="00E2469C">
              <w:rPr>
                <w:sz w:val="28"/>
                <w:szCs w:val="28"/>
              </w:rPr>
              <w:t xml:space="preserve"> выполнить уход в другую сторону)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E2469C">
              <w:rPr>
                <w:sz w:val="28"/>
                <w:szCs w:val="28"/>
              </w:rPr>
              <w:t>Финт перемещением без мяча при встречном движении  (показать уход вправо.</w:t>
            </w:r>
            <w:proofErr w:type="gramEnd"/>
            <w:r w:rsidRPr="00E2469C">
              <w:rPr>
                <w:sz w:val="28"/>
                <w:szCs w:val="28"/>
              </w:rPr>
              <w:t xml:space="preserve"> Влев</w:t>
            </w:r>
            <w:proofErr w:type="gramStart"/>
            <w:r w:rsidRPr="00E2469C">
              <w:rPr>
                <w:sz w:val="28"/>
                <w:szCs w:val="28"/>
              </w:rPr>
              <w:t>о-</w:t>
            </w:r>
            <w:proofErr w:type="gramEnd"/>
            <w:r w:rsidRPr="00E2469C">
              <w:rPr>
                <w:sz w:val="28"/>
                <w:szCs w:val="28"/>
              </w:rPr>
              <w:t xml:space="preserve"> выполнить уход вправо)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Финт перемещением без мяча при параллельном движении (остановка – изменить направление движения)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Финт перемещением без мяча при параллельном движении (показать уход – выполнить ведение в другую сторону)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Финт броско</w:t>
            </w:r>
            <w:proofErr w:type="gramStart"/>
            <w:r w:rsidRPr="00E2469C">
              <w:rPr>
                <w:sz w:val="28"/>
                <w:szCs w:val="28"/>
              </w:rPr>
              <w:t>м-</w:t>
            </w:r>
            <w:proofErr w:type="gramEnd"/>
            <w:r w:rsidRPr="00E2469C">
              <w:rPr>
                <w:sz w:val="28"/>
                <w:szCs w:val="28"/>
              </w:rPr>
              <w:t xml:space="preserve"> выполнить уход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Выбор места для взаимодействия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E2469C">
              <w:rPr>
                <w:sz w:val="28"/>
                <w:szCs w:val="28"/>
              </w:rPr>
              <w:t>Уход</w:t>
            </w:r>
            <w:proofErr w:type="gramEnd"/>
            <w:r w:rsidRPr="00E2469C">
              <w:rPr>
                <w:sz w:val="28"/>
                <w:szCs w:val="28"/>
              </w:rPr>
              <w:t xml:space="preserve"> скрытый для защитника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Уход скрытый и выбор мес</w:t>
            </w:r>
            <w:r>
              <w:rPr>
                <w:sz w:val="28"/>
                <w:szCs w:val="28"/>
              </w:rPr>
              <w:t>т</w:t>
            </w:r>
            <w:r w:rsidRPr="00E2469C">
              <w:rPr>
                <w:sz w:val="28"/>
                <w:szCs w:val="28"/>
              </w:rPr>
              <w:t>а для взаимодействия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312EF8" w:rsidRPr="00E2469C" w:rsidRDefault="00312EF8" w:rsidP="00312EF8">
      <w:pPr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Групповые действия</w:t>
      </w:r>
    </w:p>
    <w:tbl>
      <w:tblPr>
        <w:tblW w:w="9581" w:type="dxa"/>
        <w:tblInd w:w="-5" w:type="dxa"/>
        <w:tblLayout w:type="fixed"/>
        <w:tblLook w:val="0000"/>
      </w:tblPr>
      <w:tblGrid>
        <w:gridCol w:w="5508"/>
        <w:gridCol w:w="1980"/>
        <w:gridCol w:w="2093"/>
      </w:tblGrid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Действия двух нападающих против одного защитника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Действия трёх нападающих против двух защитников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Параллельное взаимодействие двух нападающих без «стягивания» защитников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Параллельное взаимодействие трёх нападающих без «стягивания» защитников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Параллельное взаимодействие двоих на «стягивание» защитников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E2469C">
              <w:rPr>
                <w:sz w:val="28"/>
                <w:szCs w:val="28"/>
              </w:rPr>
              <w:t>Скрестное</w:t>
            </w:r>
            <w:proofErr w:type="spellEnd"/>
            <w:r w:rsidRPr="00E2469C">
              <w:rPr>
                <w:sz w:val="28"/>
                <w:szCs w:val="28"/>
              </w:rPr>
              <w:t xml:space="preserve"> внутреннее действие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E2469C">
              <w:rPr>
                <w:sz w:val="28"/>
                <w:szCs w:val="28"/>
              </w:rPr>
              <w:t>Скрестн</w:t>
            </w:r>
            <w:r>
              <w:rPr>
                <w:sz w:val="28"/>
                <w:szCs w:val="28"/>
              </w:rPr>
              <w:t>ое</w:t>
            </w:r>
            <w:proofErr w:type="spellEnd"/>
            <w:r>
              <w:rPr>
                <w:sz w:val="28"/>
                <w:szCs w:val="28"/>
              </w:rPr>
              <w:t xml:space="preserve"> внешнее взаимодействие трёх </w:t>
            </w:r>
            <w:r w:rsidRPr="00E246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</w:t>
            </w:r>
            <w:r w:rsidRPr="00E2469C">
              <w:rPr>
                <w:sz w:val="28"/>
                <w:szCs w:val="28"/>
              </w:rPr>
              <w:t>роков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Заслон внешний для ухода партнёра и для его броска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Заслон с уходом линейного игрока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Взаимодействие при вбрасывании из-за боковой линии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Взаимодействия при свободном броске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312EF8" w:rsidRPr="00E2469C" w:rsidRDefault="00312EF8" w:rsidP="00312EF8">
      <w:pPr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Командные действия</w:t>
      </w:r>
    </w:p>
    <w:tbl>
      <w:tblPr>
        <w:tblW w:w="9581" w:type="dxa"/>
        <w:tblInd w:w="-5" w:type="dxa"/>
        <w:tblLayout w:type="fixed"/>
        <w:tblLook w:val="0000"/>
      </w:tblPr>
      <w:tblGrid>
        <w:gridCol w:w="5508"/>
        <w:gridCol w:w="1980"/>
        <w:gridCol w:w="2093"/>
      </w:tblGrid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Позиционное нападение  3:3 с крайними у 6-</w:t>
            </w:r>
            <w:r w:rsidRPr="00E2469C">
              <w:rPr>
                <w:sz w:val="28"/>
                <w:szCs w:val="28"/>
              </w:rPr>
              <w:lastRenderedPageBreak/>
              <w:t>метровой линии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lastRenderedPageBreak/>
              <w:t>Позиционное нападение  3:3 с крайними у 9-метровой линии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Стремительное нападение - отрыв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312EF8" w:rsidRPr="00E2469C" w:rsidRDefault="00312EF8" w:rsidP="00312EF8">
      <w:pPr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Индивидуальные действия</w:t>
      </w:r>
    </w:p>
    <w:tbl>
      <w:tblPr>
        <w:tblW w:w="9581" w:type="dxa"/>
        <w:tblInd w:w="-5" w:type="dxa"/>
        <w:tblLayout w:type="fixed"/>
        <w:tblLook w:val="0000"/>
      </w:tblPr>
      <w:tblGrid>
        <w:gridCol w:w="5508"/>
        <w:gridCol w:w="1980"/>
        <w:gridCol w:w="2093"/>
      </w:tblGrid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Опека игрока без мяча неплотная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Опека игрока без мяча плотная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Опека игрока с мячом неплотная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Опека нападающего далеко от ворот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Опека в зоне ближних бросков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312EF8" w:rsidRPr="00E2469C" w:rsidRDefault="00312EF8" w:rsidP="00312EF8">
      <w:pPr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Групповые действия</w:t>
      </w:r>
    </w:p>
    <w:tbl>
      <w:tblPr>
        <w:tblW w:w="9581" w:type="dxa"/>
        <w:tblInd w:w="-5" w:type="dxa"/>
        <w:tblLayout w:type="fixed"/>
        <w:tblLook w:val="0000"/>
      </w:tblPr>
      <w:tblGrid>
        <w:gridCol w:w="5508"/>
        <w:gridCol w:w="1980"/>
        <w:gridCol w:w="2093"/>
      </w:tblGrid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Подстраховка партнёра при личной защите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Подстраховка при зонной защите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Переключение передачей игрока партнёру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Переключение на опеку другого нападающего сменой подопечных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Противодействие заслону</w:t>
            </w:r>
            <w:proofErr w:type="gramStart"/>
            <w:r w:rsidRPr="00E2469C">
              <w:rPr>
                <w:sz w:val="28"/>
                <w:szCs w:val="28"/>
              </w:rPr>
              <w:t xml:space="preserve"> :</w:t>
            </w:r>
            <w:proofErr w:type="gramEnd"/>
            <w:r w:rsidRPr="00E2469C">
              <w:rPr>
                <w:sz w:val="28"/>
                <w:szCs w:val="28"/>
              </w:rPr>
              <w:t xml:space="preserve"> отступание и проскальзывание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Разбор при боковом броске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312EF8" w:rsidRPr="00E2469C" w:rsidRDefault="00312EF8" w:rsidP="00312EF8">
      <w:pPr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Командные действия</w:t>
      </w:r>
    </w:p>
    <w:tbl>
      <w:tblPr>
        <w:tblW w:w="9581" w:type="dxa"/>
        <w:tblInd w:w="-5" w:type="dxa"/>
        <w:tblLayout w:type="fixed"/>
        <w:tblLook w:val="0000"/>
      </w:tblPr>
      <w:tblGrid>
        <w:gridCol w:w="5508"/>
        <w:gridCol w:w="1980"/>
        <w:gridCol w:w="2093"/>
      </w:tblGrid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Зонная защита 6:0 без выхода на игрока с мячом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Зонная защита 6:0 с выходом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Смешанная защита 5+1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Защита в меньшинстве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Защита в большинстве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Личная защита в зоне ближних бросков без переключения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Личная защита по всему полю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Тактика вратаря</w:t>
      </w:r>
    </w:p>
    <w:tbl>
      <w:tblPr>
        <w:tblW w:w="9581" w:type="dxa"/>
        <w:tblInd w:w="-5" w:type="dxa"/>
        <w:tblLayout w:type="fixed"/>
        <w:tblLook w:val="0000"/>
      </w:tblPr>
      <w:tblGrid>
        <w:gridCol w:w="5508"/>
        <w:gridCol w:w="1980"/>
        <w:gridCol w:w="2093"/>
      </w:tblGrid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Выбор позиции в воротах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Выбор позиции в поле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Задержание мяча с отраженного отскока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Взаимодействие с нападением при контратаке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  <w:tr w:rsidR="00312EF8" w:rsidRPr="00E2469C" w:rsidTr="004C093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Тактика полевого игрока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center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*</w:t>
            </w:r>
          </w:p>
        </w:tc>
      </w:tr>
    </w:tbl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Физическая подготовка</w:t>
      </w:r>
    </w:p>
    <w:p w:rsidR="00312EF8" w:rsidRPr="00E2469C" w:rsidRDefault="00312EF8" w:rsidP="00312EF8">
      <w:pPr>
        <w:jc w:val="both"/>
        <w:rPr>
          <w:b/>
          <w:sz w:val="28"/>
          <w:szCs w:val="28"/>
        </w:rPr>
      </w:pPr>
    </w:p>
    <w:p w:rsidR="00312EF8" w:rsidRPr="00E2469C" w:rsidRDefault="00312EF8" w:rsidP="00312EF8">
      <w:pPr>
        <w:jc w:val="both"/>
        <w:rPr>
          <w:b/>
          <w:sz w:val="28"/>
          <w:szCs w:val="28"/>
        </w:rPr>
      </w:pPr>
      <w:proofErr w:type="spellStart"/>
      <w:r w:rsidRPr="00E2469C">
        <w:rPr>
          <w:b/>
          <w:sz w:val="28"/>
          <w:szCs w:val="28"/>
        </w:rPr>
        <w:t>Общеподготовительные</w:t>
      </w:r>
      <w:proofErr w:type="spellEnd"/>
      <w:r w:rsidRPr="00E2469C">
        <w:rPr>
          <w:b/>
          <w:sz w:val="28"/>
          <w:szCs w:val="28"/>
        </w:rPr>
        <w:t xml:space="preserve"> упражнения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строевые упражнения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рук и плечевого пояса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lastRenderedPageBreak/>
        <w:t>- упражнения для ног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шеи и туловища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всех групп мышц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развития силы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развития быстроты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развития ловкости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 упражнения типа «полоса препятствий»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- упражнения для развития </w:t>
      </w:r>
      <w:proofErr w:type="spellStart"/>
      <w:r w:rsidRPr="00E2469C">
        <w:rPr>
          <w:sz w:val="28"/>
          <w:szCs w:val="28"/>
        </w:rPr>
        <w:t>скоростно</w:t>
      </w:r>
      <w:proofErr w:type="spellEnd"/>
      <w:r w:rsidRPr="00E2469C">
        <w:rPr>
          <w:sz w:val="28"/>
          <w:szCs w:val="28"/>
        </w:rPr>
        <w:t xml:space="preserve"> - силовых качеств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-упражнения для развития общей выносливости.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Специально- подготовительные упражнения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быстроты движений и прыгучести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развития качеств, необходимых для выполнения броска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развития игровой ловкости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упражнения для развития специальной выносливости.</w:t>
      </w:r>
    </w:p>
    <w:p w:rsidR="00312EF8" w:rsidRPr="00E2469C" w:rsidRDefault="00312EF8" w:rsidP="00312EF8">
      <w:pPr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Теоретическая подготовка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Примерный учебный план по теоретической подготовке</w:t>
      </w:r>
    </w:p>
    <w:tbl>
      <w:tblPr>
        <w:tblW w:w="9581" w:type="dxa"/>
        <w:tblInd w:w="-5" w:type="dxa"/>
        <w:tblLayout w:type="fixed"/>
        <w:tblLook w:val="0000"/>
      </w:tblPr>
      <w:tblGrid>
        <w:gridCol w:w="5688"/>
        <w:gridCol w:w="1294"/>
        <w:gridCol w:w="1294"/>
        <w:gridCol w:w="1305"/>
      </w:tblGrid>
      <w:tr w:rsidR="00312EF8" w:rsidRPr="00E2469C" w:rsidTr="004C0939">
        <w:tc>
          <w:tcPr>
            <w:tcW w:w="5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Тема</w:t>
            </w:r>
          </w:p>
        </w:tc>
        <w:tc>
          <w:tcPr>
            <w:tcW w:w="38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Этап начальной подготовки</w:t>
            </w:r>
          </w:p>
        </w:tc>
      </w:tr>
      <w:tr w:rsidR="00312EF8" w:rsidRPr="00E2469C" w:rsidTr="004C0939">
        <w:tc>
          <w:tcPr>
            <w:tcW w:w="5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Год обучения</w:t>
            </w:r>
          </w:p>
        </w:tc>
      </w:tr>
      <w:tr w:rsidR="00312EF8" w:rsidRPr="00E2469C" w:rsidTr="004C0939">
        <w:tc>
          <w:tcPr>
            <w:tcW w:w="5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1-й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2-й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3-й</w:t>
            </w:r>
          </w:p>
        </w:tc>
      </w:tr>
      <w:tr w:rsidR="00312EF8" w:rsidRPr="00E2469C" w:rsidTr="004C0939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Физическая культура и спорт в России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</w:tr>
      <w:tr w:rsidR="00312EF8" w:rsidRPr="00E2469C" w:rsidTr="004C0939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Состояние и развитие гандбола в России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</w:tr>
      <w:tr w:rsidR="00312EF8" w:rsidRPr="00E2469C" w:rsidTr="004C0939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Воспитание нравственных и волевых каче</w:t>
            </w:r>
            <w:proofErr w:type="gramStart"/>
            <w:r w:rsidRPr="00E2469C">
              <w:rPr>
                <w:sz w:val="28"/>
                <w:szCs w:val="28"/>
              </w:rPr>
              <w:t>ств сп</w:t>
            </w:r>
            <w:proofErr w:type="gramEnd"/>
            <w:r w:rsidRPr="00E2469C">
              <w:rPr>
                <w:sz w:val="28"/>
                <w:szCs w:val="28"/>
              </w:rPr>
              <w:t>ортсмена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</w:tr>
      <w:tr w:rsidR="00312EF8" w:rsidRPr="00E2469C" w:rsidTr="004C0939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Влияние физических упражнений на организм спортсмена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</w:tr>
      <w:tr w:rsidR="00312EF8" w:rsidRPr="00E2469C" w:rsidTr="004C0939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Гигиенические требования </w:t>
            </w:r>
            <w:proofErr w:type="gramStart"/>
            <w:r w:rsidRPr="00E2469C">
              <w:rPr>
                <w:sz w:val="28"/>
                <w:szCs w:val="28"/>
              </w:rPr>
              <w:t>к</w:t>
            </w:r>
            <w:proofErr w:type="gramEnd"/>
            <w:r w:rsidRPr="00E2469C">
              <w:rPr>
                <w:sz w:val="28"/>
                <w:szCs w:val="28"/>
              </w:rPr>
              <w:t xml:space="preserve"> занимающимся спортом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</w:tr>
      <w:tr w:rsidR="00312EF8" w:rsidRPr="00E2469C" w:rsidTr="004C0939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Профилактика травматизма в спорте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</w:tr>
      <w:tr w:rsidR="00312EF8" w:rsidRPr="00E2469C" w:rsidTr="004C0939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Общая характеристика спортивной подготовки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</w:tr>
      <w:tr w:rsidR="00312EF8" w:rsidRPr="00E2469C" w:rsidTr="004C0939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Планирование и контроль подготовки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</w:tr>
      <w:tr w:rsidR="00312EF8" w:rsidRPr="00E2469C" w:rsidTr="004C0939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Основы техники игры и техническая подготовка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</w:tr>
      <w:tr w:rsidR="00312EF8" w:rsidRPr="00E2469C" w:rsidTr="004C0939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Основы тактики игры и тактическая подготовка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</w:tr>
      <w:tr w:rsidR="00312EF8" w:rsidRPr="00E2469C" w:rsidTr="004C0939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Физические качества и физическая подготовка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</w:tr>
      <w:tr w:rsidR="00312EF8" w:rsidRPr="00E2469C" w:rsidTr="004C0939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Спортивные соревнования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</w:t>
            </w:r>
          </w:p>
        </w:tc>
      </w:tr>
      <w:tr w:rsidR="00312EF8" w:rsidRPr="00E2469C" w:rsidTr="004C0939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Установка на игру и разбор результатов игры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</w:t>
            </w:r>
          </w:p>
        </w:tc>
      </w:tr>
      <w:tr w:rsidR="00312EF8" w:rsidRPr="00E2469C" w:rsidTr="004C0939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Всего часов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</w:t>
            </w:r>
          </w:p>
        </w:tc>
      </w:tr>
    </w:tbl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Контроль в процессе подготовки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lastRenderedPageBreak/>
        <w:t xml:space="preserve"> Наряду с планированием важнейшей функцией управления является контроль, определяющий эффективность </w:t>
      </w:r>
      <w:proofErr w:type="spellStart"/>
      <w:proofErr w:type="gramStart"/>
      <w:r w:rsidRPr="00E2469C">
        <w:rPr>
          <w:sz w:val="28"/>
          <w:szCs w:val="28"/>
        </w:rPr>
        <w:t>учебно</w:t>
      </w:r>
      <w:proofErr w:type="spellEnd"/>
      <w:r w:rsidRPr="00E2469C">
        <w:rPr>
          <w:sz w:val="28"/>
          <w:szCs w:val="28"/>
        </w:rPr>
        <w:t xml:space="preserve"> - тренировочной</w:t>
      </w:r>
      <w:proofErr w:type="gramEnd"/>
      <w:r w:rsidRPr="00E2469C">
        <w:rPr>
          <w:sz w:val="28"/>
          <w:szCs w:val="28"/>
        </w:rPr>
        <w:t xml:space="preserve"> работы с гандболистами на всех этапах многолетней подготовки. В процессе </w:t>
      </w:r>
      <w:proofErr w:type="spellStart"/>
      <w:proofErr w:type="gramStart"/>
      <w:r w:rsidRPr="00E2469C">
        <w:rPr>
          <w:sz w:val="28"/>
          <w:szCs w:val="28"/>
        </w:rPr>
        <w:t>учебно</w:t>
      </w:r>
      <w:proofErr w:type="spellEnd"/>
      <w:r w:rsidRPr="00E2469C">
        <w:rPr>
          <w:sz w:val="28"/>
          <w:szCs w:val="28"/>
        </w:rPr>
        <w:t xml:space="preserve"> – тренировочной</w:t>
      </w:r>
      <w:proofErr w:type="gramEnd"/>
      <w:r w:rsidRPr="00E2469C">
        <w:rPr>
          <w:sz w:val="28"/>
          <w:szCs w:val="28"/>
        </w:rPr>
        <w:t xml:space="preserve"> работы систематически ведётся учёт подготовленности путём: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текущей оценки усвоения изучаемого материала;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оценки результатов выступления в соревнованиях команды и индивидуальных игровых показателей;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- выполнения контрольных упражнений по общей и специальной подготовке.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Контроль подготовленности гандболистов </w:t>
      </w:r>
      <w:proofErr w:type="spellStart"/>
      <w:proofErr w:type="gramStart"/>
      <w:r w:rsidRPr="00E2469C">
        <w:rPr>
          <w:sz w:val="28"/>
          <w:szCs w:val="28"/>
        </w:rPr>
        <w:t>учебно</w:t>
      </w:r>
      <w:proofErr w:type="spellEnd"/>
      <w:r w:rsidRPr="00E2469C">
        <w:rPr>
          <w:sz w:val="28"/>
          <w:szCs w:val="28"/>
        </w:rPr>
        <w:t xml:space="preserve"> – тренировочных</w:t>
      </w:r>
      <w:proofErr w:type="gramEnd"/>
      <w:r w:rsidRPr="00E2469C">
        <w:rPr>
          <w:sz w:val="28"/>
          <w:szCs w:val="28"/>
        </w:rPr>
        <w:t xml:space="preserve"> групп необходимо вести с учётом их биологического возраста. Важно учитывать не только год обучения в ДЮСШ, а фактические возможности юных спортсменов на данном этапе их физического развития.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  «Должностные» нормы подготовленности гандболистов определённого возраста</w:t>
      </w:r>
      <w:proofErr w:type="gramStart"/>
      <w:r w:rsidRPr="00E2469C">
        <w:rPr>
          <w:sz w:val="28"/>
          <w:szCs w:val="28"/>
        </w:rPr>
        <w:t xml:space="preserve"> ,</w:t>
      </w:r>
      <w:proofErr w:type="gramEnd"/>
      <w:r w:rsidRPr="00E2469C">
        <w:rPr>
          <w:sz w:val="28"/>
          <w:szCs w:val="28"/>
        </w:rPr>
        <w:t xml:space="preserve"> на которые необходимо ориентироваться при подготовке игроков, в таблицах выделены и имеют оценку 50 очков. Общая сумма нормы подготовленности составляет 350 очков. Однако с учётом неодинакового развития детей с разной длиной тела приведены допустимые нормы комплексного результата тестирования гандболистов по общей и специальной подготовленности. Таблицы результатов и очков для комплексной оценки подготовленности гандболистов и гандболисток разного возраста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Контроль на этапе начальной подготовки</w:t>
      </w:r>
      <w:r w:rsidR="00660631">
        <w:rPr>
          <w:sz w:val="28"/>
          <w:szCs w:val="28"/>
        </w:rPr>
        <w:t>.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183D4F" w:rsidRDefault="00312EF8" w:rsidP="00312EF8">
      <w:pPr>
        <w:jc w:val="both"/>
        <w:rPr>
          <w:b/>
          <w:sz w:val="28"/>
          <w:szCs w:val="28"/>
        </w:rPr>
      </w:pPr>
      <w:r w:rsidRPr="00183D4F">
        <w:rPr>
          <w:b/>
          <w:sz w:val="28"/>
          <w:szCs w:val="28"/>
        </w:rPr>
        <w:t>Нормативные требования для мальчиков по окончании учебного года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505"/>
        <w:gridCol w:w="1357"/>
        <w:gridCol w:w="1354"/>
        <w:gridCol w:w="1365"/>
      </w:tblGrid>
      <w:tr w:rsidR="00312EF8" w:rsidRPr="00E2469C" w:rsidTr="004C0939"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Виды упражнений</w:t>
            </w:r>
          </w:p>
        </w:tc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Год обучения</w:t>
            </w:r>
          </w:p>
        </w:tc>
      </w:tr>
      <w:tr w:rsidR="00312EF8" w:rsidRPr="00E2469C" w:rsidTr="004C0939"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1-й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2-й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3-й</w:t>
            </w:r>
          </w:p>
        </w:tc>
      </w:tr>
      <w:tr w:rsidR="00312EF8" w:rsidRPr="00E2469C" w:rsidTr="004C0939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Общая подготовленность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Бег по дистанции 30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5,5 - 6,0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5,2 - 5,7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5,1 - 5,5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E2469C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160-180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170-185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180-200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Тройной прыжок с места, </w:t>
            </w:r>
            <w:proofErr w:type="gramStart"/>
            <w:r w:rsidRPr="00E2469C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400-490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450-500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480-520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Метание женского гандбольного мяча правой с места</w:t>
            </w:r>
            <w:proofErr w:type="gramStart"/>
            <w:r w:rsidRPr="00E2469C">
              <w:rPr>
                <w:sz w:val="28"/>
                <w:szCs w:val="28"/>
              </w:rPr>
              <w:t xml:space="preserve"> ,</w:t>
            </w:r>
            <w:proofErr w:type="gramEnd"/>
            <w:r w:rsidRPr="00E2469C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10- 14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14- 17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17- 20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Метание женского гандбольного мяча на дальность </w:t>
            </w:r>
            <w:proofErr w:type="gramStart"/>
            <w:r w:rsidRPr="00E2469C">
              <w:rPr>
                <w:sz w:val="28"/>
                <w:szCs w:val="28"/>
              </w:rPr>
              <w:t>левой</w:t>
            </w:r>
            <w:proofErr w:type="gramEnd"/>
            <w:r w:rsidRPr="00E2469C">
              <w:rPr>
                <w:sz w:val="28"/>
                <w:szCs w:val="28"/>
              </w:rPr>
              <w:t xml:space="preserve"> с места, 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5-7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7-9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8-10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Метание женского гандбольного мяча двумя руками сидя, </w:t>
            </w:r>
            <w:proofErr w:type="gramStart"/>
            <w:r w:rsidRPr="00E2469C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4-6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5-8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6-9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Челночный бег 100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32-35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29-32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25-29</w:t>
            </w:r>
          </w:p>
        </w:tc>
      </w:tr>
      <w:tr w:rsidR="00312EF8" w:rsidRPr="00E2469C" w:rsidTr="004C0939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Специальная подготовка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Ведение мяча 30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5,8-6,4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5.6-5,9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5,5-5,7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на дистанции 30м правой,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11-12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10-11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9-10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lastRenderedPageBreak/>
              <w:t xml:space="preserve">Обводка на дистанции 30 м левой,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12-13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11-12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9-10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игрового мяча в цель (стену) и ловля</w:t>
            </w:r>
            <w:proofErr w:type="gramStart"/>
            <w:r w:rsidRPr="00E2469C">
              <w:rPr>
                <w:sz w:val="28"/>
                <w:szCs w:val="28"/>
              </w:rPr>
              <w:t xml:space="preserve"> ,</w:t>
            </w:r>
            <w:proofErr w:type="gramEnd"/>
            <w:r w:rsidRPr="00E2469C">
              <w:rPr>
                <w:sz w:val="28"/>
                <w:szCs w:val="28"/>
              </w:rPr>
              <w:t xml:space="preserve"> кол-во за 30 с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8-10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9-13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10-15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Броски игрового мяча в мишени в воротах, кол-во попаданий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</w:t>
            </w:r>
          </w:p>
        </w:tc>
      </w:tr>
    </w:tbl>
    <w:p w:rsidR="00312EF8" w:rsidRDefault="00312EF8" w:rsidP="00312EF8">
      <w:pPr>
        <w:jc w:val="both"/>
        <w:rPr>
          <w:b/>
          <w:sz w:val="28"/>
          <w:szCs w:val="28"/>
        </w:rPr>
      </w:pPr>
      <w:r w:rsidRPr="00660631">
        <w:rPr>
          <w:b/>
          <w:sz w:val="28"/>
          <w:szCs w:val="28"/>
        </w:rPr>
        <w:t>Нормативные требования для девочек по окончании учебного года</w:t>
      </w:r>
    </w:p>
    <w:p w:rsidR="00660631" w:rsidRPr="00660631" w:rsidRDefault="00660631" w:rsidP="00312EF8">
      <w:pPr>
        <w:jc w:val="both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505"/>
        <w:gridCol w:w="1357"/>
        <w:gridCol w:w="1354"/>
        <w:gridCol w:w="1365"/>
      </w:tblGrid>
      <w:tr w:rsidR="00312EF8" w:rsidRPr="00E2469C" w:rsidTr="004C0939"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Виды упражнений</w:t>
            </w:r>
          </w:p>
        </w:tc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Год обучения</w:t>
            </w:r>
          </w:p>
        </w:tc>
      </w:tr>
      <w:tr w:rsidR="00312EF8" w:rsidRPr="00E2469C" w:rsidTr="004C0939"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1-й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2-й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3-й</w:t>
            </w:r>
          </w:p>
        </w:tc>
      </w:tr>
      <w:tr w:rsidR="00312EF8" w:rsidRPr="00E2469C" w:rsidTr="004C0939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Общая подготовленность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Бег по дистанции 30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5,5 - 6,1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5,4 - 5,8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5,3 - 5,5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E2469C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150-170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165-175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175-185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Тройной прыжок с места, </w:t>
            </w:r>
            <w:proofErr w:type="gramStart"/>
            <w:r w:rsidRPr="00E2469C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400-480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420-500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460-500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Метание женского гандбольного мяча правой с места</w:t>
            </w:r>
            <w:proofErr w:type="gramStart"/>
            <w:r w:rsidRPr="00E2469C">
              <w:rPr>
                <w:sz w:val="28"/>
                <w:szCs w:val="28"/>
              </w:rPr>
              <w:t xml:space="preserve"> ,</w:t>
            </w:r>
            <w:proofErr w:type="gramEnd"/>
            <w:r w:rsidRPr="00E2469C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9-13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13- 16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16- 20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Метание женского гандбольного мяча на дальность </w:t>
            </w:r>
            <w:proofErr w:type="gramStart"/>
            <w:r w:rsidRPr="00E2469C">
              <w:rPr>
                <w:sz w:val="28"/>
                <w:szCs w:val="28"/>
              </w:rPr>
              <w:t>левой</w:t>
            </w:r>
            <w:proofErr w:type="gramEnd"/>
            <w:r w:rsidRPr="00E2469C">
              <w:rPr>
                <w:sz w:val="28"/>
                <w:szCs w:val="28"/>
              </w:rPr>
              <w:t xml:space="preserve"> с места, 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4-6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7-9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8-10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Метание женского гандбольного мяча двумя руками сидя, </w:t>
            </w:r>
            <w:proofErr w:type="gramStart"/>
            <w:r w:rsidRPr="00E2469C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4-6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5-8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6-9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Челночный бег 100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33-8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31-35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28-30</w:t>
            </w:r>
          </w:p>
        </w:tc>
      </w:tr>
      <w:tr w:rsidR="00312EF8" w:rsidRPr="00E2469C" w:rsidTr="004C0939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Специальная подготовка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Ведение мяча 30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6,0-6,2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5.6-5,9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5,5-5,7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на дистанции 30м правой,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12-14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11-12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10-11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на дистанции 30 м левой,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13-14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12-13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11-12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Передача игрового мяча в цель (стену) и ловля</w:t>
            </w:r>
            <w:proofErr w:type="gramStart"/>
            <w:r w:rsidRPr="00E2469C">
              <w:rPr>
                <w:sz w:val="28"/>
                <w:szCs w:val="28"/>
              </w:rPr>
              <w:t xml:space="preserve"> ,</w:t>
            </w:r>
            <w:proofErr w:type="gramEnd"/>
            <w:r w:rsidRPr="00E2469C">
              <w:rPr>
                <w:sz w:val="28"/>
                <w:szCs w:val="28"/>
              </w:rPr>
              <w:t xml:space="preserve"> кол-во за 30 с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8-10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9-13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10-15</w:t>
            </w:r>
          </w:p>
        </w:tc>
      </w:tr>
      <w:tr w:rsidR="00312EF8" w:rsidRPr="00E2469C" w:rsidTr="004C0939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Броски игрового мяча в мишени в воротах, кол-во попаданий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</w:t>
            </w:r>
          </w:p>
        </w:tc>
      </w:tr>
    </w:tbl>
    <w:p w:rsidR="00312EF8" w:rsidRPr="00183D4F" w:rsidRDefault="00312EF8" w:rsidP="00312EF8">
      <w:pPr>
        <w:jc w:val="both"/>
        <w:rPr>
          <w:i/>
          <w:sz w:val="28"/>
          <w:szCs w:val="28"/>
        </w:rPr>
      </w:pPr>
      <w:r w:rsidRPr="00183D4F">
        <w:rPr>
          <w:i/>
          <w:sz w:val="28"/>
          <w:szCs w:val="28"/>
        </w:rPr>
        <w:t>Требования к подготовленности гандболистов 12 лет</w:t>
      </w:r>
    </w:p>
    <w:p w:rsidR="00312EF8" w:rsidRPr="00183D4F" w:rsidRDefault="00312EF8" w:rsidP="00312EF8">
      <w:pPr>
        <w:jc w:val="both"/>
        <w:rPr>
          <w:b/>
          <w:sz w:val="28"/>
          <w:szCs w:val="28"/>
        </w:rPr>
      </w:pPr>
      <w:r w:rsidRPr="00183D4F">
        <w:rPr>
          <w:b/>
          <w:sz w:val="28"/>
          <w:szCs w:val="28"/>
        </w:rPr>
        <w:t>Общая физическая подготовленность</w:t>
      </w:r>
    </w:p>
    <w:tbl>
      <w:tblPr>
        <w:tblW w:w="9581" w:type="dxa"/>
        <w:tblInd w:w="-5" w:type="dxa"/>
        <w:tblLayout w:type="fixed"/>
        <w:tblLook w:val="0000"/>
      </w:tblPr>
      <w:tblGrid>
        <w:gridCol w:w="1033"/>
        <w:gridCol w:w="1257"/>
        <w:gridCol w:w="1260"/>
        <w:gridCol w:w="1091"/>
        <w:gridCol w:w="1120"/>
        <w:gridCol w:w="1581"/>
        <w:gridCol w:w="1181"/>
        <w:gridCol w:w="1058"/>
      </w:tblGrid>
      <w:tr w:rsidR="00312EF8" w:rsidRPr="00E2469C" w:rsidTr="004C0939"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Бег 30м,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Тройной прыжок, </w:t>
            </w:r>
            <w:proofErr w:type="gramStart"/>
            <w:r w:rsidRPr="00E2469C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Метание мяча массой 1 кг, м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Челночный бег,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Тест Купера</w:t>
            </w:r>
            <w:proofErr w:type="gramStart"/>
            <w:r w:rsidRPr="00E2469C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очки</w:t>
            </w:r>
          </w:p>
        </w:tc>
      </w:tr>
      <w:tr w:rsidR="00312EF8" w:rsidRPr="00E2469C" w:rsidTr="004C0939"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правой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левой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Двумя сидя</w:t>
            </w: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4C0939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28.8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1440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40</w:t>
            </w:r>
          </w:p>
        </w:tc>
      </w:tr>
      <w:tr w:rsidR="00312EF8" w:rsidRPr="00E2469C" w:rsidTr="004C0939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10,4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28.6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1470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42</w:t>
            </w:r>
          </w:p>
        </w:tc>
      </w:tr>
      <w:tr w:rsidR="00312EF8" w:rsidRPr="00E2469C" w:rsidTr="004C0939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10,8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28.4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1500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44</w:t>
            </w:r>
          </w:p>
        </w:tc>
      </w:tr>
      <w:tr w:rsidR="00312EF8" w:rsidRPr="00E2469C" w:rsidTr="004C0939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11,2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28.2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1530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46</w:t>
            </w:r>
          </w:p>
        </w:tc>
      </w:tr>
      <w:tr w:rsidR="00312EF8" w:rsidRPr="00E2469C" w:rsidTr="004C0939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7,2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28.0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1560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48</w:t>
            </w:r>
          </w:p>
        </w:tc>
      </w:tr>
      <w:tr w:rsidR="00312EF8" w:rsidRPr="00E2469C" w:rsidTr="004C0939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7,6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27.8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1590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50</w:t>
            </w:r>
          </w:p>
        </w:tc>
      </w:tr>
      <w:tr w:rsidR="00312EF8" w:rsidRPr="00E2469C" w:rsidTr="004C0939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12,4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27.6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1620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52</w:t>
            </w:r>
          </w:p>
        </w:tc>
      </w:tr>
      <w:tr w:rsidR="00312EF8" w:rsidRPr="00E2469C" w:rsidTr="004C0939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12,8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8,4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27.4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54</w:t>
            </w:r>
          </w:p>
        </w:tc>
      </w:tr>
      <w:tr w:rsidR="00312EF8" w:rsidRPr="00E2469C" w:rsidTr="004C0939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lastRenderedPageBreak/>
              <w:t>4,9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13,2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8,8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27.2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1680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56</w:t>
            </w:r>
          </w:p>
        </w:tc>
      </w:tr>
      <w:tr w:rsidR="00312EF8" w:rsidRPr="00E2469C" w:rsidTr="004C0939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4,8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13,6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9,2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27.0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1710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58</w:t>
            </w:r>
          </w:p>
        </w:tc>
      </w:tr>
      <w:tr w:rsidR="00312EF8" w:rsidRPr="00E2469C" w:rsidTr="004C0939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4,7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14,0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26.8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1740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</w:t>
            </w:r>
          </w:p>
        </w:tc>
      </w:tr>
    </w:tbl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Норма для высокорослых (от 163,1 до 170см)- 390, выше среднего (от 157 до 163 см) – 350, для среднерослых </w:t>
      </w:r>
      <w:proofErr w:type="gramStart"/>
      <w:r w:rsidRPr="00E2469C">
        <w:rPr>
          <w:sz w:val="28"/>
          <w:szCs w:val="28"/>
        </w:rPr>
        <w:t xml:space="preserve">( </w:t>
      </w:r>
      <w:proofErr w:type="gramEnd"/>
      <w:r w:rsidRPr="00E2469C">
        <w:rPr>
          <w:sz w:val="28"/>
          <w:szCs w:val="28"/>
        </w:rPr>
        <w:t>от 145 до 157 см) – 300.</w:t>
      </w:r>
    </w:p>
    <w:p w:rsidR="00312EF8" w:rsidRDefault="00312EF8" w:rsidP="00312EF8">
      <w:pPr>
        <w:jc w:val="both"/>
        <w:rPr>
          <w:b/>
          <w:sz w:val="28"/>
          <w:szCs w:val="28"/>
        </w:rPr>
      </w:pPr>
      <w:r w:rsidRPr="00183D4F">
        <w:rPr>
          <w:b/>
          <w:sz w:val="28"/>
          <w:szCs w:val="28"/>
        </w:rPr>
        <w:t>Специальная физическая подготовленность</w:t>
      </w:r>
    </w:p>
    <w:p w:rsidR="00660631" w:rsidRPr="00183D4F" w:rsidRDefault="00660631" w:rsidP="00312EF8">
      <w:pPr>
        <w:jc w:val="both"/>
        <w:rPr>
          <w:b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1236"/>
        <w:gridCol w:w="1047"/>
        <w:gridCol w:w="1236"/>
        <w:gridCol w:w="1356"/>
        <w:gridCol w:w="1260"/>
        <w:gridCol w:w="1272"/>
        <w:gridCol w:w="1176"/>
        <w:gridCol w:w="998"/>
      </w:tblGrid>
      <w:tr w:rsidR="00312EF8" w:rsidRPr="00E2469C" w:rsidTr="004C0939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на 30 м,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</w:t>
            </w:r>
            <w:proofErr w:type="gramStart"/>
            <w:r w:rsidRPr="00E2469C">
              <w:rPr>
                <w:sz w:val="28"/>
                <w:szCs w:val="28"/>
              </w:rPr>
              <w:t>правой</w:t>
            </w:r>
            <w:proofErr w:type="gramEnd"/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/левой,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%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Бег 30 м/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Обводка </w:t>
            </w:r>
            <w:proofErr w:type="gramStart"/>
            <w:r w:rsidRPr="00E2469C">
              <w:rPr>
                <w:sz w:val="28"/>
                <w:szCs w:val="28"/>
              </w:rPr>
              <w:t>правой</w:t>
            </w:r>
            <w:proofErr w:type="gramEnd"/>
            <w:r w:rsidRPr="00E2469C">
              <w:rPr>
                <w:sz w:val="28"/>
                <w:szCs w:val="28"/>
              </w:rPr>
              <w:t>,%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Метание 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Левой/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Правой</w:t>
            </w:r>
          </w:p>
          <w:p w:rsidR="00312EF8" w:rsidRPr="00E2469C" w:rsidRDefault="00312EF8" w:rsidP="004C0939">
            <w:pPr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,%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 xml:space="preserve">Выходы, </w:t>
            </w:r>
            <w:proofErr w:type="gramStart"/>
            <w:r w:rsidRPr="00E2469C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2469C">
              <w:rPr>
                <w:sz w:val="28"/>
                <w:szCs w:val="28"/>
              </w:rPr>
              <w:t>Комп-лексное</w:t>
            </w:r>
            <w:proofErr w:type="spellEnd"/>
            <w:proofErr w:type="gramEnd"/>
            <w:r w:rsidRPr="00E2469C">
              <w:rPr>
                <w:sz w:val="28"/>
                <w:szCs w:val="28"/>
              </w:rPr>
              <w:t xml:space="preserve"> упр., с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очки</w:t>
            </w:r>
          </w:p>
        </w:tc>
      </w:tr>
      <w:tr w:rsidR="00312EF8" w:rsidRPr="00E2469C" w:rsidTr="004C0939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правой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левой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12EF8" w:rsidRPr="00E2469C" w:rsidTr="004C0939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23.0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38.0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40</w:t>
            </w:r>
          </w:p>
        </w:tc>
      </w:tr>
      <w:tr w:rsidR="00312EF8" w:rsidRPr="00E2469C" w:rsidTr="004C0939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22.8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37.5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42</w:t>
            </w:r>
          </w:p>
        </w:tc>
      </w:tr>
      <w:tr w:rsidR="00312EF8" w:rsidRPr="00E2469C" w:rsidTr="004C0939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22.6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37.0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44</w:t>
            </w:r>
          </w:p>
        </w:tc>
      </w:tr>
      <w:tr w:rsidR="00312EF8" w:rsidRPr="00E2469C" w:rsidTr="004C0939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22.4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36.5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46</w:t>
            </w:r>
          </w:p>
        </w:tc>
      </w:tr>
      <w:tr w:rsidR="00312EF8" w:rsidRPr="00E2469C" w:rsidTr="004C0939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22.2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36.0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48</w:t>
            </w:r>
          </w:p>
        </w:tc>
      </w:tr>
      <w:tr w:rsidR="00312EF8" w:rsidRPr="00E2469C" w:rsidTr="004C0939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9.0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22.0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35.5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50</w:t>
            </w:r>
          </w:p>
        </w:tc>
      </w:tr>
      <w:tr w:rsidR="00312EF8" w:rsidRPr="00E2469C" w:rsidTr="004C0939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21.8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35.0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52</w:t>
            </w:r>
          </w:p>
        </w:tc>
      </w:tr>
      <w:tr w:rsidR="00312EF8" w:rsidRPr="00E2469C" w:rsidTr="004C0939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21.6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34.5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54</w:t>
            </w:r>
          </w:p>
        </w:tc>
      </w:tr>
      <w:tr w:rsidR="00312EF8" w:rsidRPr="00E2469C" w:rsidTr="004C0939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21.4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34.0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56</w:t>
            </w:r>
          </w:p>
        </w:tc>
      </w:tr>
      <w:tr w:rsidR="00312EF8" w:rsidRPr="00E2469C" w:rsidTr="004C0939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21.2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33.5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58</w:t>
            </w:r>
          </w:p>
        </w:tc>
      </w:tr>
      <w:tr w:rsidR="00312EF8" w:rsidRPr="00E2469C" w:rsidTr="004C0939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8.5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98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21.0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33.0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EF8" w:rsidRPr="00E2469C" w:rsidRDefault="00312EF8" w:rsidP="004C0939">
            <w:pPr>
              <w:snapToGrid w:val="0"/>
              <w:jc w:val="both"/>
              <w:rPr>
                <w:sz w:val="28"/>
                <w:szCs w:val="28"/>
              </w:rPr>
            </w:pPr>
            <w:r w:rsidRPr="00E2469C">
              <w:rPr>
                <w:sz w:val="28"/>
                <w:szCs w:val="28"/>
              </w:rPr>
              <w:t>60</w:t>
            </w:r>
          </w:p>
        </w:tc>
      </w:tr>
    </w:tbl>
    <w:p w:rsidR="00312EF8" w:rsidRPr="00E2469C" w:rsidRDefault="00312EF8" w:rsidP="00312EF8">
      <w:p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Норма для </w:t>
      </w:r>
      <w:proofErr w:type="gramStart"/>
      <w:r w:rsidRPr="00E2469C">
        <w:rPr>
          <w:sz w:val="28"/>
          <w:szCs w:val="28"/>
        </w:rPr>
        <w:t>высокорослых</w:t>
      </w:r>
      <w:proofErr w:type="gramEnd"/>
      <w:r w:rsidRPr="00E2469C">
        <w:rPr>
          <w:sz w:val="28"/>
          <w:szCs w:val="28"/>
        </w:rPr>
        <w:t xml:space="preserve"> – 300, выше среднего – 350, среднерослых – 320.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jc w:val="center"/>
        <w:rPr>
          <w:b/>
          <w:sz w:val="28"/>
          <w:szCs w:val="28"/>
        </w:rPr>
      </w:pPr>
      <w:r w:rsidRPr="00E2469C">
        <w:rPr>
          <w:b/>
          <w:sz w:val="28"/>
          <w:szCs w:val="28"/>
        </w:rPr>
        <w:t>Литература:</w:t>
      </w:r>
    </w:p>
    <w:p w:rsidR="00312EF8" w:rsidRPr="00E2469C" w:rsidRDefault="00312EF8" w:rsidP="00312EF8">
      <w:pPr>
        <w:jc w:val="both"/>
        <w:rPr>
          <w:sz w:val="28"/>
          <w:szCs w:val="28"/>
        </w:rPr>
      </w:pPr>
    </w:p>
    <w:p w:rsidR="00312EF8" w:rsidRPr="00E2469C" w:rsidRDefault="00312EF8" w:rsidP="00312EF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E2469C">
        <w:rPr>
          <w:sz w:val="28"/>
          <w:szCs w:val="28"/>
        </w:rPr>
        <w:t>Гандбол: примерная программа для системны дополнительного образования детей: детско-юношеских спортивных школ, специализированных детско-юношеских спортивных школ олимпийского резерва.</w:t>
      </w:r>
      <w:proofErr w:type="gramEnd"/>
      <w:r w:rsidRPr="00E2469C">
        <w:rPr>
          <w:sz w:val="28"/>
          <w:szCs w:val="28"/>
        </w:rPr>
        <w:t>/Игнатьева В.Я. и др.- М.: Советский спорт, 2003.</w:t>
      </w:r>
    </w:p>
    <w:p w:rsidR="00312EF8" w:rsidRPr="00E2469C" w:rsidRDefault="00312EF8" w:rsidP="00312EF8">
      <w:pPr>
        <w:numPr>
          <w:ilvl w:val="0"/>
          <w:numId w:val="2"/>
        </w:num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Игнатьева В.Я. , </w:t>
      </w:r>
      <w:proofErr w:type="spellStart"/>
      <w:r w:rsidRPr="00E2469C">
        <w:rPr>
          <w:sz w:val="28"/>
          <w:szCs w:val="28"/>
        </w:rPr>
        <w:t>Петрачева</w:t>
      </w:r>
      <w:proofErr w:type="spellEnd"/>
      <w:r w:rsidRPr="00E2469C">
        <w:rPr>
          <w:sz w:val="28"/>
          <w:szCs w:val="28"/>
        </w:rPr>
        <w:t xml:space="preserve"> И.В. Многолетняя подготовка гандболистов в ДЮСШ. </w:t>
      </w:r>
      <w:proofErr w:type="gramStart"/>
      <w:r w:rsidRPr="00E2469C">
        <w:rPr>
          <w:sz w:val="28"/>
          <w:szCs w:val="28"/>
        </w:rPr>
        <w:t>–</w:t>
      </w:r>
      <w:proofErr w:type="spellStart"/>
      <w:r w:rsidRPr="00E2469C">
        <w:rPr>
          <w:sz w:val="28"/>
          <w:szCs w:val="28"/>
        </w:rPr>
        <w:t>М</w:t>
      </w:r>
      <w:proofErr w:type="gramEnd"/>
      <w:r w:rsidRPr="00E2469C">
        <w:rPr>
          <w:sz w:val="28"/>
          <w:szCs w:val="28"/>
        </w:rPr>
        <w:t>.:Советский</w:t>
      </w:r>
      <w:proofErr w:type="spellEnd"/>
      <w:r w:rsidRPr="00E2469C">
        <w:rPr>
          <w:sz w:val="28"/>
          <w:szCs w:val="28"/>
        </w:rPr>
        <w:t xml:space="preserve"> спорт,2003.</w:t>
      </w:r>
    </w:p>
    <w:p w:rsidR="00312EF8" w:rsidRPr="00E2469C" w:rsidRDefault="00312EF8" w:rsidP="00312EF8">
      <w:pPr>
        <w:numPr>
          <w:ilvl w:val="0"/>
          <w:numId w:val="2"/>
        </w:numPr>
        <w:jc w:val="both"/>
        <w:rPr>
          <w:sz w:val="28"/>
          <w:szCs w:val="28"/>
        </w:rPr>
      </w:pPr>
      <w:r w:rsidRPr="00E2469C">
        <w:rPr>
          <w:sz w:val="28"/>
          <w:szCs w:val="28"/>
        </w:rPr>
        <w:t>Правила по мини-гандболу, гандболу 7*7 и пляжному гандболу.</w:t>
      </w:r>
    </w:p>
    <w:p w:rsidR="00312EF8" w:rsidRPr="00E2469C" w:rsidRDefault="00312EF8" w:rsidP="00312EF8">
      <w:pPr>
        <w:numPr>
          <w:ilvl w:val="0"/>
          <w:numId w:val="2"/>
        </w:numPr>
        <w:jc w:val="both"/>
        <w:rPr>
          <w:sz w:val="28"/>
          <w:szCs w:val="28"/>
        </w:rPr>
      </w:pPr>
      <w:r w:rsidRPr="00E2469C">
        <w:rPr>
          <w:sz w:val="28"/>
          <w:szCs w:val="28"/>
        </w:rPr>
        <w:t xml:space="preserve">Игнатьева В. Я. Гандбол. Азбука спорта. – М.; </w:t>
      </w:r>
      <w:proofErr w:type="spellStart"/>
      <w:r w:rsidRPr="00E2469C">
        <w:rPr>
          <w:sz w:val="28"/>
          <w:szCs w:val="28"/>
        </w:rPr>
        <w:t>ФиС</w:t>
      </w:r>
      <w:proofErr w:type="spellEnd"/>
      <w:r w:rsidRPr="00E2469C">
        <w:rPr>
          <w:sz w:val="28"/>
          <w:szCs w:val="28"/>
        </w:rPr>
        <w:t>, 2001.</w:t>
      </w:r>
    </w:p>
    <w:p w:rsidR="00FE15A8" w:rsidRDefault="00FE15A8"/>
    <w:sectPr w:rsidR="00FE15A8" w:rsidSect="006D621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0DA"/>
    <w:rsid w:val="0019744E"/>
    <w:rsid w:val="001D2606"/>
    <w:rsid w:val="00240968"/>
    <w:rsid w:val="00312EF8"/>
    <w:rsid w:val="003570DA"/>
    <w:rsid w:val="004311BB"/>
    <w:rsid w:val="004A4F8E"/>
    <w:rsid w:val="00660631"/>
    <w:rsid w:val="006B087E"/>
    <w:rsid w:val="006D621C"/>
    <w:rsid w:val="0096785A"/>
    <w:rsid w:val="009822BC"/>
    <w:rsid w:val="00AE2ED7"/>
    <w:rsid w:val="00DB6968"/>
    <w:rsid w:val="00FE1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6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60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6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60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1543-9649-4173-B5DA-A0205692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йй</cp:lastModifiedBy>
  <cp:revision>16</cp:revision>
  <cp:lastPrinted>2012-04-18T18:22:00Z</cp:lastPrinted>
  <dcterms:created xsi:type="dcterms:W3CDTF">2012-04-18T16:52:00Z</dcterms:created>
  <dcterms:modified xsi:type="dcterms:W3CDTF">2012-11-20T12:13:00Z</dcterms:modified>
</cp:coreProperties>
</file>