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8" w:rsidRDefault="001E1DD8" w:rsidP="001E1DD8">
      <w:pPr>
        <w:spacing w:line="360" w:lineRule="auto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Таушинская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1E1DD8" w:rsidRDefault="001E1DD8" w:rsidP="001E1DD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Чернушинский</w:t>
      </w:r>
      <w:proofErr w:type="spellEnd"/>
      <w:r>
        <w:rPr>
          <w:b/>
        </w:rPr>
        <w:t xml:space="preserve"> район</w:t>
      </w:r>
    </w:p>
    <w:p w:rsidR="001E1DD8" w:rsidRPr="00B75667" w:rsidRDefault="001E1DD8" w:rsidP="001E1DD8">
      <w:pPr>
        <w:spacing w:line="360" w:lineRule="auto"/>
        <w:jc w:val="center"/>
        <w:rPr>
          <w:b/>
        </w:rPr>
      </w:pPr>
      <w:r>
        <w:rPr>
          <w:b/>
        </w:rPr>
        <w:t>Пермский край</w:t>
      </w:r>
    </w:p>
    <w:p w:rsidR="001E1DD8" w:rsidRDefault="001E1DD8" w:rsidP="001E1DD8">
      <w:pPr>
        <w:spacing w:line="360" w:lineRule="auto"/>
        <w:jc w:val="center"/>
        <w:rPr>
          <w:b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Pr="00B75667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Pr="00B75667" w:rsidRDefault="001E1DD8" w:rsidP="001E1DD8">
      <w:pPr>
        <w:spacing w:line="360" w:lineRule="auto"/>
        <w:jc w:val="center"/>
        <w:rPr>
          <w:b/>
          <w:color w:val="000000"/>
        </w:rPr>
      </w:pPr>
    </w:p>
    <w:p w:rsidR="001E1DD8" w:rsidRPr="001E1DD8" w:rsidRDefault="001E1DD8" w:rsidP="001E1DD8">
      <w:pPr>
        <w:spacing w:line="360" w:lineRule="auto"/>
        <w:jc w:val="center"/>
        <w:rPr>
          <w:b/>
          <w:sz w:val="32"/>
        </w:rPr>
      </w:pPr>
      <w:r w:rsidRPr="001E1DD8">
        <w:rPr>
          <w:b/>
          <w:sz w:val="32"/>
        </w:rPr>
        <w:t>ПРОЕКТ</w:t>
      </w:r>
    </w:p>
    <w:p w:rsidR="001E1DD8" w:rsidRPr="001E1DD8" w:rsidRDefault="001E1DD8" w:rsidP="001E1DD8">
      <w:pPr>
        <w:spacing w:line="360" w:lineRule="auto"/>
        <w:jc w:val="center"/>
        <w:rPr>
          <w:b/>
          <w:sz w:val="32"/>
        </w:rPr>
      </w:pPr>
      <w:r w:rsidRPr="001E1DD8">
        <w:rPr>
          <w:b/>
          <w:sz w:val="32"/>
        </w:rPr>
        <w:t>«Система работы с одарёнными детьми в условиях сельской школы»</w:t>
      </w:r>
    </w:p>
    <w:p w:rsidR="001E1DD8" w:rsidRPr="00B75667" w:rsidRDefault="001E1DD8" w:rsidP="001E1DD8">
      <w:pPr>
        <w:tabs>
          <w:tab w:val="left" w:pos="720"/>
          <w:tab w:val="left" w:pos="900"/>
        </w:tabs>
        <w:spacing w:line="360" w:lineRule="auto"/>
        <w:ind w:left="540"/>
        <w:jc w:val="center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Default="001E1DD8" w:rsidP="001E1DD8">
      <w:pPr>
        <w:tabs>
          <w:tab w:val="left" w:pos="720"/>
          <w:tab w:val="left" w:pos="900"/>
        </w:tabs>
        <w:spacing w:line="360" w:lineRule="auto"/>
        <w:rPr>
          <w:b/>
        </w:rPr>
      </w:pPr>
    </w:p>
    <w:p w:rsidR="001E1DD8" w:rsidRPr="00B75667" w:rsidRDefault="001E1DD8" w:rsidP="001E1DD8">
      <w:pPr>
        <w:tabs>
          <w:tab w:val="left" w:pos="720"/>
          <w:tab w:val="left" w:pos="900"/>
        </w:tabs>
        <w:spacing w:line="360" w:lineRule="auto"/>
      </w:pPr>
      <w:r w:rsidRPr="00B75667">
        <w:rPr>
          <w:b/>
        </w:rPr>
        <w:t>Номинация:</w:t>
      </w:r>
      <w:r w:rsidRPr="00B75667">
        <w:t xml:space="preserve"> управленческий  проект</w:t>
      </w:r>
    </w:p>
    <w:p w:rsidR="001E1DD8" w:rsidRPr="00B75667" w:rsidRDefault="001E1DD8" w:rsidP="001E1DD8">
      <w:pPr>
        <w:spacing w:line="360" w:lineRule="auto"/>
      </w:pPr>
      <w:r w:rsidRPr="00B75667">
        <w:rPr>
          <w:b/>
        </w:rPr>
        <w:t xml:space="preserve">Автор проекта: </w:t>
      </w:r>
      <w:proofErr w:type="spellStart"/>
      <w:r w:rsidRPr="00B75667">
        <w:t>Азанова</w:t>
      </w:r>
      <w:proofErr w:type="spellEnd"/>
      <w:r w:rsidRPr="00B75667">
        <w:t xml:space="preserve"> Людмила Сергеевна</w:t>
      </w:r>
    </w:p>
    <w:p w:rsidR="001E1DD8" w:rsidRPr="00B75667" w:rsidRDefault="001E1DD8" w:rsidP="001E1DD8">
      <w:pPr>
        <w:spacing w:line="360" w:lineRule="auto"/>
        <w:rPr>
          <w:b/>
        </w:rPr>
      </w:pPr>
      <w:r w:rsidRPr="00B75667">
        <w:rPr>
          <w:b/>
        </w:rPr>
        <w:t>Должность</w:t>
      </w:r>
      <w:r w:rsidRPr="00B75667">
        <w:t>: учитель первой категории, зам. директора по УВР</w:t>
      </w:r>
      <w:r w:rsidRPr="00B75667">
        <w:rPr>
          <w:b/>
        </w:rPr>
        <w:t xml:space="preserve">   </w:t>
      </w:r>
    </w:p>
    <w:p w:rsidR="001E1DD8" w:rsidRDefault="001E1DD8" w:rsidP="001E1DD8">
      <w:pPr>
        <w:spacing w:line="360" w:lineRule="auto"/>
      </w:pPr>
      <w:r w:rsidRPr="00B75667">
        <w:rPr>
          <w:b/>
        </w:rPr>
        <w:t>Место работы</w:t>
      </w:r>
      <w:r w:rsidRPr="00B75667">
        <w:t>: МБОУ «</w:t>
      </w:r>
      <w:proofErr w:type="spellStart"/>
      <w:r w:rsidRPr="00B75667">
        <w:t>Таушинская</w:t>
      </w:r>
      <w:proofErr w:type="spellEnd"/>
      <w:r w:rsidRPr="00B75667">
        <w:t xml:space="preserve"> основная общеобразовательная школа»</w:t>
      </w:r>
      <w:r w:rsidRPr="00B75667">
        <w:rPr>
          <w:b/>
        </w:rPr>
        <w:t xml:space="preserve">                   Почтовый адрес</w:t>
      </w:r>
      <w:r w:rsidRPr="00B75667">
        <w:t xml:space="preserve">: 617826, Пермский край, </w:t>
      </w:r>
      <w:proofErr w:type="spellStart"/>
      <w:r w:rsidRPr="00B75667">
        <w:t>Чернушинский</w:t>
      </w:r>
      <w:proofErr w:type="spellEnd"/>
      <w:r w:rsidRPr="00B75667">
        <w:t xml:space="preserve">  район, с. </w:t>
      </w:r>
      <w:proofErr w:type="spellStart"/>
      <w:r w:rsidRPr="00B75667">
        <w:t>Тауш</w:t>
      </w:r>
      <w:proofErr w:type="spellEnd"/>
      <w:r w:rsidRPr="00B75667">
        <w:t xml:space="preserve">, ул. Иванова, 15; </w:t>
      </w:r>
      <w:proofErr w:type="spellStart"/>
      <w:r w:rsidRPr="00B75667">
        <w:t>раб</w:t>
      </w:r>
      <w:proofErr w:type="gramStart"/>
      <w:r w:rsidRPr="00B75667">
        <w:t>.т</w:t>
      </w:r>
      <w:proofErr w:type="gramEnd"/>
      <w:r w:rsidRPr="00B75667">
        <w:t>ел</w:t>
      </w:r>
      <w:proofErr w:type="spellEnd"/>
      <w:r w:rsidRPr="00B75667">
        <w:t xml:space="preserve"> (34261)2</w:t>
      </w:r>
      <w:r>
        <w:t>2117</w:t>
      </w:r>
    </w:p>
    <w:p w:rsidR="001E1DD8" w:rsidRDefault="001E1DD8" w:rsidP="001E1DD8">
      <w:pPr>
        <w:spacing w:line="360" w:lineRule="auto"/>
      </w:pPr>
    </w:p>
    <w:p w:rsidR="001E1DD8" w:rsidRPr="00B75667" w:rsidRDefault="001E1DD8" w:rsidP="001E1DD8">
      <w:pPr>
        <w:spacing w:line="360" w:lineRule="auto"/>
        <w:rPr>
          <w:b/>
          <w:color w:val="000000"/>
        </w:rPr>
      </w:pPr>
    </w:p>
    <w:p w:rsidR="001E1DD8" w:rsidRPr="00B75667" w:rsidRDefault="001E1DD8" w:rsidP="001E1DD8">
      <w:pPr>
        <w:spacing w:line="360" w:lineRule="auto"/>
        <w:jc w:val="center"/>
        <w:rPr>
          <w:b/>
          <w:color w:val="0000FF"/>
        </w:rPr>
      </w:pPr>
      <w:r w:rsidRPr="00B75667">
        <w:rPr>
          <w:b/>
        </w:rPr>
        <w:lastRenderedPageBreak/>
        <w:t>Аннотация проекта:</w:t>
      </w:r>
    </w:p>
    <w:p w:rsidR="001E1DD8" w:rsidRPr="00B75667" w:rsidRDefault="001E1DD8" w:rsidP="001E1DD8">
      <w:pPr>
        <w:spacing w:line="360" w:lineRule="auto"/>
        <w:ind w:firstLine="709"/>
        <w:jc w:val="both"/>
      </w:pPr>
      <w:r w:rsidRPr="00B75667">
        <w:t>Прое</w:t>
      </w:r>
      <w:proofErr w:type="gramStart"/>
      <w:r w:rsidRPr="00B75667">
        <w:t>кт в сф</w:t>
      </w:r>
      <w:proofErr w:type="gramEnd"/>
      <w:r w:rsidRPr="00B75667">
        <w:t>ере управления, результатом которого станет создание системы работы с одарёнными детьми в условиях сельской школы через сетевое взаимодействие с дошкольным учреждением, Домом культуры и библиотекой.</w:t>
      </w:r>
    </w:p>
    <w:p w:rsidR="001E1DD8" w:rsidRPr="00B75667" w:rsidRDefault="001E1DD8" w:rsidP="001E1DD8">
      <w:pPr>
        <w:spacing w:line="360" w:lineRule="auto"/>
        <w:jc w:val="both"/>
        <w:rPr>
          <w:bCs/>
        </w:rPr>
      </w:pPr>
    </w:p>
    <w:p w:rsidR="001E1DD8" w:rsidRPr="00B75667" w:rsidRDefault="001E1DD8" w:rsidP="001E1DD8">
      <w:pPr>
        <w:spacing w:line="360" w:lineRule="auto"/>
        <w:jc w:val="center"/>
        <w:rPr>
          <w:b/>
        </w:rPr>
      </w:pPr>
      <w:r w:rsidRPr="00B75667">
        <w:rPr>
          <w:b/>
        </w:rPr>
        <w:t>Обоснование проекта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    Создание условий, обеспечивающих выявление и развитие одаренных детей, является одной из приоритетных задач современного образования. 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    Среди наиболее значимых нормативных документов регламентирующих эту деятельность, можно выделить следующее:</w:t>
      </w:r>
    </w:p>
    <w:p w:rsidR="001E1DD8" w:rsidRPr="00B75667" w:rsidRDefault="001E1DD8" w:rsidP="001E1DD8">
      <w:pPr>
        <w:numPr>
          <w:ilvl w:val="0"/>
          <w:numId w:val="3"/>
        </w:numPr>
        <w:spacing w:line="360" w:lineRule="auto"/>
        <w:jc w:val="both"/>
      </w:pPr>
      <w:r w:rsidRPr="00B75667">
        <w:t>Концепция долгосрочного социально – экономического развития Российской Федерации на период до 2020года (распоряжение Правительства РФ от 17.11.2008 № 1662-р);</w:t>
      </w:r>
    </w:p>
    <w:p w:rsidR="001E1DD8" w:rsidRPr="00B75667" w:rsidRDefault="001E1DD8" w:rsidP="001E1DD8">
      <w:pPr>
        <w:numPr>
          <w:ilvl w:val="0"/>
          <w:numId w:val="3"/>
        </w:numPr>
        <w:spacing w:line="360" w:lineRule="auto"/>
        <w:jc w:val="both"/>
        <w:rPr>
          <w:color w:val="000000"/>
          <w:shd w:val="clear" w:color="auto" w:fill="FFFFFF"/>
        </w:rPr>
      </w:pPr>
      <w:r w:rsidRPr="00B75667">
        <w:t xml:space="preserve">Национальная образовательная стратегия – инициатива </w:t>
      </w:r>
      <w:r w:rsidRPr="00B75667">
        <w:rPr>
          <w:color w:val="000000"/>
          <w:shd w:val="clear" w:color="auto" w:fill="FFFFFF"/>
        </w:rPr>
        <w:t>«Наша новая школа», 2010 г.</w:t>
      </w:r>
    </w:p>
    <w:p w:rsidR="001E1DD8" w:rsidRPr="00B75667" w:rsidRDefault="001E1DD8" w:rsidP="001E1DD8">
      <w:pPr>
        <w:numPr>
          <w:ilvl w:val="0"/>
          <w:numId w:val="3"/>
        </w:numPr>
        <w:spacing w:line="360" w:lineRule="auto"/>
        <w:jc w:val="both"/>
      </w:pPr>
      <w:r w:rsidRPr="00B75667">
        <w:t>Послание Президента РФ А.Д. Медведева Федеральному Собранию от 22 декабря 2011 г.;</w:t>
      </w:r>
    </w:p>
    <w:p w:rsidR="001E1DD8" w:rsidRPr="00B75667" w:rsidRDefault="001E1DD8" w:rsidP="001E1DD8">
      <w:pPr>
        <w:numPr>
          <w:ilvl w:val="0"/>
          <w:numId w:val="3"/>
        </w:numPr>
        <w:spacing w:line="360" w:lineRule="auto"/>
        <w:jc w:val="both"/>
      </w:pPr>
      <w:r w:rsidRPr="00B75667">
        <w:t>Проект Концепции интеграции эффективных механизмов поиска и поддержки талантливых детей и молодежи в общенациональную систему от 24 января 2012 года.</w:t>
      </w:r>
    </w:p>
    <w:p w:rsidR="001E1DD8" w:rsidRPr="00B75667" w:rsidRDefault="001E1DD8" w:rsidP="001E1DD8">
      <w:pPr>
        <w:spacing w:line="360" w:lineRule="auto"/>
        <w:jc w:val="both"/>
        <w:rPr>
          <w:color w:val="000000"/>
          <w:shd w:val="clear" w:color="auto" w:fill="FFFFFF"/>
        </w:rPr>
      </w:pPr>
      <w:r w:rsidRPr="00B75667">
        <w:rPr>
          <w:color w:val="000000"/>
          <w:shd w:val="clear" w:color="auto" w:fill="FFFFFF"/>
        </w:rPr>
        <w:t xml:space="preserve">         Содержание этих документов стало основанием проведения </w:t>
      </w:r>
      <w:proofErr w:type="spellStart"/>
      <w:proofErr w:type="gramStart"/>
      <w:r w:rsidRPr="00B75667">
        <w:rPr>
          <w:color w:val="000000"/>
          <w:shd w:val="clear" w:color="auto" w:fill="FFFFFF"/>
        </w:rPr>
        <w:t>аналитико</w:t>
      </w:r>
      <w:proofErr w:type="spellEnd"/>
      <w:r w:rsidRPr="00B75667">
        <w:rPr>
          <w:color w:val="000000"/>
          <w:shd w:val="clear" w:color="auto" w:fill="FFFFFF"/>
        </w:rPr>
        <w:t xml:space="preserve"> – синтетического</w:t>
      </w:r>
      <w:proofErr w:type="gramEnd"/>
      <w:r w:rsidRPr="00B75667">
        <w:rPr>
          <w:color w:val="000000"/>
          <w:shd w:val="clear" w:color="auto" w:fill="FFFFFF"/>
        </w:rPr>
        <w:t xml:space="preserve"> просмотра современных теоретических наработок и имеющегося практического опыта для определения общей стратегии и конкретных тактических шагов в работе с одарёнными детьми в МБОУ «</w:t>
      </w:r>
      <w:proofErr w:type="spellStart"/>
      <w:r w:rsidRPr="00B75667">
        <w:rPr>
          <w:color w:val="000000"/>
          <w:shd w:val="clear" w:color="auto" w:fill="FFFFFF"/>
        </w:rPr>
        <w:t>Таушинская</w:t>
      </w:r>
      <w:proofErr w:type="spellEnd"/>
      <w:r w:rsidRPr="00B75667">
        <w:rPr>
          <w:color w:val="000000"/>
          <w:shd w:val="clear" w:color="auto" w:fill="FFFFFF"/>
        </w:rPr>
        <w:t xml:space="preserve"> средняя  общеобразовательная школа».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   </w:t>
      </w:r>
      <w:proofErr w:type="gramStart"/>
      <w:r w:rsidRPr="00B75667">
        <w:t xml:space="preserve">Работа с одаренными детьми в </w:t>
      </w:r>
      <w:proofErr w:type="spellStart"/>
      <w:r w:rsidRPr="00B75667">
        <w:t>Таушинской</w:t>
      </w:r>
      <w:proofErr w:type="spellEnd"/>
      <w:r w:rsidRPr="00B75667">
        <w:t xml:space="preserve"> основной общеобразовательной школе ведется давно (это и проведение школьного этапа предметных олимпиад,  и НОУ для учащихся  школы, участие учащихся в муниципальном этапе предметных олимпиад и районной конференции  исследовательских работ, подготовка детей к участию в интеллектуальных играх и конкурсах), однако нет единых подходов, нет системы работы.    </w:t>
      </w:r>
      <w:proofErr w:type="gramEnd"/>
    </w:p>
    <w:p w:rsidR="001E1DD8" w:rsidRPr="00B75667" w:rsidRDefault="001E1DD8" w:rsidP="001E1DD8">
      <w:pPr>
        <w:spacing w:line="360" w:lineRule="auto"/>
        <w:jc w:val="both"/>
      </w:pPr>
      <w:r w:rsidRPr="00B75667">
        <w:rPr>
          <w:color w:val="000000"/>
          <w:shd w:val="clear" w:color="auto" w:fill="FFFFFF"/>
        </w:rPr>
        <w:t xml:space="preserve">Способные, одаренные школьники из сёл и деревень традиционно находятся в неравных условиях с городскими детьми, часто лишены возможности выбирать дополнительные образовательные программы и индивидуальные траектории обучения. В нашем селе находятся 1- школа, 1- дошкольное учреждение, Дом культуры и библиотека.  Образовательные учреждения удалены от интеллектуальных и художественно – </w:t>
      </w:r>
      <w:r w:rsidRPr="00B75667">
        <w:rPr>
          <w:color w:val="000000"/>
          <w:shd w:val="clear" w:color="auto" w:fill="FFFFFF"/>
        </w:rPr>
        <w:lastRenderedPageBreak/>
        <w:t>эстетических центров. Также проблема в кадрах. Именно поэтому создание системы выявления одаренных детей, единой творческой образовательной среды, объединение усилий дошкольного образовательного учреждения, среднего образовательного учреждения, Дома культуры, библиотеки и родителей для дифференцированной и индивидуальной работы с одаренными и способными детьми является актуальной проблемой системы образования нашей территории.</w:t>
      </w:r>
      <w:r w:rsidRPr="00B75667">
        <w:rPr>
          <w:rStyle w:val="apple-converted-space"/>
          <w:color w:val="000000"/>
          <w:shd w:val="clear" w:color="auto" w:fill="FFFFFF"/>
        </w:rPr>
        <w:t> </w:t>
      </w:r>
      <w:r w:rsidRPr="00B75667">
        <w:t xml:space="preserve"> </w:t>
      </w:r>
    </w:p>
    <w:p w:rsidR="001E1DD8" w:rsidRPr="00B75667" w:rsidRDefault="001E1DD8" w:rsidP="001E1DD8">
      <w:pPr>
        <w:spacing w:line="360" w:lineRule="auto"/>
        <w:rPr>
          <w:b/>
        </w:rPr>
      </w:pPr>
    </w:p>
    <w:p w:rsidR="001E1DD8" w:rsidRPr="00B75667" w:rsidRDefault="001E1DD8" w:rsidP="001E1DD8">
      <w:pPr>
        <w:spacing w:line="360" w:lineRule="auto"/>
        <w:jc w:val="center"/>
        <w:rPr>
          <w:b/>
        </w:rPr>
      </w:pPr>
    </w:p>
    <w:p w:rsidR="001E1DD8" w:rsidRPr="00B75667" w:rsidRDefault="001E1DD8" w:rsidP="001E1DD8">
      <w:pPr>
        <w:spacing w:line="360" w:lineRule="auto"/>
        <w:jc w:val="center"/>
      </w:pPr>
      <w:r w:rsidRPr="00B75667">
        <w:rPr>
          <w:b/>
        </w:rPr>
        <w:t>Цель проекта: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 создание условий для выявления, поддержки и развития одаренных обучающихся, их самореализации, профессионального самоопределения в соответствии со способностями в условиях сельской школы.</w:t>
      </w:r>
    </w:p>
    <w:p w:rsidR="001E1DD8" w:rsidRPr="00B75667" w:rsidRDefault="001E1DD8" w:rsidP="001E1DD8">
      <w:pPr>
        <w:spacing w:line="360" w:lineRule="auto"/>
        <w:jc w:val="center"/>
        <w:rPr>
          <w:b/>
        </w:rPr>
      </w:pPr>
      <w:r w:rsidRPr="00B75667">
        <w:rPr>
          <w:b/>
        </w:rPr>
        <w:t>Задачи проекта:</w:t>
      </w:r>
    </w:p>
    <w:p w:rsidR="001E1DD8" w:rsidRPr="00B75667" w:rsidRDefault="001E1DD8" w:rsidP="001E1DD8">
      <w:pPr>
        <w:numPr>
          <w:ilvl w:val="0"/>
          <w:numId w:val="4"/>
        </w:numPr>
        <w:spacing w:line="360" w:lineRule="auto"/>
        <w:jc w:val="both"/>
      </w:pPr>
      <w:r w:rsidRPr="00B75667">
        <w:t>организовать сетевое взаимодействие с МДОУ «Детский сад», Домом культуры и библиотекой по созданию творческой развивающей среды для проявления и развития способностей каждого ребёнка;</w:t>
      </w:r>
    </w:p>
    <w:p w:rsidR="001E1DD8" w:rsidRPr="00B75667" w:rsidRDefault="001E1DD8" w:rsidP="001E1DD8">
      <w:pPr>
        <w:numPr>
          <w:ilvl w:val="0"/>
          <w:numId w:val="1"/>
        </w:numPr>
        <w:spacing w:line="360" w:lineRule="auto"/>
        <w:jc w:val="both"/>
      </w:pPr>
      <w:r w:rsidRPr="00B75667">
        <w:t xml:space="preserve">разработать систему диагностических исследований для определения интересов, способностей и наклонностей детей, </w:t>
      </w:r>
      <w:r w:rsidRPr="00B75667">
        <w:rPr>
          <w:color w:val="000000"/>
          <w:shd w:val="clear" w:color="auto" w:fill="FFFFFF"/>
        </w:rPr>
        <w:t>начиная с дошкольного возраста;</w:t>
      </w:r>
      <w:r w:rsidRPr="00B75667">
        <w:rPr>
          <w:rStyle w:val="apple-converted-space"/>
          <w:color w:val="000000"/>
          <w:shd w:val="clear" w:color="auto" w:fill="FFFFFF"/>
        </w:rPr>
        <w:t> </w:t>
      </w:r>
    </w:p>
    <w:p w:rsidR="001E1DD8" w:rsidRPr="00B75667" w:rsidRDefault="001E1DD8" w:rsidP="001E1DD8">
      <w:pPr>
        <w:numPr>
          <w:ilvl w:val="0"/>
          <w:numId w:val="1"/>
        </w:numPr>
        <w:spacing w:line="360" w:lineRule="auto"/>
        <w:jc w:val="both"/>
      </w:pPr>
      <w:r w:rsidRPr="00B75667"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одарённых детей;</w:t>
      </w:r>
    </w:p>
    <w:p w:rsidR="001E1DD8" w:rsidRPr="00B75667" w:rsidRDefault="001E1DD8" w:rsidP="001E1DD8">
      <w:pPr>
        <w:numPr>
          <w:ilvl w:val="0"/>
          <w:numId w:val="1"/>
        </w:numPr>
        <w:spacing w:line="360" w:lineRule="auto"/>
        <w:jc w:val="both"/>
      </w:pPr>
      <w:r w:rsidRPr="00B75667">
        <w:t xml:space="preserve">организовать мероприятия, стимулирующие любознательность обучающихся и обеспечивающие возможности развития его индивидуальности (мини-конференции, олимпиады, интеллектуальные игры, викторины, марафоны, дни творчества и науки, конкурсы знатоков, дополнительное образование); </w:t>
      </w:r>
    </w:p>
    <w:p w:rsidR="001E1DD8" w:rsidRPr="00B75667" w:rsidRDefault="001E1DD8" w:rsidP="001E1D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75667">
        <w:t>формировать навыки познавательно - исследовательской работы учащихся;</w:t>
      </w:r>
    </w:p>
    <w:p w:rsidR="001E1DD8" w:rsidRPr="00B75667" w:rsidRDefault="001E1DD8" w:rsidP="001E1D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75667">
        <w:t>совместно с родителями поддерживать талантливого ребенка в реализации его интересов в школе и семье (тематические родительские собрания, лекторий для родителей, спортивные мероприятия, концерты, праздники);</w:t>
      </w:r>
    </w:p>
    <w:p w:rsidR="001E1DD8" w:rsidRPr="00B75667" w:rsidRDefault="001E1DD8" w:rsidP="001E1D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B75667">
        <w:t>внедрять в образовательное пространство школы альтернативный вариант оценивания обучающихся в форме «</w:t>
      </w:r>
      <w:proofErr w:type="spellStart"/>
      <w:r w:rsidRPr="00B75667">
        <w:t>портфолио</w:t>
      </w:r>
      <w:proofErr w:type="spellEnd"/>
      <w:r w:rsidRPr="00B75667">
        <w:t xml:space="preserve">». </w:t>
      </w:r>
    </w:p>
    <w:p w:rsidR="001E1DD8" w:rsidRPr="00B75667" w:rsidRDefault="001E1DD8" w:rsidP="001E1DD8">
      <w:pPr>
        <w:spacing w:line="360" w:lineRule="auto"/>
        <w:jc w:val="center"/>
      </w:pPr>
      <w:r w:rsidRPr="00B75667">
        <w:rPr>
          <w:b/>
        </w:rPr>
        <w:t>Механизм реализации проекта.</w:t>
      </w:r>
      <w:r w:rsidRPr="00B75667">
        <w:t> </w:t>
      </w:r>
      <w:r w:rsidRPr="00B75667">
        <w:br/>
      </w:r>
    </w:p>
    <w:p w:rsidR="001E1DD8" w:rsidRPr="00B75667" w:rsidRDefault="001E1DD8" w:rsidP="001E1DD8">
      <w:pPr>
        <w:spacing w:line="360" w:lineRule="auto"/>
        <w:jc w:val="both"/>
      </w:pPr>
      <w:r w:rsidRPr="00B75667">
        <w:lastRenderedPageBreak/>
        <w:t xml:space="preserve">      Проект реализуется через сетевое взаимодействие МДОУ «</w:t>
      </w:r>
      <w:proofErr w:type="spellStart"/>
      <w:r w:rsidRPr="00B75667">
        <w:t>Таушинский</w:t>
      </w:r>
      <w:proofErr w:type="spellEnd"/>
      <w:r w:rsidRPr="00B75667">
        <w:t xml:space="preserve"> детский сад», </w:t>
      </w:r>
      <w:proofErr w:type="spellStart"/>
      <w:r w:rsidRPr="00B75667">
        <w:t>Таушинский</w:t>
      </w:r>
      <w:proofErr w:type="spellEnd"/>
      <w:r w:rsidRPr="00B75667">
        <w:t xml:space="preserve"> Дом культуры, </w:t>
      </w:r>
      <w:proofErr w:type="spellStart"/>
      <w:r w:rsidRPr="00B75667">
        <w:t>Таушинской</w:t>
      </w:r>
      <w:proofErr w:type="spellEnd"/>
      <w:r w:rsidRPr="00B75667">
        <w:t xml:space="preserve"> сельской библиотекой, и систему методической работы, и работу методических объединений, непрерывное образование и самообразование учителей, через работу творческих групп учителей и обучающихся  по созданию базы данных и её пополнению, взаимодействию всех участников образовательного процесса. 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Для выявления одаренности используются самые разные методы: от простого педагогического (и даже родительского) наблюдения до специально разработанных, стандартизованных и </w:t>
      </w:r>
      <w:proofErr w:type="spellStart"/>
      <w:r w:rsidRPr="00B75667">
        <w:t>валидизированных</w:t>
      </w:r>
      <w:proofErr w:type="spellEnd"/>
      <w:r w:rsidRPr="00B75667">
        <w:t xml:space="preserve"> тестовых заданий. </w:t>
      </w:r>
    </w:p>
    <w:p w:rsidR="001E1DD8" w:rsidRPr="00B75667" w:rsidRDefault="001E1DD8" w:rsidP="001E1DD8">
      <w:pPr>
        <w:spacing w:line="360" w:lineRule="auto"/>
        <w:jc w:val="both"/>
      </w:pPr>
      <w:r w:rsidRPr="00B75667">
        <w:t xml:space="preserve">       Процесс образования – процесс непрерывный. Он не имеет фиксированных сроков завершения и последовательно переходит из одной стадии в другую. Индивидуально-личностная основа деятельности образовательных учреждений позволяет удовлетворять запросы конкретных детей, используя потенциал их свободного времени. </w:t>
      </w:r>
    </w:p>
    <w:p w:rsidR="001E1DD8" w:rsidRPr="00B75667" w:rsidRDefault="001E1DD8" w:rsidP="001E1DD8">
      <w:pPr>
        <w:spacing w:line="360" w:lineRule="auto"/>
        <w:ind w:left="142"/>
        <w:jc w:val="both"/>
        <w:rPr>
          <w:color w:val="000000"/>
        </w:rPr>
      </w:pPr>
      <w:r w:rsidRPr="00B75667">
        <w:rPr>
          <w:rStyle w:val="a4"/>
          <w:color w:val="000000"/>
        </w:rPr>
        <w:t>Формы работы с одаренными учащимися начальной школы:</w:t>
      </w:r>
    </w:p>
    <w:p w:rsidR="001E1DD8" w:rsidRPr="00B75667" w:rsidRDefault="001E1DD8" w:rsidP="001E1DD8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B75667">
        <w:rPr>
          <w:color w:val="000000"/>
        </w:rPr>
        <w:t>кружки по интересам.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rPr>
          <w:color w:val="000000"/>
        </w:rPr>
        <w:t>исследовательская деятельность;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ind w:right="-365"/>
        <w:jc w:val="both"/>
      </w:pPr>
      <w:r w:rsidRPr="00B75667">
        <w:t>индивидуальный подход на уроках, использование в практике элементов дифференцированного обучения, технологии критического мышления через чтение и письмо, проведение нестандартных форм урока;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t xml:space="preserve">каникулярные сборы, лагеря, </w:t>
      </w:r>
      <w:r w:rsidRPr="00B75667">
        <w:rPr>
          <w:color w:val="000000"/>
        </w:rPr>
        <w:t>творческие мастерские;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t>система творческих конкурсов, олимпиад, выставок; 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t xml:space="preserve">создание детских </w:t>
      </w:r>
      <w:proofErr w:type="spellStart"/>
      <w:r w:rsidRPr="00B75667">
        <w:t>портфолио</w:t>
      </w:r>
      <w:proofErr w:type="spellEnd"/>
      <w:r w:rsidRPr="00B75667">
        <w:t>.</w:t>
      </w:r>
    </w:p>
    <w:p w:rsidR="001E1DD8" w:rsidRPr="00B75667" w:rsidRDefault="001E1DD8" w:rsidP="001E1DD8">
      <w:pPr>
        <w:spacing w:line="360" w:lineRule="auto"/>
        <w:jc w:val="both"/>
        <w:rPr>
          <w:color w:val="000000"/>
        </w:rPr>
      </w:pPr>
      <w:r w:rsidRPr="00B75667">
        <w:rPr>
          <w:rStyle w:val="a4"/>
          <w:color w:val="000000"/>
        </w:rPr>
        <w:t>Формы работы с одаренными детьми в среднем звене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rPr>
          <w:color w:val="000000"/>
        </w:rPr>
        <w:t>участие в предметных неделях;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rPr>
          <w:color w:val="000000"/>
        </w:rPr>
        <w:t>научно-практические конференции;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75667">
        <w:rPr>
          <w:color w:val="000000"/>
        </w:rPr>
        <w:t>работа по индивидуальным планам;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t>обучение индивидуальное или в малых группах по программам творческого развития в определенной области;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ind w:right="-365"/>
        <w:jc w:val="both"/>
      </w:pPr>
      <w:r w:rsidRPr="00B75667">
        <w:t>индивидуальный подход на уроках, использование в практике элементов дифференцированного обучения, технологии критического мышления через чтение и письмо, проведение нестандартных форм урока;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t> работа по исследовательским и творческим проектам в режиме наставничества (в качестве наставника выступает специалист высокого класса); 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proofErr w:type="spellStart"/>
      <w:r w:rsidRPr="00B75667">
        <w:t>очно</w:t>
      </w:r>
      <w:proofErr w:type="spellEnd"/>
      <w:r w:rsidRPr="00B75667">
        <w:t xml:space="preserve"> - заочные школы; 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t>каникулярные сборы, лагеря, мастер - классы, творческие лаборатории;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lastRenderedPageBreak/>
        <w:t xml:space="preserve"> система творческих конкурсов, фестивалей, олимпиад, выставок; 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t xml:space="preserve">использование </w:t>
      </w:r>
      <w:proofErr w:type="gramStart"/>
      <w:r w:rsidRPr="00B75667">
        <w:t>современных</w:t>
      </w:r>
      <w:proofErr w:type="gramEnd"/>
      <w:r w:rsidRPr="00B75667">
        <w:t xml:space="preserve"> ИКТ (Интернет, </w:t>
      </w:r>
      <w:proofErr w:type="spellStart"/>
      <w:r w:rsidRPr="00B75667">
        <w:t>медиатека</w:t>
      </w:r>
      <w:proofErr w:type="spellEnd"/>
      <w:r w:rsidRPr="00B75667">
        <w:t>, компьютерные игры, электронная энциклопедия);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jc w:val="both"/>
      </w:pPr>
      <w:r w:rsidRPr="00B75667">
        <w:t xml:space="preserve">создание </w:t>
      </w:r>
      <w:proofErr w:type="spellStart"/>
      <w:r w:rsidRPr="00B75667">
        <w:t>портфолио</w:t>
      </w:r>
      <w:proofErr w:type="spellEnd"/>
      <w:r w:rsidRPr="00B75667">
        <w:t>.</w:t>
      </w:r>
    </w:p>
    <w:p w:rsidR="001E1DD8" w:rsidRPr="00B75667" w:rsidRDefault="001E1DD8" w:rsidP="001E1DD8">
      <w:pPr>
        <w:numPr>
          <w:ilvl w:val="0"/>
          <w:numId w:val="5"/>
        </w:numPr>
        <w:spacing w:line="360" w:lineRule="auto"/>
        <w:ind w:right="-365"/>
        <w:jc w:val="both"/>
      </w:pPr>
      <w:r w:rsidRPr="00B75667">
        <w:t xml:space="preserve"> предметные, творческие кружки и спортивные секции.</w:t>
      </w:r>
    </w:p>
    <w:p w:rsidR="001E1DD8" w:rsidRPr="00B75667" w:rsidRDefault="001E1DD8" w:rsidP="001E1DD8">
      <w:pPr>
        <w:spacing w:line="360" w:lineRule="auto"/>
        <w:ind w:right="-365"/>
        <w:jc w:val="both"/>
      </w:pPr>
      <w:r w:rsidRPr="00B75667">
        <w:rPr>
          <w:b/>
        </w:rPr>
        <w:t>Принципы педагогической деятельности в работе с одаренными детьми</w:t>
      </w:r>
    </w:p>
    <w:p w:rsidR="001E1DD8" w:rsidRPr="00B75667" w:rsidRDefault="001E1DD8" w:rsidP="001E1DD8">
      <w:pPr>
        <w:numPr>
          <w:ilvl w:val="0"/>
          <w:numId w:val="2"/>
        </w:numPr>
        <w:spacing w:line="360" w:lineRule="auto"/>
        <w:ind w:right="-365"/>
        <w:jc w:val="both"/>
      </w:pPr>
      <w:r w:rsidRPr="00B75667">
        <w:t>Принцип создания комфортных условий для совместной работы учащихся и учителя;</w:t>
      </w:r>
    </w:p>
    <w:p w:rsidR="001E1DD8" w:rsidRPr="00B75667" w:rsidRDefault="001E1DD8" w:rsidP="001E1DD8">
      <w:pPr>
        <w:numPr>
          <w:ilvl w:val="0"/>
          <w:numId w:val="2"/>
        </w:numPr>
        <w:spacing w:line="360" w:lineRule="auto"/>
        <w:ind w:right="-365"/>
        <w:jc w:val="both"/>
      </w:pPr>
      <w:r w:rsidRPr="00B75667">
        <w:t>Принцип создания условий для самопознания и самореализации каждой одаренной личности;</w:t>
      </w:r>
    </w:p>
    <w:p w:rsidR="001E1DD8" w:rsidRPr="00B75667" w:rsidRDefault="001E1DD8" w:rsidP="001E1DD8">
      <w:pPr>
        <w:numPr>
          <w:ilvl w:val="0"/>
          <w:numId w:val="2"/>
        </w:numPr>
        <w:spacing w:line="360" w:lineRule="auto"/>
        <w:ind w:right="-365"/>
        <w:jc w:val="both"/>
      </w:pPr>
      <w:r w:rsidRPr="00B75667">
        <w:t>Принцип вариативности реализации содержания, форм и методов учебно-воспитательного процесса;</w:t>
      </w:r>
    </w:p>
    <w:p w:rsidR="001E1DD8" w:rsidRPr="00B75667" w:rsidRDefault="001E1DD8" w:rsidP="001E1DD8">
      <w:pPr>
        <w:numPr>
          <w:ilvl w:val="0"/>
          <w:numId w:val="2"/>
        </w:numPr>
        <w:spacing w:line="360" w:lineRule="auto"/>
        <w:ind w:right="-365"/>
        <w:jc w:val="both"/>
      </w:pPr>
      <w:r w:rsidRPr="00B75667">
        <w:t>Принцип свободы выбора учащимися предметных и творческих кружков, спортивных секций;</w:t>
      </w:r>
    </w:p>
    <w:p w:rsidR="001E1DD8" w:rsidRPr="00B75667" w:rsidRDefault="001E1DD8" w:rsidP="001E1DD8">
      <w:pPr>
        <w:numPr>
          <w:ilvl w:val="0"/>
          <w:numId w:val="2"/>
        </w:numPr>
        <w:spacing w:line="360" w:lineRule="auto"/>
        <w:ind w:right="-365"/>
        <w:jc w:val="both"/>
      </w:pPr>
      <w:r w:rsidRPr="00B75667">
        <w:t>Принцип возрастания роли внеурочной деятельности.</w:t>
      </w:r>
    </w:p>
    <w:p w:rsidR="001E1DD8" w:rsidRPr="00B75667" w:rsidRDefault="001E1DD8" w:rsidP="001E1DD8">
      <w:pPr>
        <w:spacing w:before="100" w:beforeAutospacing="1" w:after="100" w:afterAutospacing="1" w:line="360" w:lineRule="auto"/>
        <w:jc w:val="both"/>
        <w:rPr>
          <w:b/>
        </w:rPr>
      </w:pPr>
    </w:p>
    <w:p w:rsidR="001E1DD8" w:rsidRPr="00B75667" w:rsidRDefault="001E1DD8" w:rsidP="001E1DD8">
      <w:pPr>
        <w:spacing w:before="100" w:beforeAutospacing="1" w:after="100" w:afterAutospacing="1" w:line="360" w:lineRule="auto"/>
        <w:jc w:val="center"/>
        <w:rPr>
          <w:b/>
        </w:rPr>
      </w:pPr>
      <w:r w:rsidRPr="00B75667">
        <w:rPr>
          <w:b/>
        </w:rPr>
        <w:t>Ценностные приоритеты проекта:</w:t>
      </w:r>
    </w:p>
    <w:p w:rsidR="001E1DD8" w:rsidRPr="00B75667" w:rsidRDefault="001E1DD8" w:rsidP="001E1DD8">
      <w:pPr>
        <w:spacing w:before="100" w:beforeAutospacing="1" w:after="100" w:afterAutospacing="1" w:line="360" w:lineRule="auto"/>
        <w:jc w:val="both"/>
        <w:rPr>
          <w:b/>
        </w:rPr>
      </w:pPr>
      <w:r w:rsidRPr="00B75667">
        <w:rPr>
          <w:b/>
        </w:rPr>
        <w:t xml:space="preserve">1 модуль: одарённый ребёнок в различных </w:t>
      </w:r>
      <w:proofErr w:type="spellStart"/>
      <w:r w:rsidRPr="00B75667">
        <w:rPr>
          <w:b/>
        </w:rPr>
        <w:t>социокультурных</w:t>
      </w:r>
      <w:proofErr w:type="spellEnd"/>
      <w:r w:rsidRPr="00B75667">
        <w:rPr>
          <w:b/>
        </w:rPr>
        <w:t xml:space="preserve"> пространствах</w:t>
      </w:r>
    </w:p>
    <w:p w:rsidR="001E1DD8" w:rsidRPr="00B75667" w:rsidRDefault="001E1DD8" w:rsidP="001E1DD8">
      <w:pPr>
        <w:pStyle w:val="31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48350" cy="2385129"/>
            <wp:effectExtent l="0" t="38100" r="0" b="34221"/>
            <wp:docPr id="2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E1DD8" w:rsidRPr="00B75667" w:rsidRDefault="001E1DD8" w:rsidP="001E1DD8">
      <w:pPr>
        <w:pStyle w:val="31"/>
        <w:spacing w:line="360" w:lineRule="auto"/>
        <w:ind w:left="0"/>
        <w:rPr>
          <w:b/>
          <w:sz w:val="24"/>
          <w:szCs w:val="24"/>
        </w:rPr>
      </w:pPr>
      <w:r w:rsidRPr="00B75667">
        <w:rPr>
          <w:b/>
          <w:sz w:val="24"/>
          <w:szCs w:val="24"/>
        </w:rPr>
        <w:t>2 модуль: систематизация педагогических средств, использование которых обеспечивает готовность педагога работе с одарёнными детьми.</w:t>
      </w:r>
    </w:p>
    <w:p w:rsidR="001E1DD8" w:rsidRPr="00B75667" w:rsidRDefault="001E1DD8" w:rsidP="001E1DD8">
      <w:pPr>
        <w:pStyle w:val="31"/>
        <w:spacing w:line="360" w:lineRule="auto"/>
        <w:jc w:val="center"/>
        <w:rPr>
          <w:b/>
          <w:sz w:val="24"/>
          <w:szCs w:val="24"/>
        </w:rPr>
      </w:pPr>
    </w:p>
    <w:p w:rsidR="001E1DD8" w:rsidRPr="00B75667" w:rsidRDefault="001E1DD8" w:rsidP="001E1DD8">
      <w:pPr>
        <w:pStyle w:val="31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3657600" cy="2129398"/>
            <wp:effectExtent l="0" t="38100" r="0" b="23252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Схема 2"/>
                    <pic:cNvPicPr>
                      <a:picLocks noGrp="1" noChangeArrowheads="1"/>
                    </pic:cNvPicPr>
                  </pic:nvPicPr>
                  <pic:blipFill>
                    <a:blip r:embed="rId9"/>
                    <a:srcRect l="-8636" r="-8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29398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E1DD8" w:rsidRPr="00B75667" w:rsidRDefault="001E1DD8" w:rsidP="001E1DD8">
      <w:pPr>
        <w:pStyle w:val="31"/>
        <w:spacing w:line="360" w:lineRule="auto"/>
        <w:jc w:val="both"/>
        <w:rPr>
          <w:b/>
          <w:sz w:val="24"/>
          <w:szCs w:val="24"/>
        </w:rPr>
      </w:pPr>
    </w:p>
    <w:p w:rsidR="001E1DD8" w:rsidRPr="00B75667" w:rsidRDefault="001E1DD8" w:rsidP="001E1DD8">
      <w:pPr>
        <w:pStyle w:val="3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  <w:r w:rsidRPr="00B75667">
        <w:rPr>
          <w:rFonts w:ascii="Times New Roman" w:hAnsi="Times New Roman"/>
          <w:color w:val="000000"/>
        </w:rPr>
        <w:t>Основные мероприятия проекта: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Разработка программы поиска, выявления и поддержки одаренных детей, обновление банка данных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Создание постоянно – действующей системы переподготовки психолого-педагогических кадров для работы с одаренными детьми (направление на курсы, семинары, аттестация и т.д.)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Организация и проведение предметных олимпиад, конференций, творческих конкурсов и т.д.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Организация научно – исследовательской деятельности учащихся в рамках: научного общества учащихся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Участие в районных, краевых, российских конкурсах, олимпиадах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Организация родительского клуба по поддержке одарённых детей</w:t>
      </w:r>
    </w:p>
    <w:p w:rsidR="001E1DD8" w:rsidRPr="00B75667" w:rsidRDefault="001E1DD8" w:rsidP="001E1D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Разработка нормативно – правовых документов: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конкурсе «Ученик года»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конкурсе «Лучший спортсмен школы»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конкурсе « Самый спортивный класс»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Персональном гранте за личные достижения в предметных олимпиадах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поддержке педагогов, творчески работающих с одаренными детьми</w:t>
      </w:r>
    </w:p>
    <w:p w:rsidR="001E1DD8" w:rsidRPr="00B75667" w:rsidRDefault="001E1DD8" w:rsidP="001E1D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Положение о Родительском клубе.</w:t>
      </w:r>
    </w:p>
    <w:p w:rsidR="001E1DD8" w:rsidRPr="00B75667" w:rsidRDefault="001E1DD8" w:rsidP="001E1D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Информационная поддержка победителей и призеров олимпиад, конкурсов, соревнований средствами школьных, муниципальных, региональных СМИ;</w:t>
      </w:r>
    </w:p>
    <w:p w:rsidR="001E1DD8" w:rsidRPr="00B75667" w:rsidRDefault="001E1DD8" w:rsidP="001E1D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lastRenderedPageBreak/>
        <w:t>Выплаты единовременных денежных поощрений педагогам, подготовившим победителей;</w:t>
      </w:r>
    </w:p>
    <w:p w:rsidR="001E1DD8" w:rsidRPr="00B75667" w:rsidRDefault="001E1DD8" w:rsidP="001E1D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Интеграция общего и дополнительного образования;</w:t>
      </w:r>
    </w:p>
    <w:p w:rsidR="001E1DD8" w:rsidRPr="00B75667" w:rsidRDefault="001E1DD8" w:rsidP="001E1D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B75667">
        <w:rPr>
          <w:color w:val="000000"/>
        </w:rPr>
        <w:t>Издание сборника «Научно-исследовательские работы учащихся МБОУ «</w:t>
      </w:r>
      <w:proofErr w:type="spellStart"/>
      <w:r w:rsidRPr="00B75667">
        <w:rPr>
          <w:color w:val="000000"/>
        </w:rPr>
        <w:t>Таушинская</w:t>
      </w:r>
      <w:proofErr w:type="spellEnd"/>
      <w:r w:rsidRPr="00B75667">
        <w:rPr>
          <w:color w:val="000000"/>
        </w:rPr>
        <w:t xml:space="preserve"> СОШ»</w:t>
      </w:r>
    </w:p>
    <w:p w:rsidR="001E1DD8" w:rsidRPr="00B75667" w:rsidRDefault="001E1DD8" w:rsidP="001E1DD8">
      <w:pPr>
        <w:pStyle w:val="31"/>
        <w:spacing w:line="360" w:lineRule="auto"/>
        <w:jc w:val="center"/>
        <w:rPr>
          <w:b/>
          <w:sz w:val="24"/>
          <w:szCs w:val="24"/>
        </w:rPr>
      </w:pPr>
      <w:r w:rsidRPr="00B75667">
        <w:rPr>
          <w:b/>
          <w:sz w:val="24"/>
          <w:szCs w:val="24"/>
        </w:rPr>
        <w:t>Ожидаемые результаты: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-увеличение доли одарённых детей;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-полный охват одарённых школьников участием в разнообразных видах и формах деятельности состязательного и творческого характера, организуемого на различных уровнях;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-наличие пакета нормативных правовых документов, регламентирующих работу с одарёнными детьми в школе;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 наличие пакета концептуально – программных документов в работе с одарёнными детьми;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-наличие пакета (сборников) научно – методических разработок для работы с одарёнными детьми;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одарёнными детьми;</w:t>
      </w:r>
    </w:p>
    <w:p w:rsidR="001E1DD8" w:rsidRPr="00B75667" w:rsidRDefault="001E1DD8" w:rsidP="001E1DD8">
      <w:pPr>
        <w:pStyle w:val="31"/>
        <w:spacing w:line="360" w:lineRule="auto"/>
        <w:jc w:val="both"/>
        <w:rPr>
          <w:sz w:val="24"/>
          <w:szCs w:val="24"/>
        </w:rPr>
      </w:pPr>
      <w:r w:rsidRPr="00B75667">
        <w:rPr>
          <w:sz w:val="24"/>
          <w:szCs w:val="24"/>
        </w:rPr>
        <w:t>-положительная динамика количества победителей регионального и федерального этапов олимпиад, конкурсов, соревнований, игр.</w:t>
      </w:r>
    </w:p>
    <w:p w:rsidR="001E1DD8" w:rsidRPr="00B75667" w:rsidRDefault="001E1DD8" w:rsidP="001E1DD8">
      <w:pPr>
        <w:spacing w:line="360" w:lineRule="auto"/>
        <w:jc w:val="both"/>
        <w:rPr>
          <w:b/>
          <w:bCs/>
        </w:rPr>
      </w:pPr>
    </w:p>
    <w:p w:rsidR="001E1DD8" w:rsidRPr="00B75667" w:rsidRDefault="001E1DD8" w:rsidP="001E1DD8">
      <w:pPr>
        <w:spacing w:line="360" w:lineRule="auto"/>
        <w:jc w:val="center"/>
        <w:rPr>
          <w:b/>
          <w:bCs/>
        </w:rPr>
      </w:pPr>
    </w:p>
    <w:p w:rsidR="001E1DD8" w:rsidRPr="00B75667" w:rsidRDefault="001E1DD8" w:rsidP="001E1DD8">
      <w:pPr>
        <w:spacing w:line="360" w:lineRule="auto"/>
        <w:jc w:val="center"/>
        <w:rPr>
          <w:b/>
          <w:bCs/>
        </w:rPr>
      </w:pPr>
      <w:r w:rsidRPr="00B75667">
        <w:rPr>
          <w:b/>
          <w:bCs/>
        </w:rPr>
        <w:t>Апробация</w:t>
      </w:r>
    </w:p>
    <w:p w:rsidR="001E1DD8" w:rsidRPr="00B75667" w:rsidRDefault="001E1DD8" w:rsidP="001E1DD8">
      <w:pPr>
        <w:spacing w:line="360" w:lineRule="auto"/>
        <w:jc w:val="both"/>
        <w:rPr>
          <w:bCs/>
        </w:rPr>
      </w:pPr>
      <w:r w:rsidRPr="00B75667">
        <w:rPr>
          <w:bCs/>
        </w:rPr>
        <w:t>Апробация проекта проходит на базе МБОУ «</w:t>
      </w:r>
      <w:proofErr w:type="spellStart"/>
      <w:r w:rsidRPr="00B75667">
        <w:rPr>
          <w:bCs/>
        </w:rPr>
        <w:t>Таушинская</w:t>
      </w:r>
      <w:proofErr w:type="spellEnd"/>
      <w:r w:rsidRPr="00B75667">
        <w:rPr>
          <w:bCs/>
        </w:rPr>
        <w:t xml:space="preserve"> основная общеобразовательная школа»</w:t>
      </w:r>
    </w:p>
    <w:p w:rsidR="001E1DD8" w:rsidRPr="00B75667" w:rsidRDefault="001E1DD8" w:rsidP="001E1DD8">
      <w:pPr>
        <w:spacing w:line="360" w:lineRule="auto"/>
        <w:ind w:right="-365"/>
        <w:rPr>
          <w:rFonts w:ascii="Arial" w:hAnsi="Arial" w:cs="Arial"/>
          <w:b/>
        </w:rPr>
      </w:pPr>
    </w:p>
    <w:p w:rsidR="001E1DD8" w:rsidRPr="00B75667" w:rsidRDefault="001E1DD8" w:rsidP="001E1DD8">
      <w:pPr>
        <w:spacing w:line="360" w:lineRule="auto"/>
        <w:ind w:right="-545"/>
        <w:jc w:val="center"/>
        <w:rPr>
          <w:b/>
        </w:rPr>
      </w:pPr>
    </w:p>
    <w:p w:rsidR="001E1DD8" w:rsidRPr="00B75667" w:rsidRDefault="001E1DD8" w:rsidP="001E1DD8">
      <w:pPr>
        <w:tabs>
          <w:tab w:val="left" w:pos="4395"/>
        </w:tabs>
        <w:spacing w:line="360" w:lineRule="auto"/>
        <w:jc w:val="center"/>
        <w:rPr>
          <w:b/>
          <w:bCs/>
        </w:rPr>
      </w:pPr>
      <w:r w:rsidRPr="00B75667">
        <w:rPr>
          <w:b/>
          <w:bCs/>
        </w:rPr>
        <w:t>План-график реализации проекта</w:t>
      </w:r>
    </w:p>
    <w:p w:rsidR="001E1DD8" w:rsidRPr="00B75667" w:rsidRDefault="001E1DD8" w:rsidP="001E1DD8">
      <w:pPr>
        <w:spacing w:line="360" w:lineRule="auto"/>
        <w:ind w:right="-545"/>
      </w:pPr>
      <w:r w:rsidRPr="00B75667">
        <w:t>Реализация проекта   рассчитана на 3 года: с 2011 по 2014гг.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46"/>
        <w:gridCol w:w="7371"/>
        <w:gridCol w:w="850"/>
      </w:tblGrid>
      <w:tr w:rsidR="001E1DD8" w:rsidRPr="00B75667" w:rsidTr="00E23856">
        <w:tc>
          <w:tcPr>
            <w:tcW w:w="1446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Название</w:t>
            </w:r>
          </w:p>
        </w:tc>
        <w:tc>
          <w:tcPr>
            <w:tcW w:w="7371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Содержание этапа</w:t>
            </w:r>
          </w:p>
        </w:tc>
        <w:tc>
          <w:tcPr>
            <w:tcW w:w="850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Сроки</w:t>
            </w:r>
          </w:p>
        </w:tc>
      </w:tr>
      <w:tr w:rsidR="001E1DD8" w:rsidRPr="00B75667" w:rsidTr="00E23856">
        <w:tc>
          <w:tcPr>
            <w:tcW w:w="1446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rPr>
                <w:b/>
              </w:rPr>
              <w:t xml:space="preserve">Первый </w:t>
            </w:r>
            <w:r w:rsidRPr="00B75667">
              <w:rPr>
                <w:b/>
              </w:rPr>
              <w:lastRenderedPageBreak/>
              <w:t xml:space="preserve">этап </w:t>
            </w:r>
            <w:r w:rsidRPr="00B75667">
              <w:t xml:space="preserve">– подготовительный  </w:t>
            </w:r>
          </w:p>
        </w:tc>
        <w:tc>
          <w:tcPr>
            <w:tcW w:w="7371" w:type="dxa"/>
          </w:tcPr>
          <w:p w:rsidR="001E1DD8" w:rsidRPr="00B75667" w:rsidRDefault="001E1DD8" w:rsidP="00E23856">
            <w:pPr>
              <w:spacing w:line="360" w:lineRule="auto"/>
              <w:ind w:right="-185"/>
              <w:rPr>
                <w:rStyle w:val="apple-converted-space"/>
              </w:rPr>
            </w:pPr>
            <w:r w:rsidRPr="00B75667">
              <w:rPr>
                <w:color w:val="000000"/>
                <w:shd w:val="clear" w:color="auto" w:fill="FFFFFF"/>
              </w:rPr>
              <w:lastRenderedPageBreak/>
              <w:t xml:space="preserve">организация сетевого взаимодействия </w:t>
            </w:r>
            <w:r w:rsidRPr="00B75667">
              <w:t xml:space="preserve"> школы,  дошкольного </w:t>
            </w:r>
            <w:r w:rsidRPr="00B75667">
              <w:lastRenderedPageBreak/>
              <w:t>учреждения</w:t>
            </w:r>
            <w:proofErr w:type="gramStart"/>
            <w:r w:rsidRPr="00B75667">
              <w:t xml:space="preserve"> ,</w:t>
            </w:r>
            <w:proofErr w:type="gramEnd"/>
            <w:r w:rsidRPr="00B75667">
              <w:t xml:space="preserve"> ДК и библиотеки;</w:t>
            </w:r>
            <w:r w:rsidRPr="00B7566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 xml:space="preserve">изучение нормативных документов, </w:t>
            </w:r>
            <w:proofErr w:type="spellStart"/>
            <w:r w:rsidRPr="00B75667">
              <w:t>рекомендацийи</w:t>
            </w:r>
            <w:proofErr w:type="spellEnd"/>
            <w:r w:rsidRPr="00B75667">
              <w:t xml:space="preserve"> опыта работы педагогов по вопросу «Одарённые дети»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создание нормативно-правовой базы;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обеспечение материально-технической базы;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создание системы диагностики развития одаренности детей в процессе реализации проекта;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 xml:space="preserve">изучение контингента учащихся школы с целью выявления типов одаренных детей, анализ информации об одаренных детях и условиях 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их обучения и развития;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отработка отдельных форм и методов работы с одаренными детьми;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 xml:space="preserve">организация информационно-методического обеспечения и </w:t>
            </w:r>
          </w:p>
          <w:p w:rsidR="001E1DD8" w:rsidRPr="00B75667" w:rsidRDefault="001E1DD8" w:rsidP="00E23856">
            <w:pPr>
              <w:spacing w:line="360" w:lineRule="auto"/>
              <w:ind w:right="-185"/>
            </w:pPr>
            <w:r w:rsidRPr="00B75667">
              <w:t>повышения психолого-педагогической компетентности учителей по проблемам одаренности.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850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lastRenderedPageBreak/>
              <w:t>2011-</w:t>
            </w:r>
            <w:r w:rsidRPr="00B75667">
              <w:lastRenderedPageBreak/>
              <w:t>2012 учебный год</w:t>
            </w:r>
          </w:p>
          <w:p w:rsidR="001E1DD8" w:rsidRPr="00B75667" w:rsidRDefault="001E1DD8" w:rsidP="00E23856">
            <w:pPr>
              <w:spacing w:line="360" w:lineRule="auto"/>
              <w:jc w:val="both"/>
            </w:pPr>
          </w:p>
        </w:tc>
      </w:tr>
      <w:tr w:rsidR="001E1DD8" w:rsidRPr="00B75667" w:rsidTr="00E23856">
        <w:tc>
          <w:tcPr>
            <w:tcW w:w="1446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rPr>
                <w:b/>
              </w:rPr>
              <w:lastRenderedPageBreak/>
              <w:t>Основной этап -</w:t>
            </w:r>
            <w:r w:rsidRPr="00B75667">
              <w:t xml:space="preserve"> организационно-практический</w:t>
            </w:r>
          </w:p>
        </w:tc>
        <w:tc>
          <w:tcPr>
            <w:tcW w:w="7371" w:type="dxa"/>
          </w:tcPr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отбор и отслеживание динамики интеллектуальных и творческих показателей каждого ребенка;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отработка педагогических технологий для </w:t>
            </w:r>
            <w:proofErr w:type="gramStart"/>
            <w:r w:rsidRPr="00B75667">
              <w:t>индивидуальной</w:t>
            </w:r>
            <w:proofErr w:type="gramEnd"/>
            <w:r w:rsidRPr="00B75667">
              <w:t xml:space="preserve"> и 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групповой работы с одаренными детьми;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углубление теоретико-практической подготовки по проблеме 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одаренных детей;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помощь в реализации программ, обмен опытом и совершенствование профессионального мастерства педагогов;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отслеживание результативности, промежуточная диагностика, сравнительный анализ, коррекция;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систематическая и целенаправленная работа с одаренными детьми 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в школе, регулярное проведение </w:t>
            </w:r>
            <w:proofErr w:type="gramStart"/>
            <w:r w:rsidRPr="00B75667">
              <w:t>интеллектуально-творческих</w:t>
            </w:r>
            <w:proofErr w:type="gramEnd"/>
            <w:r w:rsidRPr="00B75667">
              <w:t xml:space="preserve"> 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мероприятий;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пополнение и обновление банка данных «Одаренные дети школы», 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>банка данных образовательных программ, методических материалов, диагностических методик;</w:t>
            </w:r>
          </w:p>
          <w:p w:rsidR="001E1DD8" w:rsidRPr="00B75667" w:rsidRDefault="001E1DD8" w:rsidP="00E23856">
            <w:pPr>
              <w:spacing w:line="360" w:lineRule="auto"/>
              <w:ind w:right="-545"/>
            </w:pPr>
            <w:r w:rsidRPr="00B75667">
              <w:t xml:space="preserve">педагогическая, </w:t>
            </w:r>
            <w:proofErr w:type="spellStart"/>
            <w:r w:rsidRPr="00B75667">
              <w:t>валеологическая</w:t>
            </w:r>
            <w:proofErr w:type="spellEnd"/>
            <w:r w:rsidRPr="00B75667">
              <w:t xml:space="preserve"> и социальная поддержка одаренных  детей.</w:t>
            </w:r>
          </w:p>
          <w:p w:rsidR="001E1DD8" w:rsidRPr="00B75667" w:rsidRDefault="001E1DD8" w:rsidP="00E23856">
            <w:pPr>
              <w:spacing w:line="360" w:lineRule="auto"/>
              <w:ind w:right="-545"/>
              <w:rPr>
                <w:rFonts w:ascii="Arial" w:hAnsi="Arial" w:cs="Arial"/>
                <w:b/>
              </w:rPr>
            </w:pP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850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2012-2014 учебный год</w:t>
            </w:r>
          </w:p>
        </w:tc>
      </w:tr>
      <w:tr w:rsidR="001E1DD8" w:rsidRPr="00B75667" w:rsidTr="00E23856">
        <w:tc>
          <w:tcPr>
            <w:tcW w:w="1446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rPr>
                <w:b/>
              </w:rPr>
              <w:lastRenderedPageBreak/>
              <w:t>Третий этап</w:t>
            </w:r>
            <w:r w:rsidRPr="00B75667">
              <w:t xml:space="preserve"> – рефлексивный</w:t>
            </w:r>
          </w:p>
        </w:tc>
        <w:tc>
          <w:tcPr>
            <w:tcW w:w="7371" w:type="dxa"/>
          </w:tcPr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 xml:space="preserve">сравнительный анализ и обобщение результатов развития 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одаренных детей;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мониторинг личных достижений учащихся;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 xml:space="preserve">анализ деятельности учителей по организации работы 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с одаренными детьми;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создание системы работы с одаренными детьми в условиях  школы;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 xml:space="preserve">определение проблем, возникших в ходе реализации проекта, 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пути их решения и разработка перспективного плана-</w:t>
            </w:r>
          </w:p>
          <w:p w:rsidR="001E1DD8" w:rsidRPr="00B75667" w:rsidRDefault="001E1DD8" w:rsidP="00E23856">
            <w:pPr>
              <w:spacing w:line="360" w:lineRule="auto"/>
              <w:ind w:right="-545"/>
              <w:jc w:val="both"/>
            </w:pPr>
            <w:r w:rsidRPr="00B75667">
              <w:t>программы дальнейшей работы в этом направлении.</w:t>
            </w:r>
          </w:p>
          <w:p w:rsidR="001E1DD8" w:rsidRPr="00B75667" w:rsidRDefault="001E1DD8" w:rsidP="00E23856">
            <w:pPr>
              <w:spacing w:line="360" w:lineRule="auto"/>
              <w:rPr>
                <w:b/>
                <w:u w:val="single"/>
              </w:rPr>
            </w:pPr>
          </w:p>
          <w:p w:rsidR="001E1DD8" w:rsidRPr="00B75667" w:rsidRDefault="001E1DD8" w:rsidP="00E23856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2014 год</w:t>
            </w:r>
          </w:p>
        </w:tc>
      </w:tr>
    </w:tbl>
    <w:p w:rsidR="001E1DD8" w:rsidRPr="00B75667" w:rsidRDefault="001E1DD8" w:rsidP="001E1DD8">
      <w:pPr>
        <w:spacing w:line="360" w:lineRule="auto"/>
        <w:jc w:val="center"/>
        <w:rPr>
          <w:b/>
        </w:rPr>
      </w:pPr>
    </w:p>
    <w:p w:rsidR="001E1DD8" w:rsidRPr="00B75667" w:rsidRDefault="001E1DD8" w:rsidP="001E1DD8">
      <w:pPr>
        <w:spacing w:line="360" w:lineRule="auto"/>
        <w:jc w:val="center"/>
        <w:rPr>
          <w:b/>
        </w:rPr>
      </w:pPr>
    </w:p>
    <w:p w:rsidR="001E1DD8" w:rsidRPr="00B75667" w:rsidRDefault="001E1DD8" w:rsidP="001E1DD8">
      <w:pPr>
        <w:spacing w:line="360" w:lineRule="auto"/>
        <w:jc w:val="center"/>
        <w:rPr>
          <w:b/>
        </w:rPr>
      </w:pPr>
      <w:r w:rsidRPr="00B75667">
        <w:rPr>
          <w:b/>
        </w:rPr>
        <w:t>Перспективный план проектной деятельности</w:t>
      </w:r>
    </w:p>
    <w:p w:rsidR="001E1DD8" w:rsidRPr="00B75667" w:rsidRDefault="001E1DD8" w:rsidP="001E1DD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122"/>
        <w:gridCol w:w="2351"/>
        <w:gridCol w:w="2454"/>
      </w:tblGrid>
      <w:tr w:rsidR="001E1DD8" w:rsidRPr="00B75667" w:rsidTr="00E23856">
        <w:trPr>
          <w:trHeight w:val="114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№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Мероприятия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Дата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t>Ответственные</w:t>
            </w:r>
          </w:p>
        </w:tc>
      </w:tr>
      <w:tr w:rsidR="001E1DD8" w:rsidRPr="00B75667" w:rsidTr="00E23856">
        <w:trPr>
          <w:trHeight w:val="114"/>
        </w:trPr>
        <w:tc>
          <w:tcPr>
            <w:tcW w:w="9557" w:type="dxa"/>
            <w:gridSpan w:val="4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rPr>
                <w:b/>
              </w:rPr>
              <w:t xml:space="preserve">Первый этап </w:t>
            </w:r>
            <w:r w:rsidRPr="00B75667">
              <w:t>– подготовительный  (2011-2012 учебный год)</w:t>
            </w:r>
          </w:p>
          <w:p w:rsidR="001E1DD8" w:rsidRPr="00B75667" w:rsidRDefault="001E1DD8" w:rsidP="00E23856">
            <w:pPr>
              <w:spacing w:line="360" w:lineRule="auto"/>
              <w:jc w:val="center"/>
            </w:pPr>
          </w:p>
        </w:tc>
      </w:tr>
      <w:tr w:rsidR="001E1DD8" w:rsidRPr="00B75667" w:rsidTr="00E23856">
        <w:trPr>
          <w:trHeight w:val="582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Методологический семинар «Одаренность как психолого-педагогическая проблема»</w:t>
            </w:r>
          </w:p>
          <w:p w:rsidR="001E1DD8" w:rsidRPr="00B75667" w:rsidRDefault="001E1DD8" w:rsidP="00E23856">
            <w:pPr>
              <w:spacing w:line="360" w:lineRule="auto"/>
            </w:pP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Октябрь,2011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Совет творческой группы учителей 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2.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Практикум «Организация индивидуальной и дифференцированной работы с одарен</w:t>
            </w:r>
            <w:r w:rsidRPr="00B75667">
              <w:softHyphen/>
              <w:t>ными детьми на уроках и во внеурочное время»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Апрель,2012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 ЗД по УВР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3.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Круглый стол  «Роль дошкольного учреждения, шко</w:t>
            </w:r>
            <w:r w:rsidRPr="00B75667">
              <w:softHyphen/>
              <w:t>лы, Дома культуры и библиотеки в развитии одаренных де</w:t>
            </w:r>
            <w:r w:rsidRPr="00B75667">
              <w:softHyphen/>
              <w:t>тей»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Май,2012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ЗД по УВР</w:t>
            </w:r>
          </w:p>
        </w:tc>
      </w:tr>
      <w:tr w:rsidR="001E1DD8" w:rsidRPr="00B75667" w:rsidTr="00E23856">
        <w:trPr>
          <w:trHeight w:val="576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4.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Алгоритм поиска и выявления одаренных детей в детском саду и в </w:t>
            </w:r>
            <w:r w:rsidRPr="00B75667">
              <w:lastRenderedPageBreak/>
              <w:t>школе: составле</w:t>
            </w:r>
            <w:r w:rsidRPr="00B75667">
              <w:softHyphen/>
              <w:t>ние списков будущих первоклассников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Январь,2012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Зав. Д/</w:t>
            </w:r>
            <w:proofErr w:type="gramStart"/>
            <w:r w:rsidRPr="00B75667">
              <w:t>С</w:t>
            </w:r>
            <w:proofErr w:type="gramEnd"/>
            <w:r w:rsidRPr="00B75667">
              <w:t xml:space="preserve"> </w:t>
            </w:r>
            <w:proofErr w:type="gramStart"/>
            <w:r w:rsidRPr="00B75667">
              <w:t>Учитель</w:t>
            </w:r>
            <w:proofErr w:type="gramEnd"/>
            <w:r w:rsidRPr="00B75667">
              <w:t xml:space="preserve"> будущих пер</w:t>
            </w:r>
            <w:r w:rsidRPr="00B75667">
              <w:softHyphen/>
            </w:r>
            <w:r w:rsidRPr="00B75667">
              <w:lastRenderedPageBreak/>
              <w:t>воклассников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5.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Собеседования с воспитателями об инте</w:t>
            </w:r>
            <w:r w:rsidRPr="00B75667">
              <w:softHyphen/>
              <w:t>ресах и наклонностях детей; анкетирование родителей; экскурсия в школу; день откры</w:t>
            </w:r>
            <w:r w:rsidRPr="00B75667">
              <w:softHyphen/>
              <w:t>тых дверей; организационное родительское собрание «Развитие способностей перво</w:t>
            </w:r>
            <w:r w:rsidRPr="00B75667">
              <w:softHyphen/>
              <w:t>классника»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Февраль, 2012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Творческая группа учителей на</w:t>
            </w:r>
            <w:r w:rsidRPr="00B75667">
              <w:softHyphen/>
              <w:t>чальных классов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277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6.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Создание нормативно-правовой базы</w:t>
            </w:r>
          </w:p>
          <w:p w:rsidR="001E1DD8" w:rsidRPr="00B75667" w:rsidRDefault="001E1DD8" w:rsidP="00E23856">
            <w:pPr>
              <w:shd w:val="clear" w:color="auto" w:fill="FFFFFF"/>
              <w:spacing w:before="100" w:beforeAutospacing="1" w:after="100" w:afterAutospacing="1" w:line="360" w:lineRule="auto"/>
              <w:jc w:val="both"/>
            </w:pP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Совет творческой группы учителей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7.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proofErr w:type="spellStart"/>
            <w:r w:rsidRPr="00B75667">
              <w:t>Анкетно-биографические</w:t>
            </w:r>
            <w:proofErr w:type="spellEnd"/>
            <w:r w:rsidRPr="00B75667">
              <w:t xml:space="preserve"> сведения по одаренным детям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ЗД по УВР, </w:t>
            </w:r>
            <w:proofErr w:type="spellStart"/>
            <w:r w:rsidRPr="00B75667">
              <w:t>кл</w:t>
            </w:r>
            <w:proofErr w:type="gramStart"/>
            <w:r w:rsidRPr="00B75667">
              <w:t>.р</w:t>
            </w:r>
            <w:proofErr w:type="gramEnd"/>
            <w:r w:rsidRPr="00B75667">
              <w:t>ук</w:t>
            </w:r>
            <w:proofErr w:type="spellEnd"/>
            <w:r w:rsidRPr="00B75667">
              <w:t>.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8.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Диагностическая работа во время прове</w:t>
            </w:r>
            <w:r w:rsidRPr="00B75667">
              <w:softHyphen/>
              <w:t>дения интеллектуальных и художественных конкурсов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ЗД по УВР, психолог, </w:t>
            </w:r>
            <w:proofErr w:type="spellStart"/>
            <w:r w:rsidRPr="00B75667">
              <w:t>кл</w:t>
            </w:r>
            <w:proofErr w:type="gramStart"/>
            <w:r w:rsidRPr="00B75667">
              <w:t>.р</w:t>
            </w:r>
            <w:proofErr w:type="gramEnd"/>
            <w:r w:rsidRPr="00B75667">
              <w:t>ук</w:t>
            </w:r>
            <w:proofErr w:type="spellEnd"/>
            <w:r w:rsidRPr="00B75667">
              <w:t>.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9.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Повышение квалификации педагогов, работающих с одаренными детьми, обучение специалистов-психологов и педагогов новым образовательным технологиям и методикам обучения, использованию диагностического инструментария в работе с одаренными детьми, включая дистанционные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  <w:jc w:val="both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Директор</w:t>
            </w:r>
          </w:p>
        </w:tc>
      </w:tr>
      <w:tr w:rsidR="001E1DD8" w:rsidRPr="00B75667" w:rsidTr="00E23856">
        <w:trPr>
          <w:trHeight w:val="61"/>
        </w:trPr>
        <w:tc>
          <w:tcPr>
            <w:tcW w:w="9557" w:type="dxa"/>
            <w:gridSpan w:val="4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rPr>
                <w:b/>
              </w:rPr>
              <w:t>Основной этап -</w:t>
            </w:r>
            <w:r w:rsidRPr="00B75667">
              <w:t xml:space="preserve"> организационно-практический (2012-2013)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Создание электронного банк</w:t>
            </w:r>
            <w:proofErr w:type="gramStart"/>
            <w:r w:rsidRPr="00B75667">
              <w:t>а(</w:t>
            </w:r>
            <w:proofErr w:type="gramEnd"/>
            <w:r w:rsidRPr="00B75667">
              <w:t>тесты, карточки для дифференцированной работы, олимпиадные задания, задания повышен</w:t>
            </w:r>
            <w:r w:rsidRPr="00B75667">
              <w:softHyphen/>
              <w:t>ной трудности по русскому языку и матема</w:t>
            </w:r>
            <w:r w:rsidRPr="00B75667">
              <w:softHyphen/>
              <w:t>тике, разработки интеллектуальных мара</w:t>
            </w:r>
            <w:r w:rsidRPr="00B75667">
              <w:softHyphen/>
              <w:t>фонов, игр)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ЗД по УВР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2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Работа библиотеки по реализации </w:t>
            </w:r>
            <w:r w:rsidRPr="00B75667">
              <w:lastRenderedPageBreak/>
              <w:t>проек</w:t>
            </w:r>
            <w:r w:rsidRPr="00B75667">
              <w:softHyphen/>
              <w:t>та: создание тематических картотек; под</w:t>
            </w:r>
            <w:r w:rsidRPr="00B75667">
              <w:softHyphen/>
              <w:t>борка отечественной и зарубежной литера</w:t>
            </w:r>
            <w:r w:rsidRPr="00B75667">
              <w:softHyphen/>
              <w:t>туры (монографии, статьи, тезисы, словари и т. д.) по вопросам одаренности детей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 xml:space="preserve">В течение учебного </w:t>
            </w:r>
            <w:r w:rsidRPr="00B75667">
              <w:lastRenderedPageBreak/>
              <w:t>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библиоте</w:t>
            </w:r>
            <w:r w:rsidRPr="00B75667">
              <w:softHyphen/>
              <w:t>карь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3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Использование в урочной деятельности различных современных средств информа</w:t>
            </w:r>
            <w:r w:rsidRPr="00B75667">
              <w:softHyphen/>
              <w:t xml:space="preserve">ции: </w:t>
            </w:r>
            <w:proofErr w:type="spellStart"/>
            <w:r w:rsidRPr="00B75667">
              <w:t>медиатеки</w:t>
            </w:r>
            <w:proofErr w:type="spellEnd"/>
            <w:r w:rsidRPr="00B75667">
              <w:t>, Интернета; компьютерных игр, электрон</w:t>
            </w:r>
            <w:r w:rsidRPr="00B75667">
              <w:softHyphen/>
              <w:t>ных энциклопедий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Совет творческой группы учителей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4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Применение на уроках современных техно</w:t>
            </w:r>
            <w:r w:rsidRPr="00B75667">
              <w:softHyphen/>
              <w:t xml:space="preserve">логий: игровых, учебно-исследовательских, коммуникативных, проблемно-поисковых, </w:t>
            </w:r>
            <w:proofErr w:type="spellStart"/>
            <w:r w:rsidRPr="00B75667">
              <w:t>здоровьесберегающих</w:t>
            </w:r>
            <w:proofErr w:type="spellEnd"/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Учителя, участники проекта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5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Использование элементов дифференци</w:t>
            </w:r>
            <w:r w:rsidRPr="00B75667">
              <w:softHyphen/>
              <w:t>рованного обучения, направленных на твор</w:t>
            </w:r>
            <w:r w:rsidRPr="00B75667">
              <w:softHyphen/>
              <w:t>ческий поиск, высокую познавательную ак</w:t>
            </w:r>
            <w:r w:rsidRPr="00B75667">
              <w:softHyphen/>
              <w:t>тивность, самостоятельную деятельность, а также учебную мотивацию одаренных уча</w:t>
            </w:r>
            <w:r w:rsidRPr="00B75667">
              <w:softHyphen/>
              <w:t>щихся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Учителя, участники проекта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6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Проведение нестандартных форм уроков: урок-КВН, урок-сказка, урок-путешествие, урок-игра, </w:t>
            </w:r>
            <w:proofErr w:type="spellStart"/>
            <w:proofErr w:type="gramStart"/>
            <w:r w:rsidRPr="00B75667">
              <w:t>урок-творческая</w:t>
            </w:r>
            <w:proofErr w:type="spellEnd"/>
            <w:proofErr w:type="gramEnd"/>
            <w:r w:rsidRPr="00B75667">
              <w:t xml:space="preserve"> мастерская (с целью обмена опытом планируется сде</w:t>
            </w:r>
            <w:r w:rsidRPr="00B75667">
              <w:softHyphen/>
              <w:t>лать эти уроки открытыми)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учебного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Учителя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7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Функционирование предметных и творче</w:t>
            </w:r>
            <w:r w:rsidRPr="00B75667">
              <w:softHyphen/>
              <w:t>ских кружков, а также спортивных секций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ДК, школа, библиотека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8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Проведение школьных фестивалей и конкурсов детского художественного </w:t>
            </w:r>
            <w:r w:rsidRPr="00B75667">
              <w:lastRenderedPageBreak/>
              <w:t>творчества, слетов юных натуралистов, краеведов, спортивных мероприятий. Участие во Всероссийских и международных конкурсах, фестивалях и т.д.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В течение года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Зам</w:t>
            </w:r>
            <w:proofErr w:type="gramStart"/>
            <w:r w:rsidRPr="00B75667">
              <w:t>.д</w:t>
            </w:r>
            <w:proofErr w:type="gramEnd"/>
            <w:r w:rsidRPr="00B75667">
              <w:t>иректора по ВР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9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Элективные  курсы в 8 и 9 классах 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Учителя 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10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Предметные недели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года</w:t>
            </w:r>
          </w:p>
          <w:p w:rsidR="001E1DD8" w:rsidRPr="00B75667" w:rsidRDefault="001E1DD8" w:rsidP="00E23856">
            <w:pPr>
              <w:spacing w:line="360" w:lineRule="auto"/>
            </w:pP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Учителя 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11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Проектно – исследовательская деятельность 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года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Учителя 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12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Родительский лекторий «Развитие творческого потенциала ребенка»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Ноябрь 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ЗД по ВР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13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Клуб юных исследователей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В течение года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ЗД по ВР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14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Совместное творчество родителей и де</w:t>
            </w:r>
            <w:r w:rsidRPr="00B75667">
              <w:softHyphen/>
              <w:t xml:space="preserve">тей. 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Октябрь</w:t>
            </w:r>
          </w:p>
          <w:p w:rsidR="001E1DD8" w:rsidRPr="00B75667" w:rsidRDefault="001E1DD8" w:rsidP="00E23856">
            <w:pPr>
              <w:spacing w:line="360" w:lineRule="auto"/>
            </w:pPr>
            <w:r w:rsidRPr="00B75667">
              <w:t>Декабрь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Организатор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15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Круглый стол «Организация досуга ода</w:t>
            </w:r>
            <w:r w:rsidRPr="00B75667">
              <w:softHyphen/>
              <w:t>ренных детей»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Декабрь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ДК, школа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16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Клуб любителей поэзии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Октябрь</w:t>
            </w:r>
          </w:p>
          <w:p w:rsidR="001E1DD8" w:rsidRPr="00B75667" w:rsidRDefault="001E1DD8" w:rsidP="00E23856">
            <w:pPr>
              <w:spacing w:line="360" w:lineRule="auto"/>
            </w:pPr>
            <w:r w:rsidRPr="00B75667">
              <w:t>Декабрь</w:t>
            </w:r>
          </w:p>
          <w:p w:rsidR="001E1DD8" w:rsidRPr="00B75667" w:rsidRDefault="001E1DD8" w:rsidP="00E23856">
            <w:pPr>
              <w:spacing w:line="360" w:lineRule="auto"/>
            </w:pPr>
            <w:r w:rsidRPr="00B75667">
              <w:t>Февраль</w:t>
            </w:r>
          </w:p>
          <w:p w:rsidR="001E1DD8" w:rsidRPr="00B75667" w:rsidRDefault="001E1DD8" w:rsidP="00E23856">
            <w:pPr>
              <w:spacing w:line="360" w:lineRule="auto"/>
            </w:pPr>
            <w:r w:rsidRPr="00B75667">
              <w:t>Март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Учитель литературы и русского языка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17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Анкетирование родителей с целью опре</w:t>
            </w:r>
            <w:r w:rsidRPr="00B75667">
              <w:softHyphen/>
              <w:t>деления их основных подходов к данной проблеме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Май</w:t>
            </w:r>
          </w:p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Учителя 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18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Организация летнего лагеря для одарённых детей с целью непрерывного обучения.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Июнь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  <w:jc w:val="both"/>
            </w:pPr>
            <w:r w:rsidRPr="00B75667">
              <w:t>Администрация, учителя, родители, ДК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</w:p>
        </w:tc>
        <w:tc>
          <w:tcPr>
            <w:tcW w:w="8927" w:type="dxa"/>
            <w:gridSpan w:val="3"/>
          </w:tcPr>
          <w:p w:rsidR="001E1DD8" w:rsidRPr="00B75667" w:rsidRDefault="001E1DD8" w:rsidP="00E23856">
            <w:pPr>
              <w:spacing w:line="360" w:lineRule="auto"/>
              <w:jc w:val="center"/>
            </w:pPr>
            <w:r w:rsidRPr="00B75667">
              <w:rPr>
                <w:b/>
              </w:rPr>
              <w:t>Третий этап</w:t>
            </w:r>
            <w:r w:rsidRPr="00B75667">
              <w:t xml:space="preserve"> – рефлексивный (2014 год)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1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 Презентация итоговых материалов проекта в интернете и СМИ.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Январь 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Творческая группа учителей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lastRenderedPageBreak/>
              <w:t>2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Сборник методических разработок по направлениям проекта.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Февраль 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Творческая группа учителей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3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Пакет нормативных документов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Февраль 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Администрация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4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Пакет диагностик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 xml:space="preserve">Февраль 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Администрация, психолог</w:t>
            </w:r>
          </w:p>
        </w:tc>
      </w:tr>
      <w:tr w:rsidR="001E1DD8" w:rsidRPr="00B75667" w:rsidTr="00E23856">
        <w:trPr>
          <w:trHeight w:val="61"/>
        </w:trPr>
        <w:tc>
          <w:tcPr>
            <w:tcW w:w="630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5</w:t>
            </w:r>
          </w:p>
        </w:tc>
        <w:tc>
          <w:tcPr>
            <w:tcW w:w="4122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Круглый стол «Анализ работы по сетевому взаимодействию при работе с одарёнными детьми»</w:t>
            </w:r>
          </w:p>
        </w:tc>
        <w:tc>
          <w:tcPr>
            <w:tcW w:w="2351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Март</w:t>
            </w:r>
          </w:p>
        </w:tc>
        <w:tc>
          <w:tcPr>
            <w:tcW w:w="2454" w:type="dxa"/>
          </w:tcPr>
          <w:p w:rsidR="001E1DD8" w:rsidRPr="00B75667" w:rsidRDefault="001E1DD8" w:rsidP="00E23856">
            <w:pPr>
              <w:spacing w:line="360" w:lineRule="auto"/>
            </w:pPr>
            <w:r w:rsidRPr="00B75667">
              <w:t>Администрация</w:t>
            </w:r>
          </w:p>
        </w:tc>
      </w:tr>
    </w:tbl>
    <w:p w:rsidR="001E1DD8" w:rsidRPr="00B75667" w:rsidRDefault="001E1DD8" w:rsidP="001E1DD8">
      <w:pPr>
        <w:tabs>
          <w:tab w:val="left" w:pos="5775"/>
        </w:tabs>
        <w:spacing w:line="360" w:lineRule="auto"/>
        <w:ind w:left="-567"/>
        <w:jc w:val="both"/>
        <w:rPr>
          <w:rFonts w:ascii="Monotype Corsiva" w:hAnsi="Monotype Corsiva"/>
          <w:b/>
        </w:rPr>
      </w:pPr>
    </w:p>
    <w:p w:rsidR="001E1DD8" w:rsidRPr="00B75667" w:rsidRDefault="001E1DD8" w:rsidP="001E1DD8">
      <w:pPr>
        <w:tabs>
          <w:tab w:val="left" w:pos="5775"/>
        </w:tabs>
        <w:spacing w:line="360" w:lineRule="auto"/>
        <w:ind w:left="-567"/>
        <w:jc w:val="center"/>
        <w:rPr>
          <w:b/>
        </w:rPr>
      </w:pPr>
    </w:p>
    <w:p w:rsidR="001E1DD8" w:rsidRPr="00B75667" w:rsidRDefault="001E1DD8" w:rsidP="001E1DD8">
      <w:pPr>
        <w:tabs>
          <w:tab w:val="left" w:pos="5775"/>
        </w:tabs>
        <w:spacing w:line="360" w:lineRule="auto"/>
        <w:rPr>
          <w:b/>
        </w:rPr>
      </w:pPr>
    </w:p>
    <w:p w:rsidR="001E1DD8" w:rsidRPr="00B75667" w:rsidRDefault="001E1DD8" w:rsidP="001E1DD8">
      <w:pPr>
        <w:tabs>
          <w:tab w:val="left" w:pos="5775"/>
        </w:tabs>
        <w:spacing w:line="360" w:lineRule="auto"/>
        <w:ind w:left="-567"/>
        <w:jc w:val="center"/>
      </w:pPr>
      <w:r w:rsidRPr="00B75667">
        <w:rPr>
          <w:b/>
        </w:rPr>
        <w:t>Нормативно- правовая база проекта</w:t>
      </w:r>
      <w:r w:rsidRPr="00B75667">
        <w:t>:</w:t>
      </w:r>
    </w:p>
    <w:p w:rsidR="001E1DD8" w:rsidRPr="00B75667" w:rsidRDefault="001E1DD8" w:rsidP="001E1DD8">
      <w:pPr>
        <w:spacing w:line="360" w:lineRule="auto"/>
      </w:pPr>
      <w:r w:rsidRPr="00B75667">
        <w:t>« Конвенции о правах ребенка» (1989 г.)</w:t>
      </w:r>
    </w:p>
    <w:p w:rsidR="001E1DD8" w:rsidRPr="00B75667" w:rsidRDefault="001E1DD8" w:rsidP="001E1DD8">
      <w:pPr>
        <w:spacing w:line="360" w:lineRule="auto"/>
      </w:pPr>
      <w:r w:rsidRPr="00B75667">
        <w:t xml:space="preserve">   Закон РФ «Об образовании»</w:t>
      </w:r>
    </w:p>
    <w:p w:rsidR="001E1DD8" w:rsidRPr="00B75667" w:rsidRDefault="001E1DD8" w:rsidP="001E1DD8">
      <w:pPr>
        <w:spacing w:line="360" w:lineRule="auto"/>
      </w:pPr>
      <w:r w:rsidRPr="00B75667">
        <w:t xml:space="preserve">  Федеральная целевая программа развития образования на 2011-2015 годы, утвержденная постановлением Правительства РФ от 07.02.2011 №61</w:t>
      </w:r>
    </w:p>
    <w:p w:rsidR="001E1DD8" w:rsidRPr="00B75667" w:rsidRDefault="001E1DD8" w:rsidP="001E1DD8">
      <w:pPr>
        <w:spacing w:line="360" w:lineRule="auto"/>
      </w:pPr>
      <w:r w:rsidRPr="00B75667">
        <w:t xml:space="preserve">  Президентская образовательная инициатива «Наша новая школа», 2010г</w:t>
      </w:r>
    </w:p>
    <w:p w:rsidR="001E1DD8" w:rsidRPr="00B75667" w:rsidRDefault="001E1DD8" w:rsidP="001E1DD8">
      <w:pPr>
        <w:spacing w:line="360" w:lineRule="auto"/>
      </w:pPr>
      <w:r w:rsidRPr="00B75667">
        <w:t xml:space="preserve">  Программа развития МБОУ «</w:t>
      </w:r>
      <w:proofErr w:type="spellStart"/>
      <w:r w:rsidRPr="00B75667">
        <w:t>Таушинская</w:t>
      </w:r>
      <w:proofErr w:type="spellEnd"/>
      <w:r w:rsidRPr="00B75667">
        <w:t xml:space="preserve"> ООШ» на 2011-2016гг.</w:t>
      </w:r>
    </w:p>
    <w:p w:rsidR="001E1DD8" w:rsidRPr="00B75667" w:rsidRDefault="001E1DD8" w:rsidP="001E1DD8">
      <w:pPr>
        <w:spacing w:line="360" w:lineRule="auto"/>
      </w:pPr>
      <w:r w:rsidRPr="00B75667">
        <w:t xml:space="preserve">  Устав МБОУ «</w:t>
      </w:r>
      <w:proofErr w:type="spellStart"/>
      <w:r w:rsidRPr="00B75667">
        <w:t>Таушинская</w:t>
      </w:r>
      <w:proofErr w:type="spellEnd"/>
      <w:r w:rsidRPr="00B75667">
        <w:t xml:space="preserve"> ООШ»   </w:t>
      </w: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FF34C6" w:rsidRDefault="001E1DD8" w:rsidP="001E1D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34C6">
        <w:rPr>
          <w:color w:val="000000"/>
          <w:sz w:val="28"/>
          <w:szCs w:val="28"/>
        </w:rPr>
        <w:lastRenderedPageBreak/>
        <w:t>Библиография:</w:t>
      </w:r>
    </w:p>
    <w:p w:rsidR="001E1DD8" w:rsidRPr="00FF34C6" w:rsidRDefault="001E1DD8" w:rsidP="001E1DD8">
      <w:pPr>
        <w:jc w:val="both"/>
        <w:rPr>
          <w:color w:val="FF0000"/>
          <w:sz w:val="28"/>
          <w:szCs w:val="28"/>
        </w:rPr>
      </w:pPr>
    </w:p>
    <w:p w:rsidR="001E1DD8" w:rsidRPr="00FF34C6" w:rsidRDefault="001E1DD8" w:rsidP="001E1DD8">
      <w:pPr>
        <w:jc w:val="both"/>
        <w:rPr>
          <w:sz w:val="28"/>
          <w:szCs w:val="28"/>
        </w:rPr>
      </w:pPr>
      <w:r w:rsidRPr="00FF34C6">
        <w:rPr>
          <w:sz w:val="28"/>
          <w:szCs w:val="28"/>
        </w:rPr>
        <w:t xml:space="preserve">1. </w:t>
      </w:r>
      <w:hyperlink r:id="rId10" w:history="1">
        <w:r w:rsidRPr="00FF34C6">
          <w:rPr>
            <w:rStyle w:val="a3"/>
            <w:sz w:val="28"/>
            <w:szCs w:val="28"/>
          </w:rPr>
          <w:t>http://chemolymp.narod.ru</w:t>
        </w:r>
      </w:hyperlink>
    </w:p>
    <w:p w:rsidR="001E1DD8" w:rsidRPr="00FF34C6" w:rsidRDefault="001E1DD8" w:rsidP="001E1DD8">
      <w:pPr>
        <w:jc w:val="both"/>
        <w:rPr>
          <w:sz w:val="28"/>
          <w:szCs w:val="28"/>
        </w:rPr>
      </w:pPr>
      <w:r w:rsidRPr="00FF34C6">
        <w:rPr>
          <w:sz w:val="28"/>
          <w:szCs w:val="28"/>
        </w:rPr>
        <w:t xml:space="preserve">2. </w:t>
      </w:r>
      <w:hyperlink r:id="rId11" w:history="1">
        <w:r w:rsidRPr="00FF34C6">
          <w:rPr>
            <w:rStyle w:val="a3"/>
            <w:sz w:val="28"/>
            <w:szCs w:val="28"/>
          </w:rPr>
          <w:t>http://www.cap.ru/home/69/atai-school/</w:t>
        </w:r>
      </w:hyperlink>
    </w:p>
    <w:p w:rsidR="001E1DD8" w:rsidRPr="00FF34C6" w:rsidRDefault="001E1DD8" w:rsidP="001E1DD8">
      <w:pPr>
        <w:shd w:val="clear" w:color="auto" w:fill="FFFFFF"/>
        <w:spacing w:before="30" w:after="30"/>
        <w:ind w:right="-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FF34C6">
        <w:rPr>
          <w:color w:val="000000"/>
          <w:sz w:val="28"/>
          <w:szCs w:val="28"/>
        </w:rPr>
        <w:t>Бекетова З.Н. Организация работы с одаренными детьми: проблемы, перспективы // Завуч.-2004.-N 7.-С.83-87.</w:t>
      </w:r>
    </w:p>
    <w:p w:rsidR="001E1DD8" w:rsidRPr="00FF34C6" w:rsidRDefault="001E1DD8" w:rsidP="001E1DD8">
      <w:pPr>
        <w:shd w:val="clear" w:color="auto" w:fill="FFFFFF"/>
        <w:spacing w:before="30" w:after="30"/>
        <w:ind w:right="-92"/>
        <w:jc w:val="both"/>
        <w:rPr>
          <w:color w:val="000000"/>
          <w:sz w:val="28"/>
          <w:szCs w:val="28"/>
        </w:rPr>
      </w:pPr>
      <w:r w:rsidRPr="00FF34C6">
        <w:rPr>
          <w:color w:val="000000"/>
          <w:sz w:val="28"/>
          <w:szCs w:val="28"/>
        </w:rPr>
        <w:t xml:space="preserve">4 </w:t>
      </w:r>
      <w:proofErr w:type="spellStart"/>
      <w:r w:rsidRPr="00FF34C6">
        <w:rPr>
          <w:color w:val="000000"/>
          <w:sz w:val="28"/>
          <w:szCs w:val="28"/>
        </w:rPr>
        <w:t>Белехов</w:t>
      </w:r>
      <w:proofErr w:type="spellEnd"/>
      <w:r w:rsidRPr="00FF34C6">
        <w:rPr>
          <w:color w:val="000000"/>
          <w:sz w:val="28"/>
          <w:szCs w:val="28"/>
        </w:rPr>
        <w:t xml:space="preserve"> Ю.Н. Организация работы с интеллектуально одаренными учащимися в системе образовательного округа (районный и городской уровень) </w:t>
      </w:r>
      <w:r w:rsidRPr="00FF34C6">
        <w:rPr>
          <w:rStyle w:val="apple-converted-space"/>
          <w:color w:val="000000"/>
          <w:sz w:val="28"/>
          <w:szCs w:val="28"/>
        </w:rPr>
        <w:t> </w:t>
      </w:r>
      <w:r w:rsidRPr="00FF34C6">
        <w:rPr>
          <w:color w:val="000000"/>
          <w:sz w:val="28"/>
          <w:szCs w:val="28"/>
        </w:rPr>
        <w:t>// Дополнительное образование.-2001.-N 12.-С.38-43.</w:t>
      </w:r>
    </w:p>
    <w:p w:rsidR="001E1DD8" w:rsidRDefault="001E1DD8" w:rsidP="001E1DD8">
      <w:pPr>
        <w:shd w:val="clear" w:color="auto" w:fill="FFFFFF"/>
        <w:spacing w:before="30" w:after="30"/>
        <w:ind w:right="-92"/>
        <w:jc w:val="both"/>
        <w:rPr>
          <w:color w:val="000000"/>
          <w:sz w:val="28"/>
          <w:szCs w:val="28"/>
        </w:rPr>
      </w:pPr>
      <w:r w:rsidRPr="00FF34C6">
        <w:rPr>
          <w:color w:val="000000"/>
          <w:sz w:val="28"/>
          <w:szCs w:val="28"/>
        </w:rPr>
        <w:t>5.Бискер Л.М. Программа "Одаренные дети" // Завуч.-2001.-N 4.-С. 39-44.</w:t>
      </w:r>
    </w:p>
    <w:p w:rsidR="001E1DD8" w:rsidRPr="00832C6C" w:rsidRDefault="001E1DD8" w:rsidP="001E1DD8">
      <w:pPr>
        <w:shd w:val="clear" w:color="auto" w:fill="FFFFFF"/>
        <w:spacing w:before="30" w:after="30"/>
        <w:ind w:right="-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832C6C">
        <w:rPr>
          <w:sz w:val="28"/>
          <w:szCs w:val="28"/>
        </w:rPr>
        <w:t xml:space="preserve"> </w:t>
      </w:r>
      <w:r w:rsidRPr="002D51C2">
        <w:rPr>
          <w:sz w:val="28"/>
          <w:szCs w:val="28"/>
        </w:rPr>
        <w:t xml:space="preserve">Гальперин П.Я. К исследованию интеллектуального развития ребёнка // Вопросы психологии.— 1969. — № 1. </w:t>
      </w:r>
    </w:p>
    <w:p w:rsidR="001E1DD8" w:rsidRPr="00FF34C6" w:rsidRDefault="001E1DD8" w:rsidP="001E1DD8">
      <w:pPr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F34C6">
        <w:rPr>
          <w:color w:val="000000"/>
          <w:sz w:val="28"/>
          <w:szCs w:val="28"/>
        </w:rPr>
        <w:t>.</w:t>
      </w:r>
      <w:r w:rsidRPr="00FF34C6">
        <w:rPr>
          <w:sz w:val="28"/>
          <w:szCs w:val="28"/>
        </w:rPr>
        <w:t xml:space="preserve"> Образовательный журнал «Учитель в школе» №4 , 2009 год.</w:t>
      </w:r>
    </w:p>
    <w:p w:rsidR="001E1DD8" w:rsidRPr="00FF34C6" w:rsidRDefault="001E1DD8" w:rsidP="001E1DD8">
      <w:pPr>
        <w:shd w:val="clear" w:color="auto" w:fill="FFFFFF"/>
        <w:spacing w:before="30" w:after="30"/>
        <w:ind w:right="-92"/>
        <w:jc w:val="both"/>
        <w:rPr>
          <w:color w:val="000000"/>
          <w:sz w:val="28"/>
          <w:szCs w:val="28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Pr="00B75667" w:rsidRDefault="001E1DD8" w:rsidP="001E1DD8">
      <w:pPr>
        <w:spacing w:line="360" w:lineRule="auto"/>
        <w:rPr>
          <w:color w:val="000000"/>
        </w:rPr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1E1DD8" w:rsidRDefault="001E1DD8" w:rsidP="001E1DD8">
      <w:pPr>
        <w:spacing w:line="360" w:lineRule="auto"/>
      </w:pPr>
    </w:p>
    <w:p w:rsidR="00D178A9" w:rsidRDefault="00D178A9"/>
    <w:sectPr w:rsidR="00D178A9" w:rsidSect="00F5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07A"/>
    <w:multiLevelType w:val="multilevel"/>
    <w:tmpl w:val="B81A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6FFE"/>
    <w:multiLevelType w:val="hybridMultilevel"/>
    <w:tmpl w:val="54A23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421F2"/>
    <w:multiLevelType w:val="multilevel"/>
    <w:tmpl w:val="0DC25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B293C"/>
    <w:multiLevelType w:val="multilevel"/>
    <w:tmpl w:val="53A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547400"/>
    <w:multiLevelType w:val="hybridMultilevel"/>
    <w:tmpl w:val="CEB8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7F65"/>
    <w:multiLevelType w:val="multilevel"/>
    <w:tmpl w:val="3C8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C143B"/>
    <w:multiLevelType w:val="hybridMultilevel"/>
    <w:tmpl w:val="B2C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2C66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10B11"/>
    <w:multiLevelType w:val="hybridMultilevel"/>
    <w:tmpl w:val="77B60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582959"/>
    <w:multiLevelType w:val="multilevel"/>
    <w:tmpl w:val="B2CE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F65AA"/>
    <w:multiLevelType w:val="hybridMultilevel"/>
    <w:tmpl w:val="D1DE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DD8"/>
    <w:rsid w:val="001E1DD8"/>
    <w:rsid w:val="00D1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D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1DD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rsid w:val="001E1D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DD8"/>
  </w:style>
  <w:style w:type="character" w:styleId="a4">
    <w:name w:val="Strong"/>
    <w:basedOn w:val="a0"/>
    <w:uiPriority w:val="22"/>
    <w:qFormat/>
    <w:rsid w:val="001E1DD8"/>
    <w:rPr>
      <w:b/>
      <w:bCs/>
    </w:rPr>
  </w:style>
  <w:style w:type="paragraph" w:styleId="31">
    <w:name w:val="Body Text Indent 3"/>
    <w:basedOn w:val="a"/>
    <w:link w:val="32"/>
    <w:rsid w:val="001E1D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1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cap.ru/home/69/atai-school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chemolymp.naro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600E59-2E50-46F7-9449-3A897663019C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1A0950-9F51-4772-9AEC-469922AC8BE2}">
      <dgm:prSet phldrT="[Текст]"/>
      <dgm:spPr>
        <a:solidFill>
          <a:srgbClr val="FF0000"/>
        </a:solidFill>
      </dgm:spPr>
      <dgm:t>
        <a:bodyPr/>
        <a:lstStyle/>
        <a:p>
          <a:r>
            <a:rPr lang="ru-RU" dirty="0" smtClean="0"/>
            <a:t>Одарённые дети</a:t>
          </a:r>
          <a:endParaRPr lang="ru-RU" dirty="0"/>
        </a:p>
      </dgm:t>
    </dgm:pt>
    <dgm:pt modelId="{706EB0DF-6153-425B-8D73-3A675FEF0805}" type="parTrans" cxnId="{04538262-7748-42D5-9A16-3C0244069FA0}">
      <dgm:prSet/>
      <dgm:spPr/>
      <dgm:t>
        <a:bodyPr/>
        <a:lstStyle/>
        <a:p>
          <a:endParaRPr lang="ru-RU"/>
        </a:p>
      </dgm:t>
    </dgm:pt>
    <dgm:pt modelId="{0247F8C2-EB0B-44C2-BE1A-E571ED0BEB89}" type="sibTrans" cxnId="{04538262-7748-42D5-9A16-3C0244069FA0}">
      <dgm:prSet/>
      <dgm:spPr/>
      <dgm:t>
        <a:bodyPr/>
        <a:lstStyle/>
        <a:p>
          <a:endParaRPr lang="ru-RU"/>
        </a:p>
      </dgm:t>
    </dgm:pt>
    <dgm:pt modelId="{CD45CF8D-0E1D-40B3-A651-FF1BF84D0EB5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200" baseline="0" dirty="0" smtClean="0"/>
            <a:t>школа</a:t>
          </a:r>
          <a:endParaRPr lang="ru-RU" sz="1200" baseline="0" dirty="0"/>
        </a:p>
      </dgm:t>
    </dgm:pt>
    <dgm:pt modelId="{C2C1329A-17E3-4EE3-96FA-742748347ED0}" type="parTrans" cxnId="{5A1D9DF7-F716-4526-ABA8-0C516D1CA92F}">
      <dgm:prSet/>
      <dgm:spPr/>
      <dgm:t>
        <a:bodyPr/>
        <a:lstStyle/>
        <a:p>
          <a:endParaRPr lang="ru-RU"/>
        </a:p>
      </dgm:t>
    </dgm:pt>
    <dgm:pt modelId="{207EEA5E-3456-4AE8-8218-D1BE0B629139}" type="sibTrans" cxnId="{5A1D9DF7-F716-4526-ABA8-0C516D1CA92F}">
      <dgm:prSet/>
      <dgm:spPr/>
      <dgm:t>
        <a:bodyPr/>
        <a:lstStyle/>
        <a:p>
          <a:endParaRPr lang="ru-RU"/>
        </a:p>
      </dgm:t>
    </dgm:pt>
    <dgm:pt modelId="{8A0075F3-16C3-49CC-8631-FA6EB56FA140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200" dirty="0" smtClean="0"/>
            <a:t>Дом культуры</a:t>
          </a:r>
          <a:endParaRPr lang="ru-RU" sz="1200" dirty="0"/>
        </a:p>
      </dgm:t>
    </dgm:pt>
    <dgm:pt modelId="{556546E2-4582-49D7-AB4F-37FE128516E0}" type="parTrans" cxnId="{BCD0C9FF-44EA-4694-8ED0-8605831B186B}">
      <dgm:prSet/>
      <dgm:spPr/>
      <dgm:t>
        <a:bodyPr/>
        <a:lstStyle/>
        <a:p>
          <a:endParaRPr lang="ru-RU"/>
        </a:p>
      </dgm:t>
    </dgm:pt>
    <dgm:pt modelId="{43FE712D-F825-4689-AB6C-66AD25809D33}" type="sibTrans" cxnId="{BCD0C9FF-44EA-4694-8ED0-8605831B186B}">
      <dgm:prSet/>
      <dgm:spPr/>
      <dgm:t>
        <a:bodyPr/>
        <a:lstStyle/>
        <a:p>
          <a:endParaRPr lang="ru-RU"/>
        </a:p>
      </dgm:t>
    </dgm:pt>
    <dgm:pt modelId="{F9C9DE47-76CA-4E4B-BD0B-0D794FC6B349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200" dirty="0" err="1" smtClean="0"/>
            <a:t>д</a:t>
          </a:r>
          <a:r>
            <a:rPr lang="ru-RU" sz="1200" dirty="0" smtClean="0"/>
            <a:t>/сад</a:t>
          </a:r>
          <a:endParaRPr lang="ru-RU" sz="1200" dirty="0"/>
        </a:p>
      </dgm:t>
    </dgm:pt>
    <dgm:pt modelId="{88C28770-83FA-4631-89B8-CC70219F2599}" type="parTrans" cxnId="{E05EDC31-0CB9-48C9-AEB3-9974B53EE153}">
      <dgm:prSet/>
      <dgm:spPr/>
      <dgm:t>
        <a:bodyPr/>
        <a:lstStyle/>
        <a:p>
          <a:endParaRPr lang="ru-RU"/>
        </a:p>
      </dgm:t>
    </dgm:pt>
    <dgm:pt modelId="{440B2B67-67A0-4A55-8BDE-3697AD43D51C}" type="sibTrans" cxnId="{E05EDC31-0CB9-48C9-AEB3-9974B53EE153}">
      <dgm:prSet/>
      <dgm:spPr/>
      <dgm:t>
        <a:bodyPr/>
        <a:lstStyle/>
        <a:p>
          <a:endParaRPr lang="ru-RU"/>
        </a:p>
      </dgm:t>
    </dgm:pt>
    <dgm:pt modelId="{84EA7DAF-62F9-43A3-B086-C704DA21D022}">
      <dgm:prSet phldrT="[Текст]" custT="1"/>
      <dgm:spPr/>
      <dgm:t>
        <a:bodyPr/>
        <a:lstStyle/>
        <a:p>
          <a:r>
            <a:rPr lang="ru-RU" sz="1200" dirty="0" smtClean="0"/>
            <a:t>семья</a:t>
          </a:r>
          <a:endParaRPr lang="ru-RU" sz="1200" dirty="0"/>
        </a:p>
      </dgm:t>
    </dgm:pt>
    <dgm:pt modelId="{9703A2D7-33A8-454A-B6FF-733316D2BAF9}" type="parTrans" cxnId="{C3518E6E-EE44-4C74-9966-56B42BFBD433}">
      <dgm:prSet/>
      <dgm:spPr/>
      <dgm:t>
        <a:bodyPr/>
        <a:lstStyle/>
        <a:p>
          <a:endParaRPr lang="ru-RU"/>
        </a:p>
      </dgm:t>
    </dgm:pt>
    <dgm:pt modelId="{396AF4E1-209A-4CA3-BFDF-8D6148ABA5EB}" type="sibTrans" cxnId="{C3518E6E-EE44-4C74-9966-56B42BFBD433}">
      <dgm:prSet/>
      <dgm:spPr/>
      <dgm:t>
        <a:bodyPr/>
        <a:lstStyle/>
        <a:p>
          <a:endParaRPr lang="ru-RU"/>
        </a:p>
      </dgm:t>
    </dgm:pt>
    <dgm:pt modelId="{4E2A5034-647E-47B5-83F2-BEED8D89E47A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200" baseline="0" dirty="0" smtClean="0"/>
            <a:t>Дополнительное образование</a:t>
          </a:r>
          <a:endParaRPr lang="ru-RU" sz="1200" baseline="0" dirty="0"/>
        </a:p>
      </dgm:t>
    </dgm:pt>
    <dgm:pt modelId="{041BAD45-9F3E-4275-AA68-F96E55921BF0}" type="parTrans" cxnId="{04249386-4AAE-4A43-B87C-3066E8B66A9B}">
      <dgm:prSet/>
      <dgm:spPr/>
      <dgm:t>
        <a:bodyPr/>
        <a:lstStyle/>
        <a:p>
          <a:endParaRPr lang="ru-RU"/>
        </a:p>
      </dgm:t>
    </dgm:pt>
    <dgm:pt modelId="{0F2F86C5-0C5F-47F4-A916-F4B50ED8C651}" type="sibTrans" cxnId="{04249386-4AAE-4A43-B87C-3066E8B66A9B}">
      <dgm:prSet/>
      <dgm:spPr/>
      <dgm:t>
        <a:bodyPr/>
        <a:lstStyle/>
        <a:p>
          <a:endParaRPr lang="ru-RU"/>
        </a:p>
      </dgm:t>
    </dgm:pt>
    <dgm:pt modelId="{677CB60C-75D6-4E6A-9581-9A60020397ED}">
      <dgm:prSet custT="1"/>
      <dgm:spPr>
        <a:solidFill>
          <a:srgbClr val="00B0F0"/>
        </a:solidFill>
      </dgm:spPr>
      <dgm:t>
        <a:bodyPr/>
        <a:lstStyle/>
        <a:p>
          <a:r>
            <a:rPr lang="ru-RU" sz="1200" baseline="0" dirty="0" smtClean="0"/>
            <a:t>библиотека</a:t>
          </a:r>
          <a:endParaRPr lang="ru-RU" sz="1200" baseline="0" dirty="0"/>
        </a:p>
      </dgm:t>
    </dgm:pt>
    <dgm:pt modelId="{EE4DE294-800B-465B-A223-98D921B8FCFE}" type="parTrans" cxnId="{56263523-3593-494A-BDC7-B2C5F4626238}">
      <dgm:prSet/>
      <dgm:spPr/>
      <dgm:t>
        <a:bodyPr/>
        <a:lstStyle/>
        <a:p>
          <a:endParaRPr lang="ru-RU"/>
        </a:p>
      </dgm:t>
    </dgm:pt>
    <dgm:pt modelId="{7893CAD0-B14E-4A85-B46F-21A63AE7B87E}" type="sibTrans" cxnId="{56263523-3593-494A-BDC7-B2C5F4626238}">
      <dgm:prSet/>
      <dgm:spPr/>
      <dgm:t>
        <a:bodyPr/>
        <a:lstStyle/>
        <a:p>
          <a:endParaRPr lang="ru-RU"/>
        </a:p>
      </dgm:t>
    </dgm:pt>
    <dgm:pt modelId="{82906CAB-34F6-4218-BAFB-E9DBF0C0B889}" type="pres">
      <dgm:prSet presAssocID="{69600E59-2E50-46F7-9449-3A897663019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60878B-58BB-4471-B1A8-3079F6950697}" type="pres">
      <dgm:prSet presAssocID="{FB1A0950-9F51-4772-9AEC-469922AC8BE2}" presName="centerShape" presStyleLbl="node0" presStyleIdx="0" presStyleCnt="1"/>
      <dgm:spPr/>
      <dgm:t>
        <a:bodyPr/>
        <a:lstStyle/>
        <a:p>
          <a:endParaRPr lang="ru-RU"/>
        </a:p>
      </dgm:t>
    </dgm:pt>
    <dgm:pt modelId="{91C2F7BE-71EF-4C7D-8CBB-C909DD3B3557}" type="pres">
      <dgm:prSet presAssocID="{CD45CF8D-0E1D-40B3-A651-FF1BF84D0EB5}" presName="node" presStyleLbl="node1" presStyleIdx="0" presStyleCnt="6" custScaleX="121344" custScaleY="120640" custRadScaleRad="101303" custRadScaleInc="2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7AEBA-8737-452D-AFF5-943AF453C28E}" type="pres">
      <dgm:prSet presAssocID="{CD45CF8D-0E1D-40B3-A651-FF1BF84D0EB5}" presName="dummy" presStyleCnt="0"/>
      <dgm:spPr/>
    </dgm:pt>
    <dgm:pt modelId="{F0CBD499-993A-4C45-AF60-816EF7D354F8}" type="pres">
      <dgm:prSet presAssocID="{207EEA5E-3456-4AE8-8218-D1BE0B629139}" presName="sibTrans" presStyleLbl="sibTrans2D1" presStyleIdx="0" presStyleCnt="6"/>
      <dgm:spPr/>
      <dgm:t>
        <a:bodyPr/>
        <a:lstStyle/>
        <a:p>
          <a:endParaRPr lang="ru-RU"/>
        </a:p>
      </dgm:t>
    </dgm:pt>
    <dgm:pt modelId="{C2DC0873-7F86-485B-99E6-781998198E81}" type="pres">
      <dgm:prSet presAssocID="{677CB60C-75D6-4E6A-9581-9A60020397ED}" presName="node" presStyleLbl="node1" presStyleIdx="1" presStyleCnt="6" custScaleX="108039" custScaleY="1194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990E0-12D6-40CF-B7B3-E67D4E2B05AB}" type="pres">
      <dgm:prSet presAssocID="{677CB60C-75D6-4E6A-9581-9A60020397ED}" presName="dummy" presStyleCnt="0"/>
      <dgm:spPr/>
    </dgm:pt>
    <dgm:pt modelId="{5FD5EED8-153D-4EA7-9189-68E4AD363952}" type="pres">
      <dgm:prSet presAssocID="{7893CAD0-B14E-4A85-B46F-21A63AE7B87E}" presName="sibTrans" presStyleLbl="sibTrans2D1" presStyleIdx="1" presStyleCnt="6"/>
      <dgm:spPr/>
      <dgm:t>
        <a:bodyPr/>
        <a:lstStyle/>
        <a:p>
          <a:endParaRPr lang="ru-RU"/>
        </a:p>
      </dgm:t>
    </dgm:pt>
    <dgm:pt modelId="{4DDC5667-7C04-4645-91C3-0F659768FBA2}" type="pres">
      <dgm:prSet presAssocID="{4E2A5034-647E-47B5-83F2-BEED8D89E47A}" presName="node" presStyleLbl="node1" presStyleIdx="2" presStyleCnt="6" custScaleX="108039" custScaleY="1200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6EE66-2C87-4248-A4B5-375C519932F5}" type="pres">
      <dgm:prSet presAssocID="{4E2A5034-647E-47B5-83F2-BEED8D89E47A}" presName="dummy" presStyleCnt="0"/>
      <dgm:spPr/>
    </dgm:pt>
    <dgm:pt modelId="{DC206B67-5283-41CF-9354-B1CBBE544601}" type="pres">
      <dgm:prSet presAssocID="{0F2F86C5-0C5F-47F4-A916-F4B50ED8C651}" presName="sibTrans" presStyleLbl="sibTrans2D1" presStyleIdx="2" presStyleCnt="6"/>
      <dgm:spPr/>
      <dgm:t>
        <a:bodyPr/>
        <a:lstStyle/>
        <a:p>
          <a:endParaRPr lang="ru-RU"/>
        </a:p>
      </dgm:t>
    </dgm:pt>
    <dgm:pt modelId="{415BDE15-D8F3-4D34-8986-6F05570D785C}" type="pres">
      <dgm:prSet presAssocID="{8A0075F3-16C3-49CC-8631-FA6EB56FA14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D7ABC-5BCA-4DFA-97A5-981940873EB9}" type="pres">
      <dgm:prSet presAssocID="{8A0075F3-16C3-49CC-8631-FA6EB56FA140}" presName="dummy" presStyleCnt="0"/>
      <dgm:spPr/>
    </dgm:pt>
    <dgm:pt modelId="{65F404C9-0A6F-4603-AFF6-7421BC149E6A}" type="pres">
      <dgm:prSet presAssocID="{43FE712D-F825-4689-AB6C-66AD25809D33}" presName="sibTrans" presStyleLbl="sibTrans2D1" presStyleIdx="3" presStyleCnt="6"/>
      <dgm:spPr/>
      <dgm:t>
        <a:bodyPr/>
        <a:lstStyle/>
        <a:p>
          <a:endParaRPr lang="ru-RU"/>
        </a:p>
      </dgm:t>
    </dgm:pt>
    <dgm:pt modelId="{9978A783-0D6F-4FD3-B379-89419E618460}" type="pres">
      <dgm:prSet presAssocID="{F9C9DE47-76CA-4E4B-BD0B-0D794FC6B34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F043C7-48DB-4946-ACF0-D1B9853F49C2}" type="pres">
      <dgm:prSet presAssocID="{F9C9DE47-76CA-4E4B-BD0B-0D794FC6B349}" presName="dummy" presStyleCnt="0"/>
      <dgm:spPr/>
    </dgm:pt>
    <dgm:pt modelId="{2903AA18-AB3C-4CC8-8A61-17E7C4024BA9}" type="pres">
      <dgm:prSet presAssocID="{440B2B67-67A0-4A55-8BDE-3697AD43D51C}" presName="sibTrans" presStyleLbl="sibTrans2D1" presStyleIdx="4" presStyleCnt="6"/>
      <dgm:spPr/>
      <dgm:t>
        <a:bodyPr/>
        <a:lstStyle/>
        <a:p>
          <a:endParaRPr lang="ru-RU"/>
        </a:p>
      </dgm:t>
    </dgm:pt>
    <dgm:pt modelId="{7905A0D2-71CC-4108-A735-4DCF1A021BF9}" type="pres">
      <dgm:prSet presAssocID="{84EA7DAF-62F9-43A3-B086-C704DA21D02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7274AE-90BF-483F-A6F3-69CD50F58101}" type="pres">
      <dgm:prSet presAssocID="{84EA7DAF-62F9-43A3-B086-C704DA21D022}" presName="dummy" presStyleCnt="0"/>
      <dgm:spPr/>
    </dgm:pt>
    <dgm:pt modelId="{EF6B2567-308D-417B-9A9D-83EE993EA373}" type="pres">
      <dgm:prSet presAssocID="{396AF4E1-209A-4CA3-BFDF-8D6148ABA5EB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4755C808-55D9-48D5-9165-8619C9B3C68E}" type="presOf" srcId="{207EEA5E-3456-4AE8-8218-D1BE0B629139}" destId="{F0CBD499-993A-4C45-AF60-816EF7D354F8}" srcOrd="0" destOrd="0" presId="urn:microsoft.com/office/officeart/2005/8/layout/radial6"/>
    <dgm:cxn modelId="{56263523-3593-494A-BDC7-B2C5F4626238}" srcId="{FB1A0950-9F51-4772-9AEC-469922AC8BE2}" destId="{677CB60C-75D6-4E6A-9581-9A60020397ED}" srcOrd="1" destOrd="0" parTransId="{EE4DE294-800B-465B-A223-98D921B8FCFE}" sibTransId="{7893CAD0-B14E-4A85-B46F-21A63AE7B87E}"/>
    <dgm:cxn modelId="{04538262-7748-42D5-9A16-3C0244069FA0}" srcId="{69600E59-2E50-46F7-9449-3A897663019C}" destId="{FB1A0950-9F51-4772-9AEC-469922AC8BE2}" srcOrd="0" destOrd="0" parTransId="{706EB0DF-6153-425B-8D73-3A675FEF0805}" sibTransId="{0247F8C2-EB0B-44C2-BE1A-E571ED0BEB89}"/>
    <dgm:cxn modelId="{1FA33F03-0C33-4335-9741-B8A3D56A102B}" type="presOf" srcId="{FB1A0950-9F51-4772-9AEC-469922AC8BE2}" destId="{A160878B-58BB-4471-B1A8-3079F6950697}" srcOrd="0" destOrd="0" presId="urn:microsoft.com/office/officeart/2005/8/layout/radial6"/>
    <dgm:cxn modelId="{5A1D9DF7-F716-4526-ABA8-0C516D1CA92F}" srcId="{FB1A0950-9F51-4772-9AEC-469922AC8BE2}" destId="{CD45CF8D-0E1D-40B3-A651-FF1BF84D0EB5}" srcOrd="0" destOrd="0" parTransId="{C2C1329A-17E3-4EE3-96FA-742748347ED0}" sibTransId="{207EEA5E-3456-4AE8-8218-D1BE0B629139}"/>
    <dgm:cxn modelId="{5BDA3034-F12C-40A9-9256-30868ED276E3}" type="presOf" srcId="{396AF4E1-209A-4CA3-BFDF-8D6148ABA5EB}" destId="{EF6B2567-308D-417B-9A9D-83EE993EA373}" srcOrd="0" destOrd="0" presId="urn:microsoft.com/office/officeart/2005/8/layout/radial6"/>
    <dgm:cxn modelId="{57049C64-35AA-415E-8044-99CF27B74798}" type="presOf" srcId="{43FE712D-F825-4689-AB6C-66AD25809D33}" destId="{65F404C9-0A6F-4603-AFF6-7421BC149E6A}" srcOrd="0" destOrd="0" presId="urn:microsoft.com/office/officeart/2005/8/layout/radial6"/>
    <dgm:cxn modelId="{9A32208F-EA20-4BDE-8FAF-D69C19DA6C4C}" type="presOf" srcId="{0F2F86C5-0C5F-47F4-A916-F4B50ED8C651}" destId="{DC206B67-5283-41CF-9354-B1CBBE544601}" srcOrd="0" destOrd="0" presId="urn:microsoft.com/office/officeart/2005/8/layout/radial6"/>
    <dgm:cxn modelId="{3E85EAC2-B6D2-4FA1-A7E3-018E1830923A}" type="presOf" srcId="{7893CAD0-B14E-4A85-B46F-21A63AE7B87E}" destId="{5FD5EED8-153D-4EA7-9189-68E4AD363952}" srcOrd="0" destOrd="0" presId="urn:microsoft.com/office/officeart/2005/8/layout/radial6"/>
    <dgm:cxn modelId="{4BFD1697-825C-46C4-8555-DCF09ED6BAC8}" type="presOf" srcId="{F9C9DE47-76CA-4E4B-BD0B-0D794FC6B349}" destId="{9978A783-0D6F-4FD3-B379-89419E618460}" srcOrd="0" destOrd="0" presId="urn:microsoft.com/office/officeart/2005/8/layout/radial6"/>
    <dgm:cxn modelId="{6B1F8E63-CA28-424A-8F9C-9C07D2406FB6}" type="presOf" srcId="{677CB60C-75D6-4E6A-9581-9A60020397ED}" destId="{C2DC0873-7F86-485B-99E6-781998198E81}" srcOrd="0" destOrd="0" presId="urn:microsoft.com/office/officeart/2005/8/layout/radial6"/>
    <dgm:cxn modelId="{04249386-4AAE-4A43-B87C-3066E8B66A9B}" srcId="{FB1A0950-9F51-4772-9AEC-469922AC8BE2}" destId="{4E2A5034-647E-47B5-83F2-BEED8D89E47A}" srcOrd="2" destOrd="0" parTransId="{041BAD45-9F3E-4275-AA68-F96E55921BF0}" sibTransId="{0F2F86C5-0C5F-47F4-A916-F4B50ED8C651}"/>
    <dgm:cxn modelId="{B17A096E-C0B6-4AEF-AD9A-40F9A51ED408}" type="presOf" srcId="{4E2A5034-647E-47B5-83F2-BEED8D89E47A}" destId="{4DDC5667-7C04-4645-91C3-0F659768FBA2}" srcOrd="0" destOrd="0" presId="urn:microsoft.com/office/officeart/2005/8/layout/radial6"/>
    <dgm:cxn modelId="{E05EDC31-0CB9-48C9-AEB3-9974B53EE153}" srcId="{FB1A0950-9F51-4772-9AEC-469922AC8BE2}" destId="{F9C9DE47-76CA-4E4B-BD0B-0D794FC6B349}" srcOrd="4" destOrd="0" parTransId="{88C28770-83FA-4631-89B8-CC70219F2599}" sibTransId="{440B2B67-67A0-4A55-8BDE-3697AD43D51C}"/>
    <dgm:cxn modelId="{2B2B254E-9CEB-44E4-84F2-D1E21213CFC8}" type="presOf" srcId="{440B2B67-67A0-4A55-8BDE-3697AD43D51C}" destId="{2903AA18-AB3C-4CC8-8A61-17E7C4024BA9}" srcOrd="0" destOrd="0" presId="urn:microsoft.com/office/officeart/2005/8/layout/radial6"/>
    <dgm:cxn modelId="{0EE94D2E-BA76-4D6F-8E6D-DC558E860D3B}" type="presOf" srcId="{69600E59-2E50-46F7-9449-3A897663019C}" destId="{82906CAB-34F6-4218-BAFB-E9DBF0C0B889}" srcOrd="0" destOrd="0" presId="urn:microsoft.com/office/officeart/2005/8/layout/radial6"/>
    <dgm:cxn modelId="{9A13A80F-9CD1-480F-9ED1-099E550EE7AB}" type="presOf" srcId="{84EA7DAF-62F9-43A3-B086-C704DA21D022}" destId="{7905A0D2-71CC-4108-A735-4DCF1A021BF9}" srcOrd="0" destOrd="0" presId="urn:microsoft.com/office/officeart/2005/8/layout/radial6"/>
    <dgm:cxn modelId="{BCD0C9FF-44EA-4694-8ED0-8605831B186B}" srcId="{FB1A0950-9F51-4772-9AEC-469922AC8BE2}" destId="{8A0075F3-16C3-49CC-8631-FA6EB56FA140}" srcOrd="3" destOrd="0" parTransId="{556546E2-4582-49D7-AB4F-37FE128516E0}" sibTransId="{43FE712D-F825-4689-AB6C-66AD25809D33}"/>
    <dgm:cxn modelId="{1D0D9169-B6F7-4278-A394-0B7E0A786237}" type="presOf" srcId="{CD45CF8D-0E1D-40B3-A651-FF1BF84D0EB5}" destId="{91C2F7BE-71EF-4C7D-8CBB-C909DD3B3557}" srcOrd="0" destOrd="0" presId="urn:microsoft.com/office/officeart/2005/8/layout/radial6"/>
    <dgm:cxn modelId="{C3518E6E-EE44-4C74-9966-56B42BFBD433}" srcId="{FB1A0950-9F51-4772-9AEC-469922AC8BE2}" destId="{84EA7DAF-62F9-43A3-B086-C704DA21D022}" srcOrd="5" destOrd="0" parTransId="{9703A2D7-33A8-454A-B6FF-733316D2BAF9}" sibTransId="{396AF4E1-209A-4CA3-BFDF-8D6148ABA5EB}"/>
    <dgm:cxn modelId="{B82259BA-DEDE-4301-8082-E4ACBDFFAACC}" type="presOf" srcId="{8A0075F3-16C3-49CC-8631-FA6EB56FA140}" destId="{415BDE15-D8F3-4D34-8986-6F05570D785C}" srcOrd="0" destOrd="0" presId="urn:microsoft.com/office/officeart/2005/8/layout/radial6"/>
    <dgm:cxn modelId="{2BFCCE21-32FA-434A-8208-E2A7285AC344}" type="presParOf" srcId="{82906CAB-34F6-4218-BAFB-E9DBF0C0B889}" destId="{A160878B-58BB-4471-B1A8-3079F6950697}" srcOrd="0" destOrd="0" presId="urn:microsoft.com/office/officeart/2005/8/layout/radial6"/>
    <dgm:cxn modelId="{7511A608-0DEF-4A3D-A5AA-55EFA1EDA827}" type="presParOf" srcId="{82906CAB-34F6-4218-BAFB-E9DBF0C0B889}" destId="{91C2F7BE-71EF-4C7D-8CBB-C909DD3B3557}" srcOrd="1" destOrd="0" presId="urn:microsoft.com/office/officeart/2005/8/layout/radial6"/>
    <dgm:cxn modelId="{A9D41C94-96D2-4A05-9CF4-BFE83A56DA67}" type="presParOf" srcId="{82906CAB-34F6-4218-BAFB-E9DBF0C0B889}" destId="{F717AEBA-8737-452D-AFF5-943AF453C28E}" srcOrd="2" destOrd="0" presId="urn:microsoft.com/office/officeart/2005/8/layout/radial6"/>
    <dgm:cxn modelId="{6E79B01A-13F8-4165-A2AB-ABB6DF14C2BB}" type="presParOf" srcId="{82906CAB-34F6-4218-BAFB-E9DBF0C0B889}" destId="{F0CBD499-993A-4C45-AF60-816EF7D354F8}" srcOrd="3" destOrd="0" presId="urn:microsoft.com/office/officeart/2005/8/layout/radial6"/>
    <dgm:cxn modelId="{9A0EF342-DB3E-4722-9AB3-575D8E4F82F5}" type="presParOf" srcId="{82906CAB-34F6-4218-BAFB-E9DBF0C0B889}" destId="{C2DC0873-7F86-485B-99E6-781998198E81}" srcOrd="4" destOrd="0" presId="urn:microsoft.com/office/officeart/2005/8/layout/radial6"/>
    <dgm:cxn modelId="{8442F81F-7A49-4FF7-A957-729D38546F8D}" type="presParOf" srcId="{82906CAB-34F6-4218-BAFB-E9DBF0C0B889}" destId="{78D990E0-12D6-40CF-B7B3-E67D4E2B05AB}" srcOrd="5" destOrd="0" presId="urn:microsoft.com/office/officeart/2005/8/layout/radial6"/>
    <dgm:cxn modelId="{945A9D99-9D67-45EC-8819-F7FFBD9631E8}" type="presParOf" srcId="{82906CAB-34F6-4218-BAFB-E9DBF0C0B889}" destId="{5FD5EED8-153D-4EA7-9189-68E4AD363952}" srcOrd="6" destOrd="0" presId="urn:microsoft.com/office/officeart/2005/8/layout/radial6"/>
    <dgm:cxn modelId="{09C61752-3C96-4EEB-A622-9751F71A6211}" type="presParOf" srcId="{82906CAB-34F6-4218-BAFB-E9DBF0C0B889}" destId="{4DDC5667-7C04-4645-91C3-0F659768FBA2}" srcOrd="7" destOrd="0" presId="urn:microsoft.com/office/officeart/2005/8/layout/radial6"/>
    <dgm:cxn modelId="{CD17EA18-08FC-4564-8082-CF6BAB0820D7}" type="presParOf" srcId="{82906CAB-34F6-4218-BAFB-E9DBF0C0B889}" destId="{4F66EE66-2C87-4248-A4B5-375C519932F5}" srcOrd="8" destOrd="0" presId="urn:microsoft.com/office/officeart/2005/8/layout/radial6"/>
    <dgm:cxn modelId="{772DDB9E-6AFD-4596-8F76-B3FB142F0A58}" type="presParOf" srcId="{82906CAB-34F6-4218-BAFB-E9DBF0C0B889}" destId="{DC206B67-5283-41CF-9354-B1CBBE544601}" srcOrd="9" destOrd="0" presId="urn:microsoft.com/office/officeart/2005/8/layout/radial6"/>
    <dgm:cxn modelId="{2B8745DD-AB76-4498-8CD9-E8D21A8499E1}" type="presParOf" srcId="{82906CAB-34F6-4218-BAFB-E9DBF0C0B889}" destId="{415BDE15-D8F3-4D34-8986-6F05570D785C}" srcOrd="10" destOrd="0" presId="urn:microsoft.com/office/officeart/2005/8/layout/radial6"/>
    <dgm:cxn modelId="{3163F456-ED60-4675-BCAD-9A2FF2D190D3}" type="presParOf" srcId="{82906CAB-34F6-4218-BAFB-E9DBF0C0B889}" destId="{A92D7ABC-5BCA-4DFA-97A5-981940873EB9}" srcOrd="11" destOrd="0" presId="urn:microsoft.com/office/officeart/2005/8/layout/radial6"/>
    <dgm:cxn modelId="{696E260D-3243-40ED-BBEB-04E9D969564E}" type="presParOf" srcId="{82906CAB-34F6-4218-BAFB-E9DBF0C0B889}" destId="{65F404C9-0A6F-4603-AFF6-7421BC149E6A}" srcOrd="12" destOrd="0" presId="urn:microsoft.com/office/officeart/2005/8/layout/radial6"/>
    <dgm:cxn modelId="{31535C7D-030C-4FF2-BA39-E998FDAAA2BA}" type="presParOf" srcId="{82906CAB-34F6-4218-BAFB-E9DBF0C0B889}" destId="{9978A783-0D6F-4FD3-B379-89419E618460}" srcOrd="13" destOrd="0" presId="urn:microsoft.com/office/officeart/2005/8/layout/radial6"/>
    <dgm:cxn modelId="{1637E269-BFAB-4FF9-B158-118B57E4169D}" type="presParOf" srcId="{82906CAB-34F6-4218-BAFB-E9DBF0C0B889}" destId="{D9F043C7-48DB-4946-ACF0-D1B9853F49C2}" srcOrd="14" destOrd="0" presId="urn:microsoft.com/office/officeart/2005/8/layout/radial6"/>
    <dgm:cxn modelId="{B3A7AF9B-E1F9-4822-A6E3-D5296A8A32CE}" type="presParOf" srcId="{82906CAB-34F6-4218-BAFB-E9DBF0C0B889}" destId="{2903AA18-AB3C-4CC8-8A61-17E7C4024BA9}" srcOrd="15" destOrd="0" presId="urn:microsoft.com/office/officeart/2005/8/layout/radial6"/>
    <dgm:cxn modelId="{65E7C4B6-08B3-4023-8664-97DF61AA0037}" type="presParOf" srcId="{82906CAB-34F6-4218-BAFB-E9DBF0C0B889}" destId="{7905A0D2-71CC-4108-A735-4DCF1A021BF9}" srcOrd="16" destOrd="0" presId="urn:microsoft.com/office/officeart/2005/8/layout/radial6"/>
    <dgm:cxn modelId="{766C8EA8-8C7B-4EF1-AC77-72B07DF7DEDD}" type="presParOf" srcId="{82906CAB-34F6-4218-BAFB-E9DBF0C0B889}" destId="{E37274AE-90BF-483F-A6F3-69CD50F58101}" srcOrd="17" destOrd="0" presId="urn:microsoft.com/office/officeart/2005/8/layout/radial6"/>
    <dgm:cxn modelId="{B811ED8B-6A8C-493F-813A-195ED1C421A4}" type="presParOf" srcId="{82906CAB-34F6-4218-BAFB-E9DBF0C0B889}" destId="{EF6B2567-308D-417B-9A9D-83EE993EA373}" srcOrd="18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2637</Words>
  <Characters>15036</Characters>
  <Application>Microsoft Office Word</Application>
  <DocSecurity>0</DocSecurity>
  <Lines>125</Lines>
  <Paragraphs>35</Paragraphs>
  <ScaleCrop>false</ScaleCrop>
  <Company>Grizli777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2012-12-03T18:24:00Z</dcterms:created>
  <dcterms:modified xsi:type="dcterms:W3CDTF">2012-12-03T18:31:00Z</dcterms:modified>
</cp:coreProperties>
</file>