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70" w:rsidRDefault="00F13270" w:rsidP="00F13270">
      <w:pPr>
        <w:pStyle w:val="a3"/>
        <w:jc w:val="center"/>
        <w:rPr>
          <w:rFonts w:ascii="Times New Roman" w:hAnsi="Times New Roman" w:cs="Times New Roman"/>
          <w:b/>
          <w:sz w:val="28"/>
          <w:szCs w:val="28"/>
          <w:lang w:val="tt-RU"/>
        </w:rPr>
      </w:pPr>
      <w:r>
        <w:rPr>
          <w:rFonts w:ascii="Times New Roman" w:hAnsi="Times New Roman" w:cs="Times New Roman"/>
          <w:b/>
          <w:sz w:val="28"/>
          <w:szCs w:val="28"/>
          <w:lang w:val="tt-RU"/>
        </w:rPr>
        <w:t>Драма әсәрләренә анализ</w:t>
      </w:r>
    </w:p>
    <w:p w:rsidR="00F13270" w:rsidRDefault="00F13270" w:rsidP="00F13270">
      <w:pPr>
        <w:pStyle w:val="a3"/>
        <w:jc w:val="both"/>
        <w:rPr>
          <w:rFonts w:ascii="Times New Roman" w:hAnsi="Times New Roman" w:cs="Times New Roman"/>
          <w:sz w:val="28"/>
          <w:szCs w:val="28"/>
          <w:lang w:val="tt-RU"/>
        </w:rPr>
      </w:pPr>
    </w:p>
    <w:p w:rsidR="00F13270" w:rsidRDefault="00F13270" w:rsidP="00F13270">
      <w:pPr>
        <w:pStyle w:val="a3"/>
        <w:rPr>
          <w:rFonts w:ascii="Times New Roman" w:hAnsi="Times New Roman" w:cs="Times New Roman"/>
          <w:b/>
          <w:sz w:val="28"/>
          <w:szCs w:val="28"/>
          <w:lang w:val="tt-RU"/>
        </w:rPr>
      </w:pP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1.Жанры.</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2.Тема.</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3.Идея.</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4.Проблема.</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5.Конфликт.</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6.Сюжет элементлары.</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7.Драма әсәренә хас элементлар:</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ab/>
        <w:t>персона</w:t>
      </w:r>
      <w:r>
        <w:rPr>
          <w:rFonts w:ascii="Times New Roman" w:hAnsi="Times New Roman" w:cs="Times New Roman"/>
          <w:sz w:val="28"/>
          <w:szCs w:val="28"/>
        </w:rPr>
        <w:t>ж</w:t>
      </w:r>
      <w:r>
        <w:rPr>
          <w:rFonts w:ascii="Times New Roman" w:hAnsi="Times New Roman" w:cs="Times New Roman"/>
          <w:sz w:val="28"/>
          <w:szCs w:val="28"/>
          <w:lang w:val="tt-RU"/>
        </w:rPr>
        <w:t>ларның исемлеге,</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ab/>
        <w:t>ремаркалар,</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ab/>
        <w:t>декорация,</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ab/>
        <w:t>яктылыкның үзгәрүе,</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ab/>
        <w:t>төсләр хәрәкәте,</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ab/>
        <w:t>диалог,</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ab/>
        <w:t>монолог.</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8.Образлар системасы.</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9.Сәнгатьчә эшләнеше.</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9.Әсәрнең әһәмияте.</w:t>
      </w:r>
    </w:p>
    <w:p w:rsidR="00F13270" w:rsidRDefault="00F13270" w:rsidP="00F13270">
      <w:pPr>
        <w:pStyle w:val="a3"/>
        <w:jc w:val="both"/>
        <w:rPr>
          <w:rFonts w:ascii="Times New Roman" w:hAnsi="Times New Roman" w:cs="Times New Roman"/>
          <w:sz w:val="28"/>
          <w:szCs w:val="28"/>
          <w:lang w:val="tt-RU"/>
        </w:rPr>
      </w:pPr>
    </w:p>
    <w:p w:rsidR="00F13270" w:rsidRDefault="00F13270" w:rsidP="00F13270">
      <w:pPr>
        <w:pStyle w:val="a3"/>
        <w:jc w:val="center"/>
        <w:rPr>
          <w:rFonts w:ascii="Times New Roman" w:hAnsi="Times New Roman" w:cs="Times New Roman"/>
          <w:b/>
          <w:sz w:val="28"/>
          <w:szCs w:val="28"/>
          <w:lang w:val="tt-RU"/>
        </w:rPr>
      </w:pPr>
      <w:r>
        <w:rPr>
          <w:rFonts w:ascii="Times New Roman" w:hAnsi="Times New Roman" w:cs="Times New Roman"/>
          <w:b/>
          <w:sz w:val="28"/>
          <w:szCs w:val="28"/>
          <w:lang w:val="tt-RU"/>
        </w:rPr>
        <w:t>Кәрим Тинчурин “Сүнгән йолдызлар”</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b/>
          <w:sz w:val="28"/>
          <w:szCs w:val="28"/>
          <w:lang w:val="tt-RU"/>
        </w:rPr>
        <w:t>Жанры:</w:t>
      </w:r>
      <w:r>
        <w:rPr>
          <w:rFonts w:ascii="Times New Roman" w:hAnsi="Times New Roman" w:cs="Times New Roman"/>
          <w:sz w:val="28"/>
          <w:szCs w:val="28"/>
          <w:lang w:val="tt-RU"/>
        </w:rPr>
        <w:t xml:space="preserve"> фаҗигале драма: катлаулы тормышчан вакыйгаларда шәхес һәм җәмгыят</w:t>
      </w:r>
      <w:r w:rsidR="00353013">
        <w:rPr>
          <w:rFonts w:ascii="Times New Roman" w:hAnsi="Times New Roman" w:cs="Times New Roman"/>
          <w:sz w:val="28"/>
          <w:szCs w:val="28"/>
          <w:lang w:val="tt-RU"/>
        </w:rPr>
        <w:t>ь</w:t>
      </w:r>
      <w:r>
        <w:rPr>
          <w:rFonts w:ascii="Times New Roman" w:hAnsi="Times New Roman" w:cs="Times New Roman"/>
          <w:sz w:val="28"/>
          <w:szCs w:val="28"/>
          <w:lang w:val="tt-RU"/>
        </w:rPr>
        <w:t>, шәхес һәм коллектив һ.б. арасындагы каршылыклар ачыла. Конфликт хәл ителмәслек кискен булмый. Геройлар үлеме төп каршылыкны хәл итүнең бердәнбер чарасы булып тормый. Каршы якларның җитди көрәшенә нигезләнгән драматизм үзәктә тора.</w:t>
      </w:r>
    </w:p>
    <w:p w:rsidR="00F13270" w:rsidRDefault="00F13270" w:rsidP="00F13270">
      <w:pPr>
        <w:jc w:val="both"/>
        <w:rPr>
          <w:rFonts w:ascii="Times New Roman" w:hAnsi="Times New Roman" w:cs="Times New Roman"/>
          <w:sz w:val="28"/>
          <w:szCs w:val="28"/>
          <w:lang w:val="tt-RU"/>
        </w:rPr>
      </w:pP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Темасы: </w:t>
      </w:r>
      <w:r>
        <w:rPr>
          <w:rFonts w:ascii="Times New Roman" w:hAnsi="Times New Roman" w:cs="Times New Roman"/>
          <w:sz w:val="28"/>
          <w:szCs w:val="28"/>
          <w:lang w:val="tt-RU"/>
        </w:rPr>
        <w:t>кеше бәхете мәсьәләсе.</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b/>
          <w:sz w:val="28"/>
          <w:szCs w:val="28"/>
          <w:lang w:val="tt-RU"/>
        </w:rPr>
        <w:t>Проблемалары:</w:t>
      </w:r>
    </w:p>
    <w:p w:rsidR="00F13270" w:rsidRDefault="00F13270" w:rsidP="00F1327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мәхәббәт хисенең зурлыгы;</w:t>
      </w:r>
    </w:p>
    <w:p w:rsidR="00F13270" w:rsidRDefault="00F13270" w:rsidP="00F1327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кеше хокукы, аның язмышы;</w:t>
      </w:r>
    </w:p>
    <w:p w:rsidR="00F13270" w:rsidRDefault="00F13270" w:rsidP="00F1327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кеше бәхетенә киртә булган сугыш афәте;</w:t>
      </w:r>
    </w:p>
    <w:p w:rsidR="00F13270" w:rsidRDefault="00F13270" w:rsidP="00F1327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яшәү һәм үлем фәлсәфәсе (Надирга бәйле);</w:t>
      </w:r>
    </w:p>
    <w:p w:rsidR="00F13270" w:rsidRDefault="00F13270" w:rsidP="00F1327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тормыш гаделсезлеге;</w:t>
      </w:r>
    </w:p>
    <w:p w:rsidR="00F13270" w:rsidRDefault="00F13270" w:rsidP="00F1327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иске гадәт-күренешләрне кире кагу.</w:t>
      </w:r>
    </w:p>
    <w:p w:rsidR="00F13270" w:rsidRDefault="00F13270" w:rsidP="00F13270">
      <w:pPr>
        <w:pStyle w:val="a3"/>
        <w:jc w:val="both"/>
        <w:rPr>
          <w:rFonts w:ascii="Times New Roman" w:hAnsi="Times New Roman" w:cs="Times New Roman"/>
          <w:b/>
          <w:sz w:val="28"/>
          <w:szCs w:val="28"/>
          <w:lang w:val="tt-RU"/>
        </w:rPr>
      </w:pP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 xml:space="preserve">Идеясе: </w:t>
      </w:r>
      <w:r>
        <w:rPr>
          <w:rFonts w:ascii="Times New Roman" w:hAnsi="Times New Roman" w:cs="Times New Roman"/>
          <w:sz w:val="28"/>
          <w:szCs w:val="28"/>
          <w:lang w:val="tt-RU"/>
        </w:rPr>
        <w:t>матур хыяллар белән яшәүче, бәхеткә тулы хокуклы булган геройларның үлеменә сәбәпче булган сугышка, аны башлаучыларга нәфрәт, ләгънәт һәм тормыш гаделсезлегенә ачыну.</w:t>
      </w:r>
    </w:p>
    <w:p w:rsidR="00F13270" w:rsidRDefault="00F13270" w:rsidP="00F13270">
      <w:pPr>
        <w:pStyle w:val="a3"/>
        <w:jc w:val="both"/>
        <w:rPr>
          <w:rFonts w:ascii="Times New Roman" w:hAnsi="Times New Roman" w:cs="Times New Roman"/>
          <w:sz w:val="28"/>
          <w:szCs w:val="28"/>
          <w:lang w:val="tt-RU"/>
        </w:rPr>
      </w:pPr>
    </w:p>
    <w:p w:rsidR="00F13270" w:rsidRDefault="00F13270" w:rsidP="00F13270">
      <w:pPr>
        <w:pStyle w:val="a3"/>
        <w:jc w:val="both"/>
        <w:rPr>
          <w:rFonts w:ascii="Times New Roman" w:hAnsi="Times New Roman" w:cs="Times New Roman"/>
          <w:b/>
          <w:sz w:val="28"/>
          <w:szCs w:val="28"/>
          <w:lang w:val="tt-RU"/>
        </w:rPr>
      </w:pPr>
      <w:r>
        <w:rPr>
          <w:rFonts w:ascii="Times New Roman" w:hAnsi="Times New Roman" w:cs="Times New Roman"/>
          <w:b/>
          <w:sz w:val="28"/>
          <w:szCs w:val="28"/>
          <w:lang w:val="tt-RU"/>
        </w:rPr>
        <w:t>Сюжет-композициясе:</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Вакыйгалар “мәхәббәт өчпочмагы”на нигезләнеп алып барыла.</w:t>
      </w:r>
    </w:p>
    <w:p w:rsidR="00F13270" w:rsidRDefault="00F13270" w:rsidP="00F13270">
      <w:pPr>
        <w:pStyle w:val="a3"/>
        <w:jc w:val="both"/>
        <w:rPr>
          <w:rFonts w:ascii="Times New Roman" w:hAnsi="Times New Roman" w:cs="Times New Roman"/>
          <w:sz w:val="28"/>
          <w:szCs w:val="28"/>
          <w:lang w:val="tt-RU"/>
        </w:rPr>
      </w:pP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Экспозиция – хәзрәттә хезмәт итүче ятим егет Исмәгыйль Сәрвәрне ярата. Әбисе белән генә яшәүче кыз аның мәхәббәтен кабул итә. Мәхдүм Надир, хат язып, Сәрвәрне яратуын белдерә.</w:t>
      </w:r>
    </w:p>
    <w:p w:rsidR="00F13270" w:rsidRDefault="00F13270" w:rsidP="00F13270">
      <w:pPr>
        <w:pStyle w:val="a3"/>
        <w:jc w:val="both"/>
        <w:rPr>
          <w:rFonts w:ascii="Times New Roman" w:hAnsi="Times New Roman" w:cs="Times New Roman"/>
          <w:sz w:val="28"/>
          <w:szCs w:val="28"/>
          <w:lang w:val="tt-RU"/>
        </w:rPr>
      </w:pP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Төенләнеш – сугыш башлана.</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Хәрәкәт үстерелеше – егетләрнең бер өлеше төрле юллар белән солдаттан кала, бер төркемен сугышка алып китәләр.</w:t>
      </w:r>
    </w:p>
    <w:p w:rsidR="00F13270" w:rsidRDefault="00F13270" w:rsidP="00F13270">
      <w:pPr>
        <w:pStyle w:val="a3"/>
        <w:jc w:val="both"/>
        <w:rPr>
          <w:rFonts w:ascii="Times New Roman" w:hAnsi="Times New Roman" w:cs="Times New Roman"/>
          <w:sz w:val="28"/>
          <w:szCs w:val="28"/>
          <w:lang w:val="tt-RU"/>
        </w:rPr>
      </w:pP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Кул</w:t>
      </w:r>
      <w:r w:rsidR="00353013">
        <w:rPr>
          <w:rFonts w:ascii="Times New Roman" w:hAnsi="Times New Roman" w:cs="Times New Roman"/>
          <w:sz w:val="28"/>
          <w:szCs w:val="28"/>
          <w:lang w:val="tt-RU"/>
        </w:rPr>
        <w:t>ь</w:t>
      </w:r>
      <w:r>
        <w:rPr>
          <w:rFonts w:ascii="Times New Roman" w:hAnsi="Times New Roman" w:cs="Times New Roman"/>
          <w:sz w:val="28"/>
          <w:szCs w:val="28"/>
          <w:lang w:val="tt-RU"/>
        </w:rPr>
        <w:t>минация – Сәрвәр үз куллары белән Исмәгыйльнең колагына “дару”сала. Егет үлә.</w:t>
      </w:r>
    </w:p>
    <w:p w:rsidR="00F13270" w:rsidRDefault="00F13270" w:rsidP="00F13270">
      <w:pPr>
        <w:pStyle w:val="a3"/>
        <w:jc w:val="both"/>
        <w:rPr>
          <w:rFonts w:ascii="Times New Roman" w:hAnsi="Times New Roman" w:cs="Times New Roman"/>
          <w:sz w:val="28"/>
          <w:szCs w:val="28"/>
          <w:lang w:val="tt-RU"/>
        </w:rPr>
      </w:pP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Чишелеш – Сәрвәр акылдан яза, соңрак сөйгәне кабере өстендә җан бирә. “Соңгы өмете”, “актык йолдызы” булган Сәрвәр үлеменнән соң Надир үз-үзенә кул сала.</w:t>
      </w:r>
    </w:p>
    <w:p w:rsidR="00F13270" w:rsidRDefault="00F13270" w:rsidP="00F13270">
      <w:pPr>
        <w:pStyle w:val="a3"/>
        <w:jc w:val="both"/>
        <w:rPr>
          <w:rFonts w:ascii="Times New Roman" w:hAnsi="Times New Roman" w:cs="Times New Roman"/>
          <w:sz w:val="28"/>
          <w:szCs w:val="28"/>
          <w:lang w:val="tt-RU"/>
        </w:rPr>
      </w:pPr>
    </w:p>
    <w:p w:rsidR="00F13270" w:rsidRDefault="00F13270" w:rsidP="00F13270">
      <w:pPr>
        <w:pStyle w:val="a3"/>
        <w:jc w:val="both"/>
        <w:rPr>
          <w:rFonts w:ascii="Times New Roman" w:hAnsi="Times New Roman" w:cs="Times New Roman"/>
          <w:b/>
          <w:sz w:val="28"/>
          <w:szCs w:val="28"/>
          <w:lang w:val="tt-RU"/>
        </w:rPr>
      </w:pPr>
      <w:r>
        <w:rPr>
          <w:rFonts w:ascii="Times New Roman" w:hAnsi="Times New Roman" w:cs="Times New Roman"/>
          <w:b/>
          <w:sz w:val="28"/>
          <w:szCs w:val="28"/>
          <w:lang w:val="tt-RU"/>
        </w:rPr>
        <w:t>Төп образлары:</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Сәрвәр – әбисе тәрбиясендә үскән кыз, горур табигатьле, ярдәмчел, кешелекле, әдәпле; бәхетле булачагына ышана, моның өчен бөтенесен эшләргә әзер; кыю, ихтыяр көченә ия.</w:t>
      </w:r>
    </w:p>
    <w:p w:rsidR="00F13270" w:rsidRDefault="00F13270" w:rsidP="00F13270">
      <w:pPr>
        <w:pStyle w:val="a3"/>
        <w:jc w:val="both"/>
        <w:rPr>
          <w:rFonts w:ascii="Times New Roman" w:hAnsi="Times New Roman" w:cs="Times New Roman"/>
          <w:sz w:val="28"/>
          <w:szCs w:val="28"/>
          <w:lang w:val="tt-RU"/>
        </w:rPr>
      </w:pP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Исмәгыйль – тәрбияле, кешелекле, таза, матур, егет; ятимлектә үскән, кимсенеп яши; үзен Сәрвәргә тиң түгел дип саный, ярата белә; Надирга үч сакламый, ихтыярсыз, юаш; кайвакыт мескен булып күренә; “язмыштан узмыш юк” дип саный һәм бәхете өчен көрәшүдән баш тарта.</w:t>
      </w:r>
    </w:p>
    <w:p w:rsidR="00F13270" w:rsidRDefault="00F13270" w:rsidP="00F13270">
      <w:pPr>
        <w:pStyle w:val="a3"/>
        <w:jc w:val="both"/>
        <w:rPr>
          <w:rFonts w:ascii="Times New Roman" w:hAnsi="Times New Roman" w:cs="Times New Roman"/>
          <w:sz w:val="28"/>
          <w:szCs w:val="28"/>
          <w:lang w:val="tt-RU"/>
        </w:rPr>
      </w:pP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Надир – табигать тарафыннан кимсетелгән, бөкре, ямьсез кыяфәтле; бик горур, үзен кызганучыларны дошман күрә; башкалар белән тигез буласы килә; Сәрвәрне яратуы яшәү көче бирә, мәхәббәте тормыш мәгънәсенә әйләнә; Исмәгыйльнең хисләрен хөрмәт итә; хыялында </w:t>
      </w:r>
      <w:r>
        <w:rPr>
          <w:rFonts w:ascii="Times New Roman" w:hAnsi="Times New Roman" w:cs="Times New Roman"/>
          <w:sz w:val="28"/>
          <w:szCs w:val="28"/>
          <w:lang w:val="tt-RU"/>
        </w:rPr>
        <w:lastRenderedPageBreak/>
        <w:t>туган бәхетен акылдан язган Сәрвәр белән аралашуда таба; үлеме белән мәхәббәтенең зурлыгын раслый.</w:t>
      </w:r>
    </w:p>
    <w:p w:rsidR="00F13270" w:rsidRDefault="00F13270" w:rsidP="00F13270">
      <w:pPr>
        <w:pStyle w:val="a3"/>
        <w:jc w:val="both"/>
        <w:rPr>
          <w:rFonts w:ascii="Times New Roman" w:hAnsi="Times New Roman" w:cs="Times New Roman"/>
          <w:sz w:val="28"/>
          <w:szCs w:val="28"/>
          <w:lang w:val="tt-RU"/>
        </w:rPr>
      </w:pP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b/>
          <w:sz w:val="28"/>
          <w:szCs w:val="28"/>
          <w:lang w:val="tt-RU"/>
        </w:rPr>
        <w:t>Сәнгатьчә эшләнеше</w:t>
      </w:r>
    </w:p>
    <w:p w:rsidR="00F13270" w:rsidRDefault="00F13270" w:rsidP="00F1327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сюжет- композиция төзеклеге;</w:t>
      </w:r>
    </w:p>
    <w:p w:rsidR="00F13270" w:rsidRDefault="00F13270" w:rsidP="00F1327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образ-характерларның гаять уңышлы эшләнеше;</w:t>
      </w:r>
    </w:p>
    <w:p w:rsidR="00F13270" w:rsidRDefault="00F13270" w:rsidP="00F1327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вакыйга-күренешләрнең үзара тыгыз бәйләнештә төп идеяне ачуга хезмәт итүе;</w:t>
      </w:r>
    </w:p>
    <w:p w:rsidR="00F13270" w:rsidRDefault="00F13270" w:rsidP="00F1327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музыкаль жанрда булуы;</w:t>
      </w:r>
    </w:p>
    <w:p w:rsidR="00F13270" w:rsidRDefault="00F13270" w:rsidP="00F1327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халык иҗатын, тапкыр гыйбарәләрне, мәкаль-әйтемнәрне оста файдалануы;</w:t>
      </w:r>
    </w:p>
    <w:p w:rsidR="00F13270" w:rsidRDefault="00F13270" w:rsidP="00F1327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лиризм һәм трагизмның үрелеп баруы;</w:t>
      </w:r>
    </w:p>
    <w:p w:rsidR="00F13270" w:rsidRDefault="00F13270" w:rsidP="00F1327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геройларның рухи дөньясын ачу өчен, психологизм алымнарына мөрәҗәгать итүе.</w:t>
      </w:r>
    </w:p>
    <w:p w:rsidR="00F13270" w:rsidRDefault="00F13270" w:rsidP="00F13270">
      <w:pPr>
        <w:jc w:val="center"/>
        <w:rPr>
          <w:rFonts w:ascii="Times New Roman" w:hAnsi="Times New Roman" w:cs="Times New Roman"/>
          <w:b/>
          <w:sz w:val="28"/>
          <w:szCs w:val="28"/>
          <w:lang w:val="tt-RU"/>
        </w:rPr>
      </w:pPr>
    </w:p>
    <w:p w:rsidR="00F13270" w:rsidRDefault="00F13270" w:rsidP="00F13270">
      <w:pPr>
        <w:jc w:val="center"/>
        <w:rPr>
          <w:rFonts w:ascii="Times New Roman" w:hAnsi="Times New Roman" w:cs="Times New Roman"/>
          <w:b/>
          <w:sz w:val="28"/>
          <w:szCs w:val="28"/>
          <w:lang w:val="tt-RU"/>
        </w:rPr>
      </w:pPr>
    </w:p>
    <w:p w:rsidR="00F13270" w:rsidRDefault="00F13270" w:rsidP="00F13270">
      <w:pPr>
        <w:jc w:val="center"/>
        <w:rPr>
          <w:rFonts w:ascii="Times New Roman" w:hAnsi="Times New Roman" w:cs="Times New Roman"/>
          <w:b/>
          <w:sz w:val="28"/>
          <w:szCs w:val="28"/>
          <w:lang w:val="tt-RU"/>
        </w:rPr>
      </w:pPr>
    </w:p>
    <w:p w:rsidR="00F13270" w:rsidRDefault="00F13270" w:rsidP="00F13270">
      <w:pPr>
        <w:jc w:val="center"/>
        <w:rPr>
          <w:rFonts w:ascii="Times New Roman" w:hAnsi="Times New Roman" w:cs="Times New Roman"/>
          <w:b/>
          <w:sz w:val="28"/>
          <w:szCs w:val="28"/>
          <w:lang w:val="tt-RU"/>
        </w:rPr>
      </w:pPr>
      <w:r>
        <w:rPr>
          <w:rFonts w:ascii="Times New Roman" w:hAnsi="Times New Roman" w:cs="Times New Roman"/>
          <w:b/>
          <w:sz w:val="28"/>
          <w:szCs w:val="28"/>
          <w:lang w:val="tt-RU"/>
        </w:rPr>
        <w:t>Галиасгар Камал  “Беренче театр”</w:t>
      </w:r>
    </w:p>
    <w:p w:rsidR="00F13270" w:rsidRDefault="00F13270" w:rsidP="00F13270">
      <w:pPr>
        <w:jc w:val="both"/>
        <w:rPr>
          <w:rFonts w:ascii="Times New Roman" w:hAnsi="Times New Roman" w:cs="Times New Roman"/>
          <w:sz w:val="28"/>
          <w:szCs w:val="28"/>
          <w:u w:val="single"/>
          <w:lang w:val="tt-RU"/>
        </w:rPr>
      </w:pP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u w:val="single"/>
          <w:lang w:val="tt-RU"/>
        </w:rPr>
        <w:t xml:space="preserve">Жанры: </w:t>
      </w:r>
      <w:r>
        <w:rPr>
          <w:rFonts w:ascii="Times New Roman" w:hAnsi="Times New Roman" w:cs="Times New Roman"/>
          <w:sz w:val="28"/>
          <w:szCs w:val="28"/>
          <w:lang w:val="tt-RU"/>
        </w:rPr>
        <w:t>комедия: тормыштагы һәм көнкүрештәге тискәре күренешләрдән көлеп, кешеләргә көлкеле якларны күрсәтеп иҗат ителгән сәхнә әсәре.</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Конфликты: пьесаның үзәгендә искелек белән яңалык арасындагы тартыш ята. Каршылыкның бер ягында – театр куйдыртмаска йөрүче Хәмзә бай, икенче ягында балалары, якыннары тора. Каршылыкның төп сәбәбе – беренче театр куелу.</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Вәли – Гафифә, Вәли – Биби, Хәбибрахман – Факиһә, Биби – Факиһә, Биби – Фатих, Биби – Хәмзә бай арасында чыккан ярдәмче каршылыклар бу геройларның холык-фигылен, дөньяга карашын ачарга ярдәм итә.</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Тема: беренче театр куелу.</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Проблемасы: искелек һәм яңалык арасындагы тартыш.</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Идея: яңалык,  нинди генә киртәләргә очрамасын, барыбер җиңеп чыга.</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Сюжет- композициясе:</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Экспозиция: беренче тапкыр татарча театр буласын белеп, Хәмзә байның балалары, якыннары театрга барырга әзерләнәләр, ә Хәмзә бай үзе театрны булдырмаска тырышып йөри. Вәли-Гафифә, Вәли-Биби, Хәбибрахман-Факиһә, Биби-Факиһә, Биби-Фатих, Биби-Хәмзә бай арасында килеп чыккан ярдәмче каршылыклар бу геройларның холык-фигылен, дөньяга карашын ачарга ярдәм итә.</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Төенләнеш: Хәмзә байның балалары, якыннары театрга китәләр.</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Хәрәкәт үстерелеше: асрау кыз Биби аларның театрга китүләрен Хәмзә байга әйтергә әзерләнә.</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Кул</w:t>
      </w:r>
      <w:r w:rsidR="00353013">
        <w:rPr>
          <w:rFonts w:ascii="Times New Roman" w:hAnsi="Times New Roman" w:cs="Times New Roman"/>
          <w:sz w:val="28"/>
          <w:szCs w:val="28"/>
          <w:lang w:val="tt-RU"/>
        </w:rPr>
        <w:t>ь</w:t>
      </w:r>
      <w:bookmarkStart w:id="0" w:name="_GoBack"/>
      <w:bookmarkEnd w:id="0"/>
      <w:r>
        <w:rPr>
          <w:rFonts w:ascii="Times New Roman" w:hAnsi="Times New Roman" w:cs="Times New Roman"/>
          <w:sz w:val="28"/>
          <w:szCs w:val="28"/>
          <w:lang w:val="tt-RU"/>
        </w:rPr>
        <w:t>минация: Хәмзә бай кайтып керә һәм Биби барысының да театрга китүләрен әйтеп бирә.</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Чишелеш: Хәмзә бай нәрсә эшләргә белми, ачулана, көлкегә кала. Яңалык җиңеп чыга.</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Сәнгатьчә эшләнеше:</w:t>
      </w:r>
    </w:p>
    <w:p w:rsidR="00F13270" w:rsidRDefault="00F13270" w:rsidP="00F13270">
      <w:pPr>
        <w:jc w:val="both"/>
        <w:rPr>
          <w:rFonts w:ascii="Times New Roman" w:hAnsi="Times New Roman" w:cs="Times New Roman"/>
          <w:sz w:val="28"/>
          <w:szCs w:val="28"/>
          <w:lang w:val="tt-RU"/>
        </w:rPr>
      </w:pPr>
    </w:p>
    <w:p w:rsidR="00F13270" w:rsidRDefault="00F13270" w:rsidP="00F13270">
      <w:pPr>
        <w:jc w:val="both"/>
        <w:rPr>
          <w:rFonts w:ascii="Times New Roman" w:hAnsi="Times New Roman" w:cs="Times New Roman"/>
          <w:b/>
          <w:sz w:val="28"/>
          <w:szCs w:val="28"/>
          <w:lang w:val="tt-RU"/>
        </w:rPr>
      </w:pPr>
      <w:r>
        <w:rPr>
          <w:rFonts w:ascii="Times New Roman" w:hAnsi="Times New Roman" w:cs="Times New Roman"/>
          <w:sz w:val="28"/>
          <w:szCs w:val="28"/>
          <w:lang w:val="tt-RU"/>
        </w:rPr>
        <w:t>- сюжет- композиция төзеклеге;</w:t>
      </w:r>
    </w:p>
    <w:p w:rsidR="00F13270" w:rsidRDefault="00F13270" w:rsidP="00F1327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образ-характерларның гаять уңышлы эшләнеше;</w:t>
      </w:r>
    </w:p>
    <w:p w:rsidR="00F13270" w:rsidRDefault="00F13270" w:rsidP="00F13270">
      <w:pPr>
        <w:pStyle w:val="a3"/>
        <w:numPr>
          <w:ilvl w:val="0"/>
          <w:numId w:val="2"/>
        </w:numPr>
        <w:jc w:val="both"/>
        <w:rPr>
          <w:rFonts w:ascii="Times New Roman" w:hAnsi="Times New Roman" w:cs="Times New Roman"/>
          <w:b/>
          <w:sz w:val="28"/>
          <w:szCs w:val="28"/>
          <w:lang w:val="tt-RU"/>
        </w:rPr>
      </w:pPr>
      <w:r>
        <w:rPr>
          <w:rFonts w:ascii="Times New Roman" w:hAnsi="Times New Roman" w:cs="Times New Roman"/>
          <w:sz w:val="28"/>
          <w:szCs w:val="28"/>
          <w:lang w:val="tt-RU"/>
        </w:rPr>
        <w:t>вакыйга-күренешләрнең үзара тыгыз бәйләнештә төп идеяне ачуга хезмәт итүе.</w:t>
      </w:r>
    </w:p>
    <w:p w:rsidR="00F13270" w:rsidRDefault="00F13270" w:rsidP="00F13270">
      <w:pPr>
        <w:pStyle w:val="a3"/>
        <w:numPr>
          <w:ilvl w:val="0"/>
          <w:numId w:val="2"/>
        </w:numPr>
        <w:jc w:val="both"/>
        <w:rPr>
          <w:rFonts w:ascii="Times New Roman" w:hAnsi="Times New Roman" w:cs="Times New Roman"/>
          <w:b/>
          <w:sz w:val="28"/>
          <w:szCs w:val="28"/>
          <w:lang w:val="tt-RU"/>
        </w:rPr>
      </w:pP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Укучылар Хәмзә байны – иске фикерле Казан бае, усал, кыланышларын ямьсез итеп күрсәтәләр. Аның “иске фикерле”леге нәрсәләрдә күренә соң?</w:t>
      </w:r>
    </w:p>
    <w:p w:rsidR="00F13270" w:rsidRDefault="00F13270" w:rsidP="00F1327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Театр куелуга каршы килүендә, аны куйдырмаска бөтен көчен куюында.</w:t>
      </w:r>
    </w:p>
    <w:p w:rsidR="00F13270" w:rsidRDefault="00F13270" w:rsidP="00F1327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Ә нәрсәләр борчый соң Хәмзә байны?</w:t>
      </w:r>
    </w:p>
    <w:p w:rsidR="00F13270" w:rsidRDefault="00F13270" w:rsidP="00F13270">
      <w:pPr>
        <w:pStyle w:val="a3"/>
        <w:numPr>
          <w:ilvl w:val="0"/>
          <w:numId w:val="2"/>
        </w:numPr>
        <w:jc w:val="both"/>
        <w:rPr>
          <w:rFonts w:ascii="Times New Roman" w:hAnsi="Times New Roman" w:cs="Times New Roman"/>
          <w:sz w:val="28"/>
          <w:szCs w:val="28"/>
          <w:lang w:val="tt-RU"/>
        </w:rPr>
      </w:pPr>
      <w:r>
        <w:rPr>
          <w:rFonts w:ascii="Times New Roman" w:hAnsi="Times New Roman" w:cs="Times New Roman"/>
          <w:sz w:val="28"/>
          <w:szCs w:val="28"/>
          <w:lang w:val="tt-RU"/>
        </w:rPr>
        <w:t>1)Яшьләрнең “урыссымак” булып китеп, милли традицияләрнең югалуы;</w:t>
      </w: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2)диннең мәсхәрә ителүе.</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Хәмзә бай кебекләр заманында иң түрдә булганнар, һәр җирдә аларга юл бирелгән. Хәзер әнә берсенең дә исе китми: кибетчеләрнең дә, чәч алучының да, үз гаиләсенең әһелләре дә кулыннан ычкынып баралар. Әнә шулар байның кәефен кыра.</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Хәмзә бай юкка да усалланып, тузынып йөрүчене гәүдәләндерми. Иҗтимагый да, шәхси дә мәсьәләләр турында уйланып-борчылып йөри торган, конкрет чаралар да күрергә күнеккән эшлекле кеше ул. Г.Камал безнең алга җир кешесен китереп бастыра. Образ бар яктан да начар-кара түгел, гөнаһсыз ак та түгел.</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Шәһәр бае, ул гына да түгел, башкала, мәркәз бае. Димәк, Хәмзә байның азмы- күпме зәвыклы икәнлеге шиксез. Аңа шәһәр түрәләре янына да юл ачык: пристав янына да, глава, губернатор янына да керә Хәмзә бай. Юк-бар, тупас, зәвыксыз кешеләрне болар үз яннарына ияләштермәсләр.</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Автор төсләрне дә дөрес сайлаган. “Башында бүрек, яшел кәләпүш”. Яшел – ислам дине байрагы төсе. Читекләре аягына сыланып тора, җыйнак һәм матур. Чалбар балагы аңа сыймый, шуңа күрә ул ак тасма белән бәйләнгән. Ак – татарга хас пакьлык, чисталык билгесе. “...Өстендә намаз туны, аның эченнән бишмәт, аның эченнән кыска җиңле камзул кигән...”</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Хәмзә байның прототибы – Г.Камалның кайнатасы (хатынының әтисе) була.</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Хәмзә бай ролен беренче тапкыр сәхнәдә  Г. Кариев башкара. </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Сәхнәдә Хәмзә байның бердәнбер аралашкан кешесе – Биби. Ул – Хәмзә байның асравы, аңгыра, әмма үз кирәгенә хәйләкәр, астыртын һәм кыю кыз. Кирәк чакта буйсынучан, кирәк чакта горур, кыю була белә Биби.</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Г.Тукай язмышыннан билгеле булганча, асрау – әти-әнисез ятим бала. Өйдәге эшләр асрауга йөкләнсә дә, аның тамагын тук тоту, өстен бөтен йөртү хуҗаларга йөкләнгән җаваплы бурыч саналган. Биби - әнә шундый балаларның, инде үсеп, буйга җиткәненең гомумиләштерелгән образы. Аның портретын Вәли үзенең монологында бер җөмлә белән бирә: “...Безнең бер асрау бар, йөзе менә нәк чуенның ундүртенче кичәсе төсле кап-кара”.</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Чуен – углерод белән күмер катнашмасыннан гыйбарәт эретмәдән ясалган (шуңа күрә бу металл кап-кара төстә була).</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Чуенның ундүртенче кичәсе – чуенның ватык бер кисәге, китеге.</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Бибинең киеме артык иске булмас, чөнки асрауны артык искедән киендерү бай кешеләргә килешми. Гади, өйдә эшләп йөрергә комачауламый торган, шул ук вакытта пөхтә, килешле булыр аның киеме.</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Бибигә кайбер иркенлекләр дә бирелгән, урынлы-урынсыз ачуын китерсәләр үч ала белә Биби. Хәмзә бай, йомышын ачык итеп әйтмичә, аны чәч алучы шәкертне алып кайтырга җибәрә. Биби йомышын үти алмый кайта һәм тиргеш ала. Икенче тапкыр йомышын әйткәндә, бай нибары бер генә сүзне -мәчеттә сүзен төшереп калдыра. Бу юлы Биби үзе, йомыш-җөмләдә төгәлсезлек табып, абзасының ачуын кабарта.</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Биби. Икесен дә чакырсынмы? ...Корьән укучыны да, Гайфулланы да? </w:t>
      </w:r>
    </w:p>
    <w:p w:rsidR="00F13270" w:rsidRDefault="00F13270" w:rsidP="00F13270">
      <w:pPr>
        <w:jc w:val="both"/>
        <w:rPr>
          <w:rFonts w:ascii="Times New Roman" w:hAnsi="Times New Roman" w:cs="Times New Roman"/>
          <w:sz w:val="28"/>
          <w:szCs w:val="28"/>
          <w:lang w:val="tt-RU"/>
        </w:rPr>
      </w:pPr>
      <w:r>
        <w:rPr>
          <w:rFonts w:ascii="Times New Roman" w:hAnsi="Times New Roman" w:cs="Times New Roman"/>
          <w:sz w:val="28"/>
          <w:szCs w:val="28"/>
          <w:lang w:val="tt-RU"/>
        </w:rPr>
        <w:t>Чыннан да, мәдрәсәдә теләсә нинди шәкерт Корьән укый ала инде. Менә кайда күренә аның астыртынлыгы, хәйләкәрлеге. Әнә шулай беренче карашка аңгыра булып күренгән хәйләкәр, үткен Биби сәхнә буйлап, кирәк чакта буйсынучан, кирәк чакта кыю, горур (Фатихка әйткән сүзләрендә күренә).Ә ялгыз калгач, пошынып, ризасызланып уйлана.</w:t>
      </w:r>
    </w:p>
    <w:p w:rsidR="00F13270" w:rsidRDefault="00F13270" w:rsidP="00F13270">
      <w:pPr>
        <w:jc w:val="both"/>
        <w:rPr>
          <w:rFonts w:ascii="Times New Roman" w:hAnsi="Times New Roman" w:cs="Times New Roman"/>
          <w:sz w:val="28"/>
          <w:szCs w:val="28"/>
          <w:lang w:val="tt-RU"/>
        </w:rPr>
      </w:pPr>
    </w:p>
    <w:p w:rsidR="00F13270" w:rsidRDefault="00F13270" w:rsidP="00F13270">
      <w:pPr>
        <w:pStyle w:val="a3"/>
        <w:ind w:left="1416"/>
        <w:jc w:val="both"/>
        <w:rPr>
          <w:rFonts w:ascii="Times New Roman" w:hAnsi="Times New Roman" w:cs="Times New Roman"/>
          <w:sz w:val="28"/>
          <w:szCs w:val="28"/>
          <w:lang w:val="tt-RU"/>
        </w:rPr>
      </w:pPr>
    </w:p>
    <w:p w:rsidR="00F13270" w:rsidRDefault="00F13270" w:rsidP="00F13270">
      <w:pPr>
        <w:pStyle w:val="a3"/>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F13270" w:rsidRDefault="00F13270" w:rsidP="00F13270">
      <w:pPr>
        <w:jc w:val="both"/>
        <w:rPr>
          <w:rFonts w:ascii="Times New Roman" w:hAnsi="Times New Roman" w:cs="Times New Roman"/>
          <w:sz w:val="28"/>
          <w:szCs w:val="28"/>
          <w:lang w:val="tt-RU"/>
        </w:rPr>
      </w:pPr>
    </w:p>
    <w:p w:rsidR="00F13270" w:rsidRDefault="00F13270" w:rsidP="00F13270">
      <w:pPr>
        <w:jc w:val="both"/>
        <w:rPr>
          <w:rFonts w:ascii="Times New Roman" w:hAnsi="Times New Roman" w:cs="Times New Roman"/>
          <w:sz w:val="28"/>
          <w:szCs w:val="28"/>
          <w:lang w:val="tt-RU"/>
        </w:rPr>
      </w:pPr>
    </w:p>
    <w:p w:rsidR="00F13270" w:rsidRDefault="00F13270" w:rsidP="00F13270">
      <w:pPr>
        <w:jc w:val="both"/>
        <w:rPr>
          <w:rFonts w:ascii="Times New Roman" w:hAnsi="Times New Roman" w:cs="Times New Roman"/>
          <w:sz w:val="28"/>
          <w:szCs w:val="28"/>
          <w:lang w:val="tt-RU"/>
        </w:rPr>
      </w:pPr>
    </w:p>
    <w:p w:rsidR="00F13270" w:rsidRDefault="00F13270" w:rsidP="00F13270">
      <w:pPr>
        <w:pStyle w:val="a3"/>
        <w:jc w:val="both"/>
        <w:rPr>
          <w:rFonts w:ascii="Times New Roman" w:hAnsi="Times New Roman" w:cs="Times New Roman"/>
          <w:sz w:val="28"/>
          <w:szCs w:val="28"/>
          <w:lang w:val="tt-RU"/>
        </w:rPr>
      </w:pPr>
    </w:p>
    <w:p w:rsidR="00F13270" w:rsidRDefault="00F13270" w:rsidP="00F13270">
      <w:pPr>
        <w:jc w:val="both"/>
        <w:rPr>
          <w:rFonts w:ascii="Times New Roman" w:hAnsi="Times New Roman" w:cs="Times New Roman"/>
          <w:sz w:val="28"/>
          <w:szCs w:val="28"/>
          <w:u w:val="single"/>
          <w:lang w:val="tt-RU"/>
        </w:rPr>
      </w:pPr>
    </w:p>
    <w:p w:rsidR="00F13270" w:rsidRDefault="00F13270" w:rsidP="00F13270">
      <w:pPr>
        <w:jc w:val="both"/>
        <w:rPr>
          <w:rFonts w:ascii="Times New Roman" w:hAnsi="Times New Roman" w:cs="Times New Roman"/>
          <w:sz w:val="28"/>
          <w:szCs w:val="28"/>
          <w:u w:val="single"/>
          <w:lang w:val="tt-RU"/>
        </w:rPr>
      </w:pPr>
    </w:p>
    <w:p w:rsidR="00F13270" w:rsidRDefault="00F13270" w:rsidP="00F13270">
      <w:pPr>
        <w:jc w:val="both"/>
        <w:rPr>
          <w:rFonts w:ascii="Times New Roman" w:hAnsi="Times New Roman" w:cs="Times New Roman"/>
          <w:sz w:val="28"/>
          <w:szCs w:val="28"/>
          <w:u w:val="single"/>
          <w:lang w:val="tt-RU"/>
        </w:rPr>
      </w:pPr>
    </w:p>
    <w:p w:rsidR="00F13270" w:rsidRDefault="00F13270" w:rsidP="00F13270">
      <w:pPr>
        <w:jc w:val="both"/>
        <w:rPr>
          <w:rFonts w:ascii="Times New Roman" w:hAnsi="Times New Roman" w:cs="Times New Roman"/>
          <w:sz w:val="28"/>
          <w:szCs w:val="28"/>
          <w:u w:val="single"/>
          <w:lang w:val="tt-RU"/>
        </w:rPr>
      </w:pPr>
    </w:p>
    <w:p w:rsidR="00F13270" w:rsidRDefault="00F13270" w:rsidP="00F13270">
      <w:pPr>
        <w:jc w:val="both"/>
        <w:rPr>
          <w:rFonts w:ascii="Times New Roman" w:hAnsi="Times New Roman" w:cs="Times New Roman"/>
          <w:sz w:val="28"/>
          <w:szCs w:val="28"/>
          <w:u w:val="single"/>
          <w:lang w:val="tt-RU"/>
        </w:rPr>
      </w:pPr>
    </w:p>
    <w:p w:rsidR="00F13270" w:rsidRDefault="00F13270" w:rsidP="00F13270">
      <w:pPr>
        <w:jc w:val="both"/>
        <w:rPr>
          <w:rFonts w:ascii="Times New Roman" w:hAnsi="Times New Roman" w:cs="Times New Roman"/>
          <w:sz w:val="28"/>
          <w:szCs w:val="28"/>
          <w:u w:val="single"/>
          <w:lang w:val="tt-RU"/>
        </w:rPr>
      </w:pPr>
    </w:p>
    <w:p w:rsidR="00F13270" w:rsidRDefault="00F13270" w:rsidP="00F13270">
      <w:pPr>
        <w:jc w:val="both"/>
        <w:rPr>
          <w:rFonts w:ascii="Times New Roman" w:hAnsi="Times New Roman" w:cs="Times New Roman"/>
          <w:sz w:val="28"/>
          <w:szCs w:val="28"/>
          <w:u w:val="single"/>
          <w:lang w:val="tt-RU"/>
        </w:rPr>
      </w:pPr>
    </w:p>
    <w:p w:rsidR="00F13270" w:rsidRDefault="00F13270" w:rsidP="00F13270">
      <w:pPr>
        <w:jc w:val="both"/>
        <w:rPr>
          <w:rFonts w:ascii="Times New Roman" w:hAnsi="Times New Roman" w:cs="Times New Roman"/>
          <w:sz w:val="28"/>
          <w:szCs w:val="28"/>
          <w:u w:val="single"/>
          <w:lang w:val="tt-RU"/>
        </w:rPr>
      </w:pPr>
    </w:p>
    <w:p w:rsidR="00F13270" w:rsidRDefault="00F13270" w:rsidP="00F13270">
      <w:pPr>
        <w:jc w:val="both"/>
        <w:rPr>
          <w:rFonts w:ascii="Times New Roman" w:hAnsi="Times New Roman" w:cs="Times New Roman"/>
          <w:sz w:val="28"/>
          <w:szCs w:val="28"/>
          <w:u w:val="single"/>
          <w:lang w:val="tt-RU"/>
        </w:rPr>
      </w:pPr>
    </w:p>
    <w:p w:rsidR="00F13270" w:rsidRDefault="00F13270" w:rsidP="00F13270">
      <w:pPr>
        <w:pStyle w:val="a3"/>
        <w:jc w:val="both"/>
        <w:rPr>
          <w:rFonts w:ascii="Times New Roman" w:hAnsi="Times New Roman" w:cs="Times New Roman"/>
          <w:sz w:val="28"/>
          <w:szCs w:val="28"/>
          <w:lang w:val="tt-RU"/>
        </w:rPr>
      </w:pPr>
    </w:p>
    <w:sectPr w:rsidR="00F13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8E6"/>
    <w:multiLevelType w:val="hybridMultilevel"/>
    <w:tmpl w:val="F0F444A4"/>
    <w:lvl w:ilvl="0" w:tplc="478C2C7C">
      <w:start w:val="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70"/>
    <w:rsid w:val="00353013"/>
    <w:rsid w:val="004D4FF8"/>
    <w:rsid w:val="00E71053"/>
    <w:rsid w:val="00F13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7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1169</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Фаузия</dc:creator>
  <cp:lastModifiedBy>Фаузия</cp:lastModifiedBy>
  <cp:revision>4</cp:revision>
  <dcterms:created xsi:type="dcterms:W3CDTF">2011-10-23T15:37:00Z</dcterms:created>
  <dcterms:modified xsi:type="dcterms:W3CDTF">2011-11-01T14:44:00Z</dcterms:modified>
</cp:coreProperties>
</file>