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sz w:val="28"/>
          <w:szCs w:val="28"/>
        </w:rPr>
        <w:id w:val="6179657"/>
        <w:docPartObj>
          <w:docPartGallery w:val="Cover Pages"/>
          <w:docPartUnique/>
        </w:docPartObj>
      </w:sdtPr>
      <w:sdtEndPr>
        <w:rPr>
          <w:rFonts w:eastAsiaTheme="minorHAnsi"/>
        </w:rPr>
      </w:sdtEndPr>
      <w:sdtContent>
        <w:p w:rsidR="0063591E" w:rsidRDefault="0063591E">
          <w:pPr>
            <w:pStyle w:val="a3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3A4178" w:rsidRPr="003A4178" w:rsidRDefault="003A4178" w:rsidP="003A4178">
          <w:pPr>
            <w:pStyle w:val="a3"/>
            <w:rPr>
              <w:rFonts w:ascii="Calisto MT" w:eastAsiaTheme="majorEastAsia" w:hAnsi="Calisto MT" w:cs="Times New Roman"/>
              <w:color w:val="FF0000"/>
              <w:sz w:val="44"/>
              <w:szCs w:val="44"/>
            </w:rPr>
          </w:pPr>
          <w:r w:rsidRPr="003A4178">
            <w:rPr>
              <w:rFonts w:ascii="Times New Roman" w:eastAsiaTheme="majorEastAsia" w:hAnsi="Times New Roman" w:cs="Times New Roman"/>
              <w:color w:val="FF0000"/>
              <w:sz w:val="44"/>
              <w:szCs w:val="44"/>
            </w:rPr>
            <w:t>Областной</w:t>
          </w:r>
          <w:r w:rsidRPr="003A4178">
            <w:rPr>
              <w:rFonts w:ascii="Calisto MT" w:eastAsiaTheme="majorEastAsia" w:hAnsi="Calisto MT" w:cs="Times New Roman"/>
              <w:color w:val="FF0000"/>
              <w:sz w:val="44"/>
              <w:szCs w:val="44"/>
            </w:rPr>
            <w:t xml:space="preserve"> </w:t>
          </w:r>
          <w:r w:rsidRPr="003A4178">
            <w:rPr>
              <w:rFonts w:ascii="Times New Roman" w:eastAsiaTheme="majorEastAsia" w:hAnsi="Times New Roman" w:cs="Times New Roman"/>
              <w:color w:val="FF0000"/>
              <w:sz w:val="44"/>
              <w:szCs w:val="44"/>
            </w:rPr>
            <w:t>конкурс</w:t>
          </w:r>
          <w:r w:rsidRPr="003A4178">
            <w:rPr>
              <w:rFonts w:ascii="Calisto MT" w:eastAsiaTheme="majorEastAsia" w:hAnsi="Calisto MT" w:cs="Times New Roman"/>
              <w:color w:val="FF0000"/>
              <w:sz w:val="44"/>
              <w:szCs w:val="44"/>
            </w:rPr>
            <w:t xml:space="preserve"> </w:t>
          </w:r>
        </w:p>
        <w:p w:rsidR="003A4178" w:rsidRPr="003A4178" w:rsidRDefault="003A4178" w:rsidP="003A4178">
          <w:pPr>
            <w:pStyle w:val="a3"/>
            <w:rPr>
              <w:rFonts w:ascii="Calisto MT" w:eastAsiaTheme="majorEastAsia" w:hAnsi="Calisto MT" w:cs="Times New Roman"/>
              <w:color w:val="FF0000"/>
              <w:sz w:val="44"/>
              <w:szCs w:val="44"/>
            </w:rPr>
          </w:pPr>
          <w:r w:rsidRPr="003A4178">
            <w:rPr>
              <w:rFonts w:ascii="Calisto MT" w:eastAsiaTheme="majorEastAsia" w:hAnsi="Calisto MT" w:cs="Times New Roman"/>
              <w:color w:val="FF0000"/>
              <w:sz w:val="44"/>
              <w:szCs w:val="44"/>
            </w:rPr>
            <w:t xml:space="preserve"> </w:t>
          </w:r>
          <w:r w:rsidRPr="003A4178">
            <w:rPr>
              <w:rFonts w:ascii="Times New Roman" w:eastAsiaTheme="majorEastAsia" w:hAnsi="Times New Roman" w:cs="Times New Roman"/>
              <w:color w:val="FF0000"/>
              <w:sz w:val="44"/>
              <w:szCs w:val="44"/>
            </w:rPr>
            <w:t>исследовательских</w:t>
          </w:r>
          <w:r w:rsidRPr="003A4178">
            <w:rPr>
              <w:rFonts w:ascii="Calisto MT" w:eastAsiaTheme="majorEastAsia" w:hAnsi="Calisto MT" w:cs="Times New Roman"/>
              <w:color w:val="FF0000"/>
              <w:sz w:val="44"/>
              <w:szCs w:val="44"/>
            </w:rPr>
            <w:t xml:space="preserve"> </w:t>
          </w:r>
          <w:r w:rsidRPr="003A4178">
            <w:rPr>
              <w:rFonts w:ascii="Times New Roman" w:eastAsiaTheme="majorEastAsia" w:hAnsi="Times New Roman" w:cs="Times New Roman"/>
              <w:color w:val="FF0000"/>
              <w:sz w:val="44"/>
              <w:szCs w:val="44"/>
            </w:rPr>
            <w:t>работ</w:t>
          </w:r>
        </w:p>
        <w:p w:rsidR="0063591E" w:rsidRPr="003A4178" w:rsidRDefault="003A4178" w:rsidP="003A4178">
          <w:pPr>
            <w:pStyle w:val="a3"/>
            <w:rPr>
              <w:rFonts w:ascii="Calisto MT" w:eastAsiaTheme="majorEastAsia" w:hAnsi="Calisto MT" w:cs="Times New Roman"/>
              <w:color w:val="FF0000"/>
              <w:sz w:val="44"/>
              <w:szCs w:val="44"/>
            </w:rPr>
          </w:pPr>
          <w:r w:rsidRPr="003A4178">
            <w:rPr>
              <w:rFonts w:ascii="Calisto MT" w:eastAsiaTheme="majorEastAsia" w:hAnsi="Calisto MT" w:cs="Times New Roman"/>
              <w:color w:val="FF0000"/>
              <w:sz w:val="44"/>
              <w:szCs w:val="44"/>
            </w:rPr>
            <w:t xml:space="preserve"> «</w:t>
          </w:r>
          <w:r w:rsidRPr="003A4178">
            <w:rPr>
              <w:rFonts w:ascii="Times New Roman" w:eastAsiaTheme="majorEastAsia" w:hAnsi="Times New Roman" w:cs="Times New Roman"/>
              <w:color w:val="FF0000"/>
              <w:sz w:val="44"/>
              <w:szCs w:val="44"/>
            </w:rPr>
            <w:t>Пионер</w:t>
          </w:r>
          <w:r w:rsidRPr="003A4178">
            <w:rPr>
              <w:rFonts w:ascii="Calisto MT" w:eastAsiaTheme="majorEastAsia" w:hAnsi="Calisto MT" w:cs="Times New Roman"/>
              <w:color w:val="FF0000"/>
              <w:sz w:val="44"/>
              <w:szCs w:val="44"/>
            </w:rPr>
            <w:t xml:space="preserve"> – </w:t>
          </w:r>
          <w:r w:rsidRPr="003A4178">
            <w:rPr>
              <w:rFonts w:ascii="Times New Roman" w:eastAsiaTheme="majorEastAsia" w:hAnsi="Times New Roman" w:cs="Times New Roman"/>
              <w:color w:val="FF0000"/>
              <w:sz w:val="44"/>
              <w:szCs w:val="44"/>
            </w:rPr>
            <w:t>значит</w:t>
          </w:r>
          <w:r w:rsidRPr="003A4178">
            <w:rPr>
              <w:rFonts w:ascii="Calisto MT" w:eastAsiaTheme="majorEastAsia" w:hAnsi="Calisto MT" w:cs="Times New Roman"/>
              <w:color w:val="FF0000"/>
              <w:sz w:val="44"/>
              <w:szCs w:val="44"/>
            </w:rPr>
            <w:t xml:space="preserve"> </w:t>
          </w:r>
          <w:r w:rsidRPr="003A4178">
            <w:rPr>
              <w:rFonts w:ascii="Times New Roman" w:eastAsiaTheme="majorEastAsia" w:hAnsi="Times New Roman" w:cs="Times New Roman"/>
              <w:color w:val="FF0000"/>
              <w:sz w:val="44"/>
              <w:szCs w:val="44"/>
            </w:rPr>
            <w:t>первый</w:t>
          </w:r>
          <w:r w:rsidRPr="003A4178">
            <w:rPr>
              <w:rFonts w:ascii="Calisto MT" w:eastAsiaTheme="majorEastAsia" w:hAnsi="Calisto MT" w:cs="Times New Roman"/>
              <w:color w:val="FF0000"/>
              <w:sz w:val="44"/>
              <w:szCs w:val="44"/>
            </w:rPr>
            <w:t>»</w:t>
          </w:r>
        </w:p>
        <w:p w:rsidR="0063591E" w:rsidRDefault="0063591E">
          <w:pPr>
            <w:pStyle w:val="a3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63591E" w:rsidRDefault="0063591E">
          <w:pPr>
            <w:pStyle w:val="a3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63591E" w:rsidRDefault="0063591E">
          <w:pPr>
            <w:pStyle w:val="a3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6129F8" w:rsidRPr="009B5F4C" w:rsidRDefault="00D33175">
          <w:pPr>
            <w:pStyle w:val="a3"/>
            <w:rPr>
              <w:rFonts w:ascii="Times New Roman" w:eastAsiaTheme="majorEastAsia" w:hAnsi="Times New Roman" w:cs="Times New Roman"/>
              <w:sz w:val="28"/>
              <w:szCs w:val="28"/>
            </w:rPr>
          </w:pPr>
          <w:r>
            <w:rPr>
              <w:rFonts w:ascii="Times New Roman" w:eastAsiaTheme="majorEastAsia" w:hAnsi="Times New Roman" w:cs="Times New Roman"/>
              <w:noProof/>
              <w:sz w:val="28"/>
              <w:szCs w:val="28"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c32d2e [3206]" strokecolor="#c32d2e [3206]" strokeweight="10pt">
                <v:stroke linestyle="thinThin"/>
                <v:shadow color="#868686"/>
                <w10:wrap anchorx="page" anchory="page"/>
              </v:rect>
            </w:pict>
          </w:r>
          <w:r>
            <w:rPr>
              <w:rFonts w:ascii="Times New Roman" w:eastAsiaTheme="majorEastAsia" w:hAnsi="Times New Roman" w:cs="Times New Roman"/>
              <w:noProof/>
              <w:sz w:val="28"/>
              <w:szCs w:val="28"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c32d2e [3206]" strokecolor="#c32d2e [3206]" strokeweight="10pt">
                <v:stroke linestyle="thinThin"/>
                <v:shadow color="#868686"/>
                <w10:wrap anchorx="page" anchory="margin"/>
              </v:rect>
            </w:pict>
          </w:r>
        </w:p>
        <w:sdt>
          <w:sdtPr>
            <w:rPr>
              <w:rFonts w:ascii="Times New Roman" w:eastAsiaTheme="majorEastAsia" w:hAnsi="Times New Roman" w:cs="Times New Roman"/>
              <w:color w:val="002060"/>
              <w:sz w:val="40"/>
              <w:szCs w:val="40"/>
            </w:rPr>
            <w:alias w:val="Заголовок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6129F8" w:rsidRPr="00E82C54" w:rsidRDefault="00E01DCF">
              <w:pPr>
                <w:pStyle w:val="a3"/>
                <w:rPr>
                  <w:rFonts w:ascii="Times New Roman" w:eastAsiaTheme="majorEastAsia" w:hAnsi="Times New Roman" w:cs="Times New Roman"/>
                  <w:color w:val="002060"/>
                  <w:sz w:val="40"/>
                  <w:szCs w:val="40"/>
                </w:rPr>
              </w:pPr>
              <w:r w:rsidRPr="00E82C54">
                <w:rPr>
                  <w:rFonts w:ascii="Times New Roman" w:eastAsiaTheme="majorEastAsia" w:hAnsi="Times New Roman" w:cs="Times New Roman"/>
                  <w:color w:val="002060"/>
                  <w:sz w:val="40"/>
                  <w:szCs w:val="40"/>
                </w:rPr>
                <w:t>Исследовательская</w:t>
              </w:r>
              <w:r w:rsidR="006129F8" w:rsidRPr="00E82C54">
                <w:rPr>
                  <w:rFonts w:ascii="Times New Roman" w:eastAsiaTheme="majorEastAsia" w:hAnsi="Times New Roman" w:cs="Times New Roman"/>
                  <w:color w:val="002060"/>
                  <w:sz w:val="40"/>
                  <w:szCs w:val="40"/>
                </w:rPr>
                <w:t xml:space="preserve"> работа</w:t>
              </w:r>
            </w:p>
          </w:sdtContent>
        </w:sdt>
        <w:sdt>
          <w:sdtPr>
            <w:rPr>
              <w:rFonts w:ascii="Times New Roman" w:eastAsiaTheme="majorEastAsia" w:hAnsi="Times New Roman" w:cs="Times New Roman"/>
              <w:color w:val="002060"/>
              <w:sz w:val="40"/>
              <w:szCs w:val="40"/>
            </w:rPr>
            <w:alias w:val="Подзаголовок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6129F8" w:rsidRPr="00E82C54" w:rsidRDefault="006129F8">
              <w:pPr>
                <w:pStyle w:val="a3"/>
                <w:rPr>
                  <w:rFonts w:ascii="Times New Roman" w:eastAsiaTheme="majorEastAsia" w:hAnsi="Times New Roman" w:cs="Times New Roman"/>
                  <w:color w:val="002060"/>
                  <w:sz w:val="40"/>
                  <w:szCs w:val="40"/>
                </w:rPr>
              </w:pPr>
              <w:r w:rsidRPr="00E82C54">
                <w:rPr>
                  <w:rFonts w:ascii="Times New Roman" w:eastAsiaTheme="majorEastAsia" w:hAnsi="Times New Roman" w:cs="Times New Roman"/>
                  <w:color w:val="002060"/>
                  <w:sz w:val="40"/>
                  <w:szCs w:val="40"/>
                </w:rPr>
                <w:t>На тему: «Пионер геро</w:t>
              </w:r>
              <w:r w:rsidR="0063591E">
                <w:rPr>
                  <w:rFonts w:ascii="Times New Roman" w:eastAsiaTheme="majorEastAsia" w:hAnsi="Times New Roman" w:cs="Times New Roman"/>
                  <w:color w:val="002060"/>
                  <w:sz w:val="40"/>
                  <w:szCs w:val="40"/>
                </w:rPr>
                <w:t>й – Лёня Голиков</w:t>
              </w:r>
              <w:r w:rsidRPr="00E82C54">
                <w:rPr>
                  <w:rFonts w:ascii="Times New Roman" w:eastAsiaTheme="majorEastAsia" w:hAnsi="Times New Roman" w:cs="Times New Roman"/>
                  <w:color w:val="002060"/>
                  <w:sz w:val="40"/>
                  <w:szCs w:val="40"/>
                </w:rPr>
                <w:t>»</w:t>
              </w:r>
            </w:p>
          </w:sdtContent>
        </w:sdt>
        <w:p w:rsidR="006129F8" w:rsidRPr="00E82C54" w:rsidRDefault="006129F8">
          <w:pPr>
            <w:pStyle w:val="a3"/>
            <w:rPr>
              <w:rFonts w:ascii="Times New Roman" w:eastAsiaTheme="majorEastAsia" w:hAnsi="Times New Roman" w:cs="Times New Roman"/>
              <w:color w:val="002060"/>
              <w:sz w:val="40"/>
              <w:szCs w:val="40"/>
            </w:rPr>
          </w:pPr>
        </w:p>
        <w:p w:rsidR="006129F8" w:rsidRPr="00E82C54" w:rsidRDefault="006129F8">
          <w:pPr>
            <w:pStyle w:val="a3"/>
            <w:rPr>
              <w:rFonts w:ascii="Times New Roman" w:eastAsiaTheme="majorEastAsia" w:hAnsi="Times New Roman" w:cs="Times New Roman"/>
              <w:sz w:val="36"/>
              <w:szCs w:val="36"/>
            </w:rPr>
          </w:pPr>
        </w:p>
        <w:p w:rsidR="0063591E" w:rsidRDefault="006129F8">
          <w:pPr>
            <w:pStyle w:val="a3"/>
            <w:rPr>
              <w:rFonts w:ascii="Times New Roman" w:hAnsi="Times New Roman" w:cs="Times New Roman"/>
              <w:color w:val="002060"/>
              <w:sz w:val="36"/>
              <w:szCs w:val="36"/>
            </w:rPr>
          </w:pPr>
          <w:r w:rsidRPr="00E82C54">
            <w:rPr>
              <w:rFonts w:ascii="Times New Roman" w:hAnsi="Times New Roman" w:cs="Times New Roman"/>
              <w:color w:val="002060"/>
              <w:sz w:val="36"/>
              <w:szCs w:val="36"/>
            </w:rPr>
            <w:t>Подготовила</w:t>
          </w:r>
          <w:r w:rsidR="009D67B8" w:rsidRPr="00E82C54">
            <w:rPr>
              <w:rFonts w:ascii="Times New Roman" w:hAnsi="Times New Roman" w:cs="Times New Roman"/>
              <w:color w:val="002060"/>
              <w:sz w:val="36"/>
              <w:szCs w:val="36"/>
            </w:rPr>
            <w:t>:</w:t>
          </w:r>
          <w:r w:rsidRPr="00E82C54">
            <w:rPr>
              <w:rFonts w:ascii="Times New Roman" w:hAnsi="Times New Roman" w:cs="Times New Roman"/>
              <w:color w:val="002060"/>
              <w:sz w:val="36"/>
              <w:szCs w:val="36"/>
            </w:rPr>
            <w:t xml:space="preserve"> </w:t>
          </w:r>
          <w:proofErr w:type="spellStart"/>
          <w:r w:rsidRPr="00E82C54">
            <w:rPr>
              <w:rFonts w:ascii="Times New Roman" w:hAnsi="Times New Roman" w:cs="Times New Roman"/>
              <w:color w:val="002060"/>
              <w:sz w:val="36"/>
              <w:szCs w:val="36"/>
            </w:rPr>
            <w:t>Проскуркина</w:t>
          </w:r>
          <w:proofErr w:type="spellEnd"/>
          <w:r w:rsidRPr="00E82C54">
            <w:rPr>
              <w:rFonts w:ascii="Times New Roman" w:hAnsi="Times New Roman" w:cs="Times New Roman"/>
              <w:color w:val="002060"/>
              <w:sz w:val="36"/>
              <w:szCs w:val="36"/>
            </w:rPr>
            <w:t xml:space="preserve"> Юлия</w:t>
          </w:r>
          <w:r w:rsidR="0063591E">
            <w:rPr>
              <w:rFonts w:ascii="Times New Roman" w:hAnsi="Times New Roman" w:cs="Times New Roman"/>
              <w:color w:val="002060"/>
              <w:sz w:val="36"/>
              <w:szCs w:val="36"/>
            </w:rPr>
            <w:t xml:space="preserve"> ученица 7 класса</w:t>
          </w:r>
        </w:p>
        <w:p w:rsidR="006129F8" w:rsidRPr="00E82C54" w:rsidRDefault="0063591E">
          <w:pPr>
            <w:pStyle w:val="a3"/>
            <w:rPr>
              <w:rFonts w:ascii="Times New Roman" w:hAnsi="Times New Roman" w:cs="Times New Roman"/>
              <w:color w:val="002060"/>
              <w:sz w:val="36"/>
              <w:szCs w:val="36"/>
            </w:rPr>
          </w:pPr>
          <w:r w:rsidRPr="0063591E">
            <w:t xml:space="preserve"> </w:t>
          </w:r>
          <w:r w:rsidRPr="0063591E">
            <w:rPr>
              <w:rFonts w:ascii="Times New Roman" w:hAnsi="Times New Roman" w:cs="Times New Roman"/>
              <w:color w:val="002060"/>
              <w:sz w:val="36"/>
              <w:szCs w:val="36"/>
            </w:rPr>
            <w:t xml:space="preserve">«МБОУ» </w:t>
          </w:r>
          <w:proofErr w:type="spellStart"/>
          <w:r w:rsidRPr="0063591E">
            <w:rPr>
              <w:rFonts w:ascii="Times New Roman" w:hAnsi="Times New Roman" w:cs="Times New Roman"/>
              <w:color w:val="002060"/>
              <w:sz w:val="36"/>
              <w:szCs w:val="36"/>
            </w:rPr>
            <w:t>Блюментальская</w:t>
          </w:r>
          <w:proofErr w:type="spellEnd"/>
          <w:r w:rsidRPr="0063591E">
            <w:rPr>
              <w:rFonts w:ascii="Times New Roman" w:hAnsi="Times New Roman" w:cs="Times New Roman"/>
              <w:color w:val="002060"/>
              <w:sz w:val="36"/>
              <w:szCs w:val="36"/>
            </w:rPr>
            <w:t xml:space="preserve"> общеобразовательная школа</w:t>
          </w:r>
        </w:p>
        <w:p w:rsidR="006129F8" w:rsidRPr="00E82C54" w:rsidRDefault="006129F8">
          <w:pPr>
            <w:rPr>
              <w:rFonts w:ascii="Times New Roman" w:hAnsi="Times New Roman" w:cs="Times New Roman"/>
              <w:color w:val="002060"/>
              <w:sz w:val="36"/>
              <w:szCs w:val="36"/>
            </w:rPr>
          </w:pPr>
        </w:p>
        <w:p w:rsidR="003A4178" w:rsidRDefault="00E01DCF">
          <w:pPr>
            <w:rPr>
              <w:rFonts w:ascii="Times New Roman" w:hAnsi="Times New Roman" w:cs="Times New Roman"/>
              <w:sz w:val="36"/>
              <w:szCs w:val="36"/>
            </w:rPr>
          </w:pPr>
          <w:r w:rsidRPr="00E82C54">
            <w:rPr>
              <w:rFonts w:ascii="Times New Roman" w:hAnsi="Times New Roman" w:cs="Times New Roman"/>
              <w:noProof/>
              <w:color w:val="002060"/>
              <w:sz w:val="36"/>
              <w:szCs w:val="36"/>
              <w:lang w:eastAsia="ru-RU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1034415</wp:posOffset>
                </wp:positionH>
                <wp:positionV relativeFrom="margin">
                  <wp:posOffset>4185285</wp:posOffset>
                </wp:positionV>
                <wp:extent cx="3267075" cy="4200525"/>
                <wp:effectExtent l="171450" t="152400" r="142875" b="104775"/>
                <wp:wrapSquare wrapText="bothSides"/>
                <wp:docPr id="5" name="Рисунок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8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67075" cy="4200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190500" cap="rnd">
                          <a:solidFill>
                            <a:srgbClr val="FFFFFF"/>
                          </a:solidFill>
                        </a:ln>
                        <a:effectLst>
                          <a:outerShdw blurRad="50000" algn="tl" rotWithShape="0">
                            <a:srgbClr val="000000">
                              <a:alpha val="41000"/>
                            </a:srgbClr>
                          </a:outerShdw>
                        </a:effectLst>
                        <a:scene3d>
                          <a:camera prst="orthographicFront"/>
                          <a:lightRig rig="twoPt" dir="t">
                            <a:rot lat="0" lon="0" rev="7800000"/>
                          </a:lightRig>
                        </a:scene3d>
                        <a:sp3d contourW="6350">
                          <a:bevelT w="50800" h="16510"/>
                          <a:contourClr>
                            <a:srgbClr val="C0C0C0"/>
                          </a:contourClr>
                        </a:sp3d>
                      </pic:spPr>
                    </pic:pic>
                  </a:graphicData>
                </a:graphic>
              </wp:anchor>
            </w:drawing>
          </w:r>
          <w:r w:rsidRPr="00E82C54">
            <w:rPr>
              <w:rFonts w:ascii="Times New Roman" w:hAnsi="Times New Roman" w:cs="Times New Roman"/>
              <w:color w:val="002060"/>
              <w:sz w:val="36"/>
              <w:szCs w:val="36"/>
            </w:rPr>
            <w:t>Руководитель</w:t>
          </w:r>
          <w:r w:rsidR="00117B39" w:rsidRPr="00E82C54">
            <w:rPr>
              <w:rFonts w:ascii="Times New Roman" w:hAnsi="Times New Roman" w:cs="Times New Roman"/>
              <w:color w:val="002060"/>
              <w:sz w:val="36"/>
              <w:szCs w:val="36"/>
            </w:rPr>
            <w:t>-конс</w:t>
          </w:r>
          <w:r w:rsidR="009B5F4C" w:rsidRPr="00E82C54">
            <w:rPr>
              <w:rFonts w:ascii="Times New Roman" w:hAnsi="Times New Roman" w:cs="Times New Roman"/>
              <w:color w:val="002060"/>
              <w:sz w:val="36"/>
              <w:szCs w:val="36"/>
            </w:rPr>
            <w:t>у</w:t>
          </w:r>
          <w:r w:rsidR="00117B39" w:rsidRPr="00E82C54">
            <w:rPr>
              <w:rFonts w:ascii="Times New Roman" w:hAnsi="Times New Roman" w:cs="Times New Roman"/>
              <w:color w:val="002060"/>
              <w:sz w:val="36"/>
              <w:szCs w:val="36"/>
            </w:rPr>
            <w:t>льтант</w:t>
          </w:r>
          <w:r w:rsidR="006129F8" w:rsidRPr="00E82C54">
            <w:rPr>
              <w:rFonts w:ascii="Times New Roman" w:hAnsi="Times New Roman" w:cs="Times New Roman"/>
              <w:color w:val="002060"/>
              <w:sz w:val="36"/>
              <w:szCs w:val="36"/>
            </w:rPr>
            <w:t xml:space="preserve"> </w:t>
          </w:r>
          <w:proofErr w:type="gramStart"/>
          <w:r w:rsidR="009D67B8" w:rsidRPr="00E82C54">
            <w:rPr>
              <w:rFonts w:ascii="Times New Roman" w:hAnsi="Times New Roman" w:cs="Times New Roman"/>
              <w:color w:val="002060"/>
              <w:sz w:val="36"/>
              <w:szCs w:val="36"/>
            </w:rPr>
            <w:t>:</w:t>
          </w:r>
          <w:r w:rsidR="006129F8" w:rsidRPr="00E82C54">
            <w:rPr>
              <w:rFonts w:ascii="Times New Roman" w:hAnsi="Times New Roman" w:cs="Times New Roman"/>
              <w:color w:val="002060"/>
              <w:sz w:val="36"/>
              <w:szCs w:val="36"/>
            </w:rPr>
            <w:t>Р</w:t>
          </w:r>
          <w:proofErr w:type="gramEnd"/>
          <w:r w:rsidR="006129F8" w:rsidRPr="00E82C54">
            <w:rPr>
              <w:rFonts w:ascii="Times New Roman" w:hAnsi="Times New Roman" w:cs="Times New Roman"/>
              <w:color w:val="002060"/>
              <w:sz w:val="36"/>
              <w:szCs w:val="36"/>
            </w:rPr>
            <w:t>одина Алевтина Карловна</w:t>
          </w:r>
          <w:r w:rsidR="006129F8" w:rsidRPr="00E82C54">
            <w:rPr>
              <w:rFonts w:ascii="Times New Roman" w:hAnsi="Times New Roman" w:cs="Times New Roman"/>
              <w:sz w:val="36"/>
              <w:szCs w:val="36"/>
            </w:rPr>
            <w:t xml:space="preserve"> </w:t>
          </w:r>
        </w:p>
        <w:p w:rsidR="006129F8" w:rsidRPr="009B5F4C" w:rsidRDefault="003A4178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36"/>
              <w:szCs w:val="36"/>
            </w:rPr>
            <w:t xml:space="preserve">                                                  учитель математики</w:t>
          </w:r>
          <w:r w:rsidR="006129F8" w:rsidRPr="00E82C54">
            <w:rPr>
              <w:rFonts w:ascii="Times New Roman" w:hAnsi="Times New Roman" w:cs="Times New Roman"/>
              <w:sz w:val="36"/>
              <w:szCs w:val="36"/>
            </w:rPr>
            <w:t xml:space="preserve">  </w:t>
          </w:r>
          <w:r w:rsidR="006129F8" w:rsidRPr="009B5F4C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BC07D6" w:rsidRPr="009B5F4C" w:rsidRDefault="00BC07D6">
      <w:pPr>
        <w:rPr>
          <w:rFonts w:ascii="Times New Roman" w:hAnsi="Times New Roman" w:cs="Times New Roman"/>
          <w:noProof/>
          <w:sz w:val="28"/>
          <w:szCs w:val="28"/>
        </w:rPr>
      </w:pPr>
    </w:p>
    <w:p w:rsidR="009D67B8" w:rsidRPr="009B5F4C" w:rsidRDefault="00D33175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margin-left:0;margin-top:0;width:624.25pt;height:63pt;z-index:25167667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c32d2e [3206]" strokecolor="#c32d2e [3206]" strokeweight="10pt">
            <v:stroke linestyle="thinThin"/>
            <v:shadow color="#868686"/>
            <w10:wrap anchorx="page" anchory="margin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margin-left:0;margin-top:0;width:624.25pt;height:63pt;z-index:25167564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c32d2e [3206]" strokecolor="#c32d2e [3206]" strokeweight="10pt">
            <v:stroke linestyle="thinThin"/>
            <v:shadow color="#868686"/>
            <w10:wrap anchorx="page" anchory="page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margin-left:0;margin-top:0;width:624.25pt;height:63pt;z-index:25166643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c32d2e [3206]" strokecolor="#c32d2e [3206]" strokeweight="10pt">
            <v:stroke linestyle="thinThin"/>
            <v:shadow color="#868686"/>
            <w10:wrap anchorx="page" anchory="margin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0;margin-top:0;width:624.25pt;height:63pt;z-index:25166540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c32d2e [3206]" strokecolor="#c32d2e [3206]" strokeweight="10pt">
            <v:stroke linestyle="thinThin"/>
            <v:shadow color="#868686"/>
            <w10:wrap anchorx="page" anchory="page"/>
          </v:rect>
        </w:pict>
      </w:r>
      <w:r w:rsidR="00BC07D6" w:rsidRPr="009B5F4C">
        <w:rPr>
          <w:rFonts w:ascii="Times New Roman" w:hAnsi="Times New Roman" w:cs="Times New Roman"/>
          <w:noProof/>
          <w:sz w:val="28"/>
          <w:szCs w:val="28"/>
        </w:rPr>
        <w:t>Пионеров</w:t>
      </w:r>
      <w:r w:rsidR="000D4EFC" w:rsidRPr="009B5F4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B5F4C" w:rsidRPr="009B5F4C">
        <w:rPr>
          <w:rFonts w:ascii="Times New Roman" w:hAnsi="Times New Roman" w:cs="Times New Roman"/>
          <w:noProof/>
          <w:sz w:val="28"/>
          <w:szCs w:val="28"/>
        </w:rPr>
        <w:t>-</w:t>
      </w:r>
      <w:r w:rsidR="00BC07D6" w:rsidRPr="009B5F4C">
        <w:rPr>
          <w:rFonts w:ascii="Times New Roman" w:hAnsi="Times New Roman" w:cs="Times New Roman"/>
          <w:noProof/>
          <w:sz w:val="28"/>
          <w:szCs w:val="28"/>
        </w:rPr>
        <w:t xml:space="preserve"> героев   очень много и все они совершали героические поступки </w:t>
      </w:r>
      <w:r w:rsidR="000D4EFC" w:rsidRPr="009B5F4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C07D6" w:rsidRPr="009B5F4C">
        <w:rPr>
          <w:rFonts w:ascii="Times New Roman" w:hAnsi="Times New Roman" w:cs="Times New Roman"/>
          <w:noProof/>
          <w:sz w:val="28"/>
          <w:szCs w:val="28"/>
        </w:rPr>
        <w:t xml:space="preserve"> память о них непоблекн</w:t>
      </w:r>
      <w:r w:rsidR="003A4178">
        <w:rPr>
          <w:rFonts w:ascii="Times New Roman" w:hAnsi="Times New Roman" w:cs="Times New Roman"/>
          <w:noProof/>
          <w:sz w:val="28"/>
          <w:szCs w:val="28"/>
        </w:rPr>
        <w:t>е</w:t>
      </w:r>
      <w:r w:rsidR="00BC07D6" w:rsidRPr="009B5F4C">
        <w:rPr>
          <w:rFonts w:ascii="Times New Roman" w:hAnsi="Times New Roman" w:cs="Times New Roman"/>
          <w:noProof/>
          <w:sz w:val="28"/>
          <w:szCs w:val="28"/>
        </w:rPr>
        <w:t xml:space="preserve">т никогда. Я решила подготовить исследовательскую работу об одном из них . </w:t>
      </w:r>
    </w:p>
    <w:p w:rsidR="009D67B8" w:rsidRPr="009B5F4C" w:rsidRDefault="009D67B8" w:rsidP="009D67B8">
      <w:pPr>
        <w:rPr>
          <w:rFonts w:ascii="Times New Roman" w:hAnsi="Times New Roman" w:cs="Times New Roman"/>
          <w:sz w:val="28"/>
          <w:szCs w:val="28"/>
        </w:rPr>
      </w:pPr>
    </w:p>
    <w:p w:rsidR="009D67B8" w:rsidRPr="009B5F4C" w:rsidRDefault="00D33175" w:rsidP="009D6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2" style="position:absolute;margin-left:87.45pt;margin-top:185.25pt;width:222pt;height:141.75pt;z-index:251680768;mso-position-horizontal-relative:margin;mso-position-vertical-relative:page;mso-width-relative:margin" wrapcoords="-120 0 -120 21543 21600 21543 21600 0 -120 0" o:allowincell="f" stroked="f">
            <v:textbox style="mso-next-textbox:#_x0000_s1042;mso-fit-shape-to-text:t">
              <w:txbxContent>
                <w:p w:rsidR="00BC07D6" w:rsidRPr="009B5F4C" w:rsidRDefault="00BC07D6">
                  <w:pPr>
                    <w:jc w:val="center"/>
                    <w:rPr>
                      <w:rFonts w:ascii="Times New Roman" w:eastAsiaTheme="majorEastAsia" w:hAnsi="Times New Roman" w:cs="Times New Roman"/>
                      <w:color w:val="354369" w:themeColor="accent6" w:themeShade="BF"/>
                      <w:sz w:val="28"/>
                      <w:szCs w:val="28"/>
                    </w:rPr>
                  </w:pPr>
                  <w:r w:rsidRPr="009B5F4C">
                    <w:rPr>
                      <w:rFonts w:ascii="Times New Roman" w:eastAsiaTheme="majorEastAsia" w:hAnsi="Times New Roman" w:cs="Times New Roman"/>
                      <w:color w:val="354369" w:themeColor="accent6" w:themeShade="BF"/>
                      <w:sz w:val="28"/>
                      <w:szCs w:val="28"/>
                    </w:rPr>
                    <w:t>Цель исследования:</w:t>
                  </w:r>
                </w:p>
                <w:p w:rsidR="00BC07D6" w:rsidRPr="009B5F4C" w:rsidRDefault="00BC07D6">
                  <w:pPr>
                    <w:jc w:val="center"/>
                    <w:rPr>
                      <w:rFonts w:ascii="Times New Roman" w:eastAsiaTheme="majorEastAsia" w:hAnsi="Times New Roman" w:cs="Times New Roman"/>
                      <w:color w:val="354369" w:themeColor="accent6" w:themeShade="BF"/>
                      <w:sz w:val="28"/>
                      <w:szCs w:val="28"/>
                    </w:rPr>
                  </w:pPr>
                  <w:r w:rsidRPr="009B5F4C">
                    <w:rPr>
                      <w:rFonts w:ascii="Times New Roman" w:eastAsiaTheme="majorEastAsia" w:hAnsi="Times New Roman" w:cs="Times New Roman"/>
                      <w:color w:val="354369" w:themeColor="accent6" w:themeShade="BF"/>
                      <w:sz w:val="28"/>
                      <w:szCs w:val="28"/>
                    </w:rPr>
                    <w:t>Изучить жизнь  и подвиг  пионера</w:t>
                  </w:r>
                  <w:r w:rsidR="009B5F4C" w:rsidRPr="009B5F4C">
                    <w:rPr>
                      <w:rFonts w:ascii="Times New Roman" w:eastAsiaTheme="majorEastAsia" w:hAnsi="Times New Roman" w:cs="Times New Roman"/>
                      <w:color w:val="354369" w:themeColor="accent6" w:themeShade="BF"/>
                      <w:sz w:val="28"/>
                      <w:szCs w:val="28"/>
                    </w:rPr>
                    <w:t>-</w:t>
                  </w:r>
                  <w:r w:rsidR="000D4EFC" w:rsidRPr="009B5F4C">
                    <w:rPr>
                      <w:rFonts w:ascii="Times New Roman" w:eastAsiaTheme="majorEastAsia" w:hAnsi="Times New Roman" w:cs="Times New Roman"/>
                      <w:color w:val="354369" w:themeColor="accent6" w:themeShade="BF"/>
                      <w:sz w:val="28"/>
                      <w:szCs w:val="28"/>
                    </w:rPr>
                    <w:t xml:space="preserve"> </w:t>
                  </w:r>
                  <w:r w:rsidRPr="009B5F4C">
                    <w:rPr>
                      <w:rFonts w:ascii="Times New Roman" w:eastAsiaTheme="majorEastAsia" w:hAnsi="Times New Roman" w:cs="Times New Roman"/>
                      <w:color w:val="354369" w:themeColor="accent6" w:themeShade="BF"/>
                      <w:sz w:val="28"/>
                      <w:szCs w:val="28"/>
                    </w:rPr>
                    <w:t>героя Лёни Голикова.</w:t>
                  </w:r>
                </w:p>
                <w:p w:rsidR="00BC07D6" w:rsidRPr="009B5F4C" w:rsidRDefault="00BC07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type="tight" anchorx="margin" anchory="page"/>
          </v:rect>
        </w:pict>
      </w:r>
    </w:p>
    <w:p w:rsidR="009D67B8" w:rsidRPr="009B5F4C" w:rsidRDefault="009D67B8" w:rsidP="009D67B8">
      <w:pPr>
        <w:rPr>
          <w:rFonts w:ascii="Times New Roman" w:hAnsi="Times New Roman" w:cs="Times New Roman"/>
          <w:sz w:val="28"/>
          <w:szCs w:val="28"/>
        </w:rPr>
      </w:pPr>
    </w:p>
    <w:p w:rsidR="009D67B8" w:rsidRPr="009B5F4C" w:rsidRDefault="009D67B8" w:rsidP="009D67B8">
      <w:pPr>
        <w:rPr>
          <w:rFonts w:ascii="Times New Roman" w:hAnsi="Times New Roman" w:cs="Times New Roman"/>
          <w:sz w:val="28"/>
          <w:szCs w:val="28"/>
        </w:rPr>
      </w:pPr>
    </w:p>
    <w:p w:rsidR="009D67B8" w:rsidRPr="009B5F4C" w:rsidRDefault="009D67B8" w:rsidP="009D67B8">
      <w:pPr>
        <w:rPr>
          <w:rFonts w:ascii="Times New Roman" w:hAnsi="Times New Roman" w:cs="Times New Roman"/>
          <w:sz w:val="28"/>
          <w:szCs w:val="28"/>
        </w:rPr>
      </w:pPr>
    </w:p>
    <w:p w:rsidR="009D67B8" w:rsidRPr="009B5F4C" w:rsidRDefault="009D67B8" w:rsidP="009D67B8">
      <w:pPr>
        <w:rPr>
          <w:rFonts w:ascii="Times New Roman" w:hAnsi="Times New Roman" w:cs="Times New Roman"/>
          <w:sz w:val="28"/>
          <w:szCs w:val="28"/>
        </w:rPr>
      </w:pPr>
    </w:p>
    <w:p w:rsidR="009D67B8" w:rsidRPr="009B5F4C" w:rsidRDefault="009D67B8" w:rsidP="009D67B8">
      <w:pPr>
        <w:rPr>
          <w:rFonts w:ascii="Times New Roman" w:hAnsi="Times New Roman" w:cs="Times New Roman"/>
          <w:sz w:val="28"/>
          <w:szCs w:val="28"/>
        </w:rPr>
      </w:pPr>
    </w:p>
    <w:p w:rsidR="00BC07D6" w:rsidRPr="009B5F4C" w:rsidRDefault="00BC07D6" w:rsidP="009D67B8">
      <w:pPr>
        <w:rPr>
          <w:rFonts w:ascii="Times New Roman" w:hAnsi="Times New Roman" w:cs="Times New Roman"/>
          <w:sz w:val="28"/>
          <w:szCs w:val="28"/>
        </w:rPr>
      </w:pPr>
      <w:r w:rsidRPr="009B5F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9D67B8" w:rsidRPr="009B5F4C" w:rsidRDefault="00BC07D6" w:rsidP="009D67B8">
      <w:pPr>
        <w:rPr>
          <w:rFonts w:ascii="Times New Roman" w:hAnsi="Times New Roman" w:cs="Times New Roman"/>
          <w:sz w:val="28"/>
          <w:szCs w:val="28"/>
        </w:rPr>
      </w:pPr>
      <w:r w:rsidRPr="009B5F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Задачи:  </w:t>
      </w:r>
    </w:p>
    <w:p w:rsidR="00BC07D6" w:rsidRPr="009B5F4C" w:rsidRDefault="00BC07D6" w:rsidP="009D67B8">
      <w:pPr>
        <w:rPr>
          <w:rFonts w:ascii="Times New Roman" w:hAnsi="Times New Roman" w:cs="Times New Roman"/>
          <w:sz w:val="28"/>
          <w:szCs w:val="28"/>
        </w:rPr>
      </w:pPr>
      <w:r w:rsidRPr="009B5F4C">
        <w:rPr>
          <w:rFonts w:ascii="Times New Roman" w:hAnsi="Times New Roman" w:cs="Times New Roman"/>
          <w:sz w:val="28"/>
          <w:szCs w:val="28"/>
        </w:rPr>
        <w:t xml:space="preserve">1. Ознакомиться с  </w:t>
      </w:r>
      <w:r w:rsidR="009B5F4C" w:rsidRPr="009B5F4C">
        <w:rPr>
          <w:rFonts w:ascii="Times New Roman" w:hAnsi="Times New Roman" w:cs="Times New Roman"/>
          <w:sz w:val="28"/>
          <w:szCs w:val="28"/>
        </w:rPr>
        <w:t>материалом,</w:t>
      </w:r>
      <w:r w:rsidRPr="009B5F4C">
        <w:rPr>
          <w:rFonts w:ascii="Times New Roman" w:hAnsi="Times New Roman" w:cs="Times New Roman"/>
          <w:sz w:val="28"/>
          <w:szCs w:val="28"/>
        </w:rPr>
        <w:t xml:space="preserve"> рассказывающим о жизни </w:t>
      </w:r>
      <w:r w:rsidR="000D4EFC" w:rsidRPr="009B5F4C">
        <w:rPr>
          <w:rFonts w:ascii="Times New Roman" w:hAnsi="Times New Roman" w:cs="Times New Roman"/>
          <w:sz w:val="28"/>
          <w:szCs w:val="28"/>
        </w:rPr>
        <w:t>и подвиг</w:t>
      </w:r>
      <w:r w:rsidR="009B5F4C" w:rsidRPr="009B5F4C">
        <w:rPr>
          <w:rFonts w:ascii="Times New Roman" w:hAnsi="Times New Roman" w:cs="Times New Roman"/>
          <w:sz w:val="28"/>
          <w:szCs w:val="28"/>
        </w:rPr>
        <w:t>е</w:t>
      </w:r>
      <w:r w:rsidR="000D4EFC" w:rsidRPr="009B5F4C">
        <w:rPr>
          <w:rFonts w:ascii="Times New Roman" w:hAnsi="Times New Roman" w:cs="Times New Roman"/>
          <w:sz w:val="28"/>
          <w:szCs w:val="28"/>
        </w:rPr>
        <w:t xml:space="preserve"> </w:t>
      </w:r>
      <w:r w:rsidRPr="009B5F4C">
        <w:rPr>
          <w:rFonts w:ascii="Times New Roman" w:hAnsi="Times New Roman" w:cs="Times New Roman"/>
          <w:sz w:val="28"/>
          <w:szCs w:val="28"/>
        </w:rPr>
        <w:t>пионера</w:t>
      </w:r>
      <w:r w:rsidR="009B5F4C" w:rsidRPr="009B5F4C">
        <w:rPr>
          <w:rFonts w:ascii="Times New Roman" w:hAnsi="Times New Roman" w:cs="Times New Roman"/>
          <w:sz w:val="28"/>
          <w:szCs w:val="28"/>
        </w:rPr>
        <w:t>-</w:t>
      </w:r>
      <w:r w:rsidR="000D4EFC" w:rsidRPr="009B5F4C">
        <w:rPr>
          <w:rFonts w:ascii="Times New Roman" w:hAnsi="Times New Roman" w:cs="Times New Roman"/>
          <w:sz w:val="28"/>
          <w:szCs w:val="28"/>
        </w:rPr>
        <w:t xml:space="preserve"> </w:t>
      </w:r>
      <w:r w:rsidRPr="009B5F4C">
        <w:rPr>
          <w:rFonts w:ascii="Times New Roman" w:hAnsi="Times New Roman" w:cs="Times New Roman"/>
          <w:sz w:val="28"/>
          <w:szCs w:val="28"/>
        </w:rPr>
        <w:t>героя</w:t>
      </w:r>
      <w:r w:rsidR="009B5F4C" w:rsidRPr="009B5F4C">
        <w:rPr>
          <w:rFonts w:ascii="Times New Roman" w:hAnsi="Times New Roman" w:cs="Times New Roman"/>
          <w:sz w:val="28"/>
          <w:szCs w:val="28"/>
        </w:rPr>
        <w:t xml:space="preserve"> </w:t>
      </w:r>
      <w:r w:rsidR="000D4EFC" w:rsidRPr="009B5F4C">
        <w:rPr>
          <w:rFonts w:ascii="Times New Roman" w:hAnsi="Times New Roman" w:cs="Times New Roman"/>
          <w:sz w:val="28"/>
          <w:szCs w:val="28"/>
        </w:rPr>
        <w:t xml:space="preserve"> </w:t>
      </w:r>
      <w:r w:rsidRPr="009B5F4C">
        <w:rPr>
          <w:rFonts w:ascii="Times New Roman" w:hAnsi="Times New Roman" w:cs="Times New Roman"/>
          <w:sz w:val="28"/>
          <w:szCs w:val="28"/>
        </w:rPr>
        <w:t>Лёни Голикова.</w:t>
      </w:r>
    </w:p>
    <w:p w:rsidR="00BC07D6" w:rsidRPr="009B5F4C" w:rsidRDefault="00BC07D6" w:rsidP="009D67B8">
      <w:pPr>
        <w:rPr>
          <w:rFonts w:ascii="Times New Roman" w:hAnsi="Times New Roman" w:cs="Times New Roman"/>
          <w:sz w:val="28"/>
          <w:szCs w:val="28"/>
        </w:rPr>
      </w:pPr>
      <w:r w:rsidRPr="009B5F4C">
        <w:rPr>
          <w:rFonts w:ascii="Times New Roman" w:hAnsi="Times New Roman" w:cs="Times New Roman"/>
          <w:sz w:val="28"/>
          <w:szCs w:val="28"/>
        </w:rPr>
        <w:t xml:space="preserve">2. Проанализировать изученный материал в виде </w:t>
      </w:r>
      <w:proofErr w:type="gramStart"/>
      <w:r w:rsidRPr="009B5F4C">
        <w:rPr>
          <w:rFonts w:ascii="Times New Roman" w:hAnsi="Times New Roman" w:cs="Times New Roman"/>
          <w:sz w:val="28"/>
          <w:szCs w:val="28"/>
        </w:rPr>
        <w:t>исследовательской</w:t>
      </w:r>
      <w:proofErr w:type="gramEnd"/>
      <w:r w:rsidRPr="009B5F4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C07D6" w:rsidRDefault="00BC07D6" w:rsidP="009D67B8">
      <w:pPr>
        <w:rPr>
          <w:rFonts w:ascii="Times New Roman" w:hAnsi="Times New Roman" w:cs="Times New Roman"/>
          <w:sz w:val="28"/>
          <w:szCs w:val="28"/>
        </w:rPr>
      </w:pPr>
      <w:r w:rsidRPr="009B5F4C">
        <w:rPr>
          <w:rFonts w:ascii="Times New Roman" w:hAnsi="Times New Roman" w:cs="Times New Roman"/>
          <w:sz w:val="28"/>
          <w:szCs w:val="28"/>
        </w:rPr>
        <w:t xml:space="preserve">       </w:t>
      </w:r>
      <w:r w:rsidR="009B5F4C" w:rsidRPr="009B5F4C">
        <w:rPr>
          <w:rFonts w:ascii="Times New Roman" w:hAnsi="Times New Roman" w:cs="Times New Roman"/>
          <w:sz w:val="28"/>
          <w:szCs w:val="28"/>
        </w:rPr>
        <w:t>р</w:t>
      </w:r>
      <w:r w:rsidRPr="009B5F4C">
        <w:rPr>
          <w:rFonts w:ascii="Times New Roman" w:hAnsi="Times New Roman" w:cs="Times New Roman"/>
          <w:sz w:val="28"/>
          <w:szCs w:val="28"/>
        </w:rPr>
        <w:t>аботы.</w:t>
      </w:r>
    </w:p>
    <w:p w:rsidR="0063591E" w:rsidRPr="009B5F4C" w:rsidRDefault="0063591E" w:rsidP="009D67B8">
      <w:pPr>
        <w:rPr>
          <w:rFonts w:ascii="Times New Roman" w:hAnsi="Times New Roman" w:cs="Times New Roman"/>
          <w:sz w:val="28"/>
          <w:szCs w:val="28"/>
        </w:rPr>
      </w:pPr>
    </w:p>
    <w:p w:rsidR="009D67B8" w:rsidRPr="009B5F4C" w:rsidRDefault="009D67B8" w:rsidP="009D67B8">
      <w:pPr>
        <w:rPr>
          <w:rFonts w:ascii="Times New Roman" w:hAnsi="Times New Roman" w:cs="Times New Roman"/>
          <w:sz w:val="28"/>
          <w:szCs w:val="28"/>
        </w:rPr>
      </w:pPr>
    </w:p>
    <w:p w:rsidR="009D67B8" w:rsidRPr="009B5F4C" w:rsidRDefault="00BC07D6" w:rsidP="0063591E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F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52925" cy="2228850"/>
            <wp:effectExtent l="114300" t="76200" r="104775" b="76200"/>
            <wp:docPr id="18" name="Рисунок 2" descr="0000011413-previ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2" name="Picture 6" descr="0000011413-preview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228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D67B8" w:rsidRDefault="009D67B8" w:rsidP="009D67B8">
      <w:pPr>
        <w:rPr>
          <w:rFonts w:ascii="Times New Roman" w:hAnsi="Times New Roman" w:cs="Times New Roman"/>
          <w:sz w:val="28"/>
          <w:szCs w:val="28"/>
        </w:rPr>
      </w:pPr>
    </w:p>
    <w:p w:rsidR="0063591E" w:rsidRDefault="0063591E" w:rsidP="009D67B8">
      <w:pPr>
        <w:rPr>
          <w:rFonts w:ascii="Times New Roman" w:hAnsi="Times New Roman" w:cs="Times New Roman"/>
          <w:sz w:val="28"/>
          <w:szCs w:val="28"/>
        </w:rPr>
      </w:pPr>
    </w:p>
    <w:p w:rsidR="0063591E" w:rsidRDefault="0063591E" w:rsidP="009D67B8">
      <w:pPr>
        <w:rPr>
          <w:rFonts w:ascii="Times New Roman" w:hAnsi="Times New Roman" w:cs="Times New Roman"/>
          <w:sz w:val="28"/>
          <w:szCs w:val="28"/>
        </w:rPr>
      </w:pPr>
    </w:p>
    <w:p w:rsidR="0063591E" w:rsidRDefault="0063591E" w:rsidP="009D67B8">
      <w:pPr>
        <w:rPr>
          <w:rFonts w:ascii="Times New Roman" w:hAnsi="Times New Roman" w:cs="Times New Roman"/>
          <w:sz w:val="28"/>
          <w:szCs w:val="28"/>
        </w:rPr>
      </w:pPr>
    </w:p>
    <w:p w:rsidR="0063591E" w:rsidRPr="009B5F4C" w:rsidRDefault="0063591E" w:rsidP="009D67B8">
      <w:pPr>
        <w:rPr>
          <w:rFonts w:ascii="Times New Roman" w:hAnsi="Times New Roman" w:cs="Times New Roman"/>
          <w:sz w:val="28"/>
          <w:szCs w:val="28"/>
        </w:rPr>
      </w:pPr>
    </w:p>
    <w:p w:rsidR="00B72E41" w:rsidRPr="0063591E" w:rsidRDefault="009D67B8" w:rsidP="009D67B8">
      <w:pPr>
        <w:tabs>
          <w:tab w:val="left" w:pos="2355"/>
        </w:tabs>
        <w:rPr>
          <w:rFonts w:ascii="Times New Roman" w:hAnsi="Times New Roman" w:cs="Times New Roman"/>
          <w:sz w:val="44"/>
          <w:szCs w:val="44"/>
        </w:rPr>
      </w:pPr>
      <w:r w:rsidRPr="009B5F4C">
        <w:rPr>
          <w:rFonts w:ascii="Times New Roman" w:hAnsi="Times New Roman" w:cs="Times New Roman"/>
          <w:sz w:val="28"/>
          <w:szCs w:val="28"/>
        </w:rPr>
        <w:tab/>
      </w:r>
    </w:p>
    <w:p w:rsidR="009D67B8" w:rsidRPr="0063591E" w:rsidRDefault="00BC07D6" w:rsidP="0063591E">
      <w:pPr>
        <w:tabs>
          <w:tab w:val="left" w:pos="2355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63591E">
        <w:rPr>
          <w:rFonts w:ascii="Times New Roman" w:hAnsi="Times New Roman" w:cs="Times New Roman"/>
          <w:sz w:val="44"/>
          <w:szCs w:val="44"/>
        </w:rPr>
        <w:t>Содержание:</w:t>
      </w:r>
    </w:p>
    <w:p w:rsidR="00BC07D6" w:rsidRPr="009B5F4C" w:rsidRDefault="009B5F4C" w:rsidP="0063591E">
      <w:pPr>
        <w:tabs>
          <w:tab w:val="left" w:pos="2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B5F4C">
        <w:rPr>
          <w:rFonts w:ascii="Times New Roman" w:hAnsi="Times New Roman" w:cs="Times New Roman"/>
          <w:sz w:val="28"/>
          <w:szCs w:val="28"/>
        </w:rPr>
        <w:t>1.Введение.</w:t>
      </w:r>
    </w:p>
    <w:p w:rsidR="00BC07D6" w:rsidRPr="009B5F4C" w:rsidRDefault="009B5F4C" w:rsidP="0063591E">
      <w:pPr>
        <w:tabs>
          <w:tab w:val="left" w:pos="2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B5F4C">
        <w:rPr>
          <w:rFonts w:ascii="Times New Roman" w:hAnsi="Times New Roman" w:cs="Times New Roman"/>
          <w:sz w:val="28"/>
          <w:szCs w:val="28"/>
        </w:rPr>
        <w:t>2.Жизнь</w:t>
      </w:r>
      <w:proofErr w:type="gramStart"/>
      <w:r w:rsidRPr="009B5F4C">
        <w:rPr>
          <w:rFonts w:ascii="Times New Roman" w:hAnsi="Times New Roman" w:cs="Times New Roman"/>
          <w:sz w:val="28"/>
          <w:szCs w:val="28"/>
        </w:rPr>
        <w:t xml:space="preserve"> </w:t>
      </w:r>
      <w:r w:rsidR="00BC07D6" w:rsidRPr="009B5F4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B5F4C" w:rsidRPr="009B5F4C" w:rsidRDefault="009B5F4C" w:rsidP="0063591E">
      <w:pPr>
        <w:tabs>
          <w:tab w:val="left" w:pos="2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B5F4C">
        <w:rPr>
          <w:rFonts w:ascii="Times New Roman" w:hAnsi="Times New Roman" w:cs="Times New Roman"/>
          <w:sz w:val="28"/>
          <w:szCs w:val="28"/>
        </w:rPr>
        <w:t>3. Подвиг.</w:t>
      </w:r>
    </w:p>
    <w:p w:rsidR="009B5F4C" w:rsidRPr="009B5F4C" w:rsidRDefault="009B5F4C" w:rsidP="0063591E">
      <w:pPr>
        <w:tabs>
          <w:tab w:val="left" w:pos="2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B5F4C">
        <w:rPr>
          <w:rFonts w:ascii="Times New Roman" w:hAnsi="Times New Roman" w:cs="Times New Roman"/>
          <w:sz w:val="28"/>
          <w:szCs w:val="28"/>
        </w:rPr>
        <w:t>4. Награды.</w:t>
      </w:r>
    </w:p>
    <w:p w:rsidR="009B5F4C" w:rsidRPr="009B5F4C" w:rsidRDefault="009B5F4C" w:rsidP="0063591E">
      <w:pPr>
        <w:tabs>
          <w:tab w:val="left" w:pos="2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B5F4C">
        <w:rPr>
          <w:rFonts w:ascii="Times New Roman" w:hAnsi="Times New Roman" w:cs="Times New Roman"/>
          <w:sz w:val="28"/>
          <w:szCs w:val="28"/>
        </w:rPr>
        <w:t>5. Память о герое.</w:t>
      </w:r>
    </w:p>
    <w:p w:rsidR="00BC07D6" w:rsidRPr="009B5F4C" w:rsidRDefault="009B5F4C" w:rsidP="0063591E">
      <w:pPr>
        <w:tabs>
          <w:tab w:val="left" w:pos="2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B5F4C">
        <w:rPr>
          <w:rFonts w:ascii="Times New Roman" w:hAnsi="Times New Roman" w:cs="Times New Roman"/>
          <w:sz w:val="28"/>
          <w:szCs w:val="28"/>
        </w:rPr>
        <w:t>6. Заключение.</w:t>
      </w:r>
    </w:p>
    <w:p w:rsidR="009B5F4C" w:rsidRPr="009B5F4C" w:rsidRDefault="009B5F4C" w:rsidP="0063591E">
      <w:pPr>
        <w:tabs>
          <w:tab w:val="left" w:pos="2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B5F4C">
        <w:rPr>
          <w:rFonts w:ascii="Times New Roman" w:hAnsi="Times New Roman" w:cs="Times New Roman"/>
          <w:sz w:val="28"/>
          <w:szCs w:val="28"/>
        </w:rPr>
        <w:t>7.Литература.</w:t>
      </w:r>
    </w:p>
    <w:p w:rsidR="00BC07D6" w:rsidRPr="009B5F4C" w:rsidRDefault="00BC07D6" w:rsidP="0063591E">
      <w:pPr>
        <w:tabs>
          <w:tab w:val="left" w:pos="2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C07D6" w:rsidRPr="009B5F4C" w:rsidRDefault="00BC07D6" w:rsidP="009D67B8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BC07D6" w:rsidRPr="009B5F4C" w:rsidRDefault="00BC07D6" w:rsidP="009D67B8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BC07D6" w:rsidRPr="009B5F4C" w:rsidRDefault="00BC07D6" w:rsidP="009D67B8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BC07D6" w:rsidRPr="009B5F4C" w:rsidRDefault="00BC07D6" w:rsidP="009D67B8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9D67B8" w:rsidRPr="009B5F4C" w:rsidRDefault="00D33175" w:rsidP="009D67B8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margin-left:0;margin-top:0;width:624.25pt;height:63pt;z-index:251684864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c32d2e [3206]" strokecolor="#c32d2e [3206]" strokeweight="10pt">
            <v:stroke linestyle="thinThin"/>
            <v:shadow color="#868686"/>
            <w10:wrap anchorx="page" anchory="margin"/>
          </v:rect>
        </w:pict>
      </w:r>
    </w:p>
    <w:p w:rsidR="00BC07CF" w:rsidRPr="009B5F4C" w:rsidRDefault="00D33175" w:rsidP="009D67B8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8" style="position:absolute;margin-left:0;margin-top:0;width:624.25pt;height:63pt;z-index:251657213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c32d2e [3206]" strokecolor="#c32d2e [3206]" strokeweight="10pt">
            <v:stroke linestyle="thinThin"/>
            <v:shadow color="#868686"/>
            <w10:wrap anchorx="page" anchory="page"/>
          </v:rect>
        </w:pict>
      </w:r>
    </w:p>
    <w:p w:rsidR="00BC07CF" w:rsidRPr="009B5F4C" w:rsidRDefault="00BC07CF" w:rsidP="009D67B8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9B5F4C" w:rsidRDefault="009B5F4C" w:rsidP="009B5F4C">
      <w:pPr>
        <w:rPr>
          <w:rFonts w:ascii="Times New Roman" w:hAnsi="Times New Roman" w:cs="Times New Roman"/>
          <w:noProof/>
          <w:sz w:val="28"/>
          <w:szCs w:val="28"/>
        </w:rPr>
      </w:pPr>
    </w:p>
    <w:p w:rsidR="009B5F4C" w:rsidRDefault="009B5F4C" w:rsidP="009B5F4C">
      <w:pPr>
        <w:rPr>
          <w:rFonts w:ascii="Times New Roman" w:hAnsi="Times New Roman" w:cs="Times New Roman"/>
          <w:noProof/>
          <w:sz w:val="28"/>
          <w:szCs w:val="28"/>
        </w:rPr>
      </w:pPr>
    </w:p>
    <w:p w:rsidR="009B5F4C" w:rsidRDefault="009B5F4C" w:rsidP="009B5F4C">
      <w:pPr>
        <w:rPr>
          <w:rFonts w:ascii="Times New Roman" w:hAnsi="Times New Roman" w:cs="Times New Roman"/>
          <w:noProof/>
          <w:sz w:val="28"/>
          <w:szCs w:val="28"/>
        </w:rPr>
      </w:pPr>
    </w:p>
    <w:p w:rsidR="009B5F4C" w:rsidRDefault="009B5F4C" w:rsidP="009B5F4C">
      <w:pPr>
        <w:rPr>
          <w:rFonts w:ascii="Times New Roman" w:hAnsi="Times New Roman" w:cs="Times New Roman"/>
          <w:noProof/>
          <w:sz w:val="28"/>
          <w:szCs w:val="28"/>
        </w:rPr>
      </w:pPr>
    </w:p>
    <w:p w:rsidR="009B5F4C" w:rsidRDefault="009B5F4C" w:rsidP="009B5F4C">
      <w:pPr>
        <w:rPr>
          <w:rFonts w:ascii="Times New Roman" w:hAnsi="Times New Roman" w:cs="Times New Roman"/>
          <w:noProof/>
          <w:sz w:val="28"/>
          <w:szCs w:val="28"/>
        </w:rPr>
      </w:pPr>
    </w:p>
    <w:p w:rsidR="009B5F4C" w:rsidRDefault="009B5F4C" w:rsidP="009B5F4C">
      <w:pPr>
        <w:rPr>
          <w:rFonts w:ascii="Times New Roman" w:hAnsi="Times New Roman" w:cs="Times New Roman"/>
          <w:noProof/>
          <w:sz w:val="28"/>
          <w:szCs w:val="28"/>
        </w:rPr>
      </w:pPr>
    </w:p>
    <w:p w:rsidR="009B5F4C" w:rsidRDefault="00CF78EF" w:rsidP="00BC0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261620</wp:posOffset>
            </wp:positionH>
            <wp:positionV relativeFrom="paragraph">
              <wp:posOffset>221615</wp:posOffset>
            </wp:positionV>
            <wp:extent cx="2030730" cy="2524125"/>
            <wp:effectExtent l="304800" t="247650" r="274320" b="219075"/>
            <wp:wrapThrough wrapText="bothSides">
              <wp:wrapPolygon edited="0">
                <wp:start x="-1013" y="-2119"/>
                <wp:lineTo x="-2026" y="-1793"/>
                <wp:lineTo x="-3242" y="-326"/>
                <wp:lineTo x="-3242" y="21355"/>
                <wp:lineTo x="-1621" y="23475"/>
                <wp:lineTo x="-1013" y="23475"/>
                <wp:lineTo x="22086" y="23475"/>
                <wp:lineTo x="22694" y="23475"/>
                <wp:lineTo x="24315" y="21845"/>
                <wp:lineTo x="24315" y="652"/>
                <wp:lineTo x="24518" y="-163"/>
                <wp:lineTo x="23099" y="-1793"/>
                <wp:lineTo x="22086" y="-2119"/>
                <wp:lineTo x="-1013" y="-2119"/>
              </wp:wrapPolygon>
            </wp:wrapThrough>
            <wp:docPr id="16" name="Рисунок 6" descr="Lenya_Golikov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6" descr="Lenya_Golikov_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2524125"/>
                    </a:xfrm>
                    <a:prstGeom prst="rect">
                      <a:avLst/>
                    </a:prstGeom>
                    <a:ln w="190500" cap="sq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9B5F4C" w:rsidRDefault="009B5F4C" w:rsidP="009B5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5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Жизнь</w:t>
      </w:r>
    </w:p>
    <w:p w:rsidR="009B5F4C" w:rsidRPr="0063591E" w:rsidRDefault="009B5F4C" w:rsidP="009B5F4C">
      <w:pPr>
        <w:spacing w:before="100" w:beforeAutospacing="1" w:after="100" w:afterAutospacing="1" w:line="240" w:lineRule="auto"/>
        <w:jc w:val="center"/>
        <w:rPr>
          <w:rFonts w:ascii="Ariston" w:eastAsia="Times New Roman" w:hAnsi="Ariston" w:cs="Times New Roman"/>
          <w:b/>
          <w:bCs/>
          <w:sz w:val="36"/>
          <w:szCs w:val="36"/>
          <w:lang w:eastAsia="ru-RU"/>
        </w:rPr>
      </w:pPr>
      <w:r w:rsidRPr="0063591E">
        <w:rPr>
          <w:rFonts w:ascii="Ariston" w:eastAsia="Times New Roman" w:hAnsi="Ariston" w:cs="Times New Roman"/>
          <w:sz w:val="36"/>
          <w:szCs w:val="36"/>
          <w:lang w:eastAsia="ru-RU"/>
        </w:rPr>
        <w:t>В суровые годы великих сражений</w:t>
      </w:r>
      <w:r w:rsidRPr="0063591E">
        <w:rPr>
          <w:rFonts w:ascii="Ariston" w:eastAsia="Times New Roman" w:hAnsi="Ariston" w:cs="Times New Roman"/>
          <w:sz w:val="36"/>
          <w:szCs w:val="36"/>
          <w:lang w:eastAsia="ru-RU"/>
        </w:rPr>
        <w:br/>
        <w:t>Советские люди планету спасли,</w:t>
      </w:r>
      <w:r w:rsidRPr="0063591E">
        <w:rPr>
          <w:rFonts w:ascii="Ariston" w:eastAsia="Times New Roman" w:hAnsi="Ariston" w:cs="Times New Roman"/>
          <w:sz w:val="36"/>
          <w:szCs w:val="36"/>
          <w:lang w:eastAsia="ru-RU"/>
        </w:rPr>
        <w:br/>
        <w:t>Но шрамы тяжелых военных ранений</w:t>
      </w:r>
      <w:proofErr w:type="gramStart"/>
      <w:r w:rsidRPr="0063591E">
        <w:rPr>
          <w:rFonts w:ascii="Ariston" w:eastAsia="Times New Roman" w:hAnsi="Ariston" w:cs="Times New Roman"/>
          <w:sz w:val="36"/>
          <w:szCs w:val="36"/>
          <w:lang w:eastAsia="ru-RU"/>
        </w:rPr>
        <w:br/>
        <w:t>Н</w:t>
      </w:r>
      <w:proofErr w:type="gramEnd"/>
      <w:r w:rsidRPr="0063591E">
        <w:rPr>
          <w:rFonts w:ascii="Ariston" w:eastAsia="Times New Roman" w:hAnsi="Ariston" w:cs="Times New Roman"/>
          <w:sz w:val="36"/>
          <w:szCs w:val="36"/>
          <w:lang w:eastAsia="ru-RU"/>
        </w:rPr>
        <w:t>авеки остались на теле земли.</w:t>
      </w:r>
      <w:r w:rsidRPr="0063591E">
        <w:rPr>
          <w:rFonts w:ascii="Ariston" w:eastAsia="Times New Roman" w:hAnsi="Ariston" w:cs="Times New Roman"/>
          <w:sz w:val="36"/>
          <w:szCs w:val="36"/>
          <w:lang w:eastAsia="ru-RU"/>
        </w:rPr>
        <w:br/>
      </w:r>
    </w:p>
    <w:p w:rsidR="009B5F4C" w:rsidRPr="009B5F4C" w:rsidRDefault="009B5F4C" w:rsidP="009B5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5F4C" w:rsidRDefault="009B5F4C" w:rsidP="009B5F4C">
      <w:pPr>
        <w:pStyle w:val="a3"/>
        <w:rPr>
          <w:rFonts w:eastAsia="Times New Roman"/>
          <w:bCs/>
          <w:lang w:eastAsia="ru-RU"/>
        </w:rPr>
      </w:pPr>
    </w:p>
    <w:p w:rsidR="009B5F4C" w:rsidRDefault="00BC07D6" w:rsidP="009B5F4C">
      <w:pPr>
        <w:pStyle w:val="a3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9B5F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403B89" w:rsidRPr="009B5F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 w:rsidRPr="009B5F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ня Голиков</w:t>
      </w:r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родился в 1926 году в деревне </w:t>
      </w:r>
      <w:proofErr w:type="spellStart"/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Лукино</w:t>
      </w:r>
      <w:proofErr w:type="spellEnd"/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F4C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 берегу реки Поло</w:t>
      </w:r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Полавского</w:t>
      </w:r>
      <w:proofErr w:type="spellEnd"/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 (ныне это </w:t>
      </w:r>
      <w:proofErr w:type="spellStart"/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Парфинский</w:t>
      </w:r>
      <w:proofErr w:type="spellEnd"/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Новгородской области).</w:t>
      </w:r>
    </w:p>
    <w:p w:rsidR="00BC07D6" w:rsidRPr="009B5F4C" w:rsidRDefault="00BC07D6" w:rsidP="009B5F4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Отец Лени – Голиков Александр Иванович – работал  мастером на сплаве леса, а мать – Екатерина Алексеевна – была домохозяйкой.</w:t>
      </w:r>
    </w:p>
    <w:p w:rsidR="009B5F4C" w:rsidRDefault="00BC07D6" w:rsidP="009B5F4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>В 1935 году Л</w:t>
      </w:r>
      <w:r w:rsidR="00403B89"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поступил в школу, находившуюся в соседней деревне </w:t>
      </w:r>
      <w:proofErr w:type="spellStart"/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Мануйлово</w:t>
      </w:r>
      <w:proofErr w:type="spellEnd"/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F4C" w:rsidRDefault="00BC07D6" w:rsidP="009B5F4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он вступил в пионеры. </w:t>
      </w:r>
    </w:p>
    <w:p w:rsidR="00BC07D6" w:rsidRPr="009B5F4C" w:rsidRDefault="00BC07D6" w:rsidP="009B5F4C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большинство мальчишек, рос </w:t>
      </w:r>
      <w:proofErr w:type="gramStart"/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подвижным</w:t>
      </w:r>
      <w:proofErr w:type="gramEnd"/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веселым, </w:t>
      </w:r>
      <w:proofErr w:type="spellStart"/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улиганистым</w:t>
      </w:r>
      <w:proofErr w:type="spellEnd"/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Таким и остался он в воспоминаниях сверстников: организатором ребячьих игр и баталий, инициатором дальних походов на плотах по реке. Любил Л</w:t>
      </w:r>
      <w:r w:rsidR="00403B89"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>нька побродить по лесу, посидеть с удочкой у реки, любил читать книги и петь.</w:t>
      </w:r>
    </w:p>
    <w:p w:rsidR="00BC07D6" w:rsidRPr="009B5F4C" w:rsidRDefault="00BC07D6" w:rsidP="009B5F4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1939 году тяжело заболел </w:t>
      </w:r>
      <w:proofErr w:type="gramStart"/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</w:t>
      </w:r>
      <w:proofErr w:type="gramEnd"/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</w:t>
      </w:r>
      <w:r w:rsidR="00403B89"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пошел работать на </w:t>
      </w:r>
      <w:proofErr w:type="spellStart"/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Тулитовский</w:t>
      </w:r>
      <w:proofErr w:type="spellEnd"/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сплавпункт</w:t>
      </w:r>
      <w:proofErr w:type="spellEnd"/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F4C" w:rsidRDefault="00BC07D6" w:rsidP="009B5F4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началась война, и фашисты заняли Лёнино село, он не захотел трудиться на гитлеровцев и бросил работу. С первых дней оккупации в </w:t>
      </w:r>
      <w:proofErr w:type="gramStart"/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Старорусском</w:t>
      </w:r>
      <w:proofErr w:type="gramEnd"/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Полавском</w:t>
      </w:r>
      <w:proofErr w:type="spellEnd"/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 действовали местные партизаны. </w:t>
      </w:r>
    </w:p>
    <w:p w:rsidR="009B5F4C" w:rsidRDefault="00BC07D6" w:rsidP="009B5F4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 бродил Л</w:t>
      </w:r>
      <w:r w:rsidR="00403B89"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по лесу в поисках партизан, мечтая попасть в отряд. </w:t>
      </w:r>
    </w:p>
    <w:p w:rsidR="009B5F4C" w:rsidRDefault="009B5F4C" w:rsidP="009B5F4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F4C" w:rsidRPr="009B5F4C" w:rsidRDefault="00BC07D6" w:rsidP="009B5F4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Узнав от своего учителя по </w:t>
      </w:r>
      <w:proofErr w:type="spellStart"/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мануйловской</w:t>
      </w:r>
      <w:proofErr w:type="spellEnd"/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В.Г. Семенова о формировании па</w:t>
      </w:r>
      <w:r w:rsid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ртизанской бригады.</w:t>
      </w:r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F4C"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со сверстниками он подобрал однажды на месте боя несколько винтовок, похитил у фашистов два ящика гранат. Все это они потом передали партизанам. Лёня обратился к командованию с просьбой зачислить его в отряд.</w:t>
      </w:r>
    </w:p>
    <w:p w:rsidR="00BC07D6" w:rsidRPr="009B5F4C" w:rsidRDefault="00BC07D6" w:rsidP="009B5F4C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отказали, однако, он не отступил и А.П. Лучин, покоренный настойчивостью мальчика, сам упрашивает И.И. </w:t>
      </w:r>
      <w:proofErr w:type="spellStart"/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Глейха</w:t>
      </w:r>
      <w:proofErr w:type="spellEnd"/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(командира вновь сформированного отряда взять </w:t>
      </w:r>
      <w:r w:rsidRPr="009B5F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Голикова</w:t>
      </w:r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связным). </w:t>
      </w:r>
    </w:p>
    <w:p w:rsidR="00BC07D6" w:rsidRPr="009B5F4C" w:rsidRDefault="00BC07D6" w:rsidP="00BC07D6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CF78EF" w:rsidRDefault="00CF78EF" w:rsidP="00BC07D6">
      <w:pPr>
        <w:tabs>
          <w:tab w:val="left" w:pos="23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posOffset>3766820</wp:posOffset>
            </wp:positionH>
            <wp:positionV relativeFrom="margin">
              <wp:posOffset>278765</wp:posOffset>
            </wp:positionV>
            <wp:extent cx="1971675" cy="2381250"/>
            <wp:effectExtent l="304800" t="247650" r="276225" b="209550"/>
            <wp:wrapSquare wrapText="bothSides"/>
            <wp:docPr id="3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8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381250"/>
                    </a:xfrm>
                    <a:prstGeom prst="rect">
                      <a:avLst/>
                    </a:prstGeom>
                    <a:ln w="190500" cap="sq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63591E" w:rsidRDefault="00BC07D6" w:rsidP="006359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5F4C">
        <w:rPr>
          <w:rFonts w:ascii="Times New Roman" w:hAnsi="Times New Roman" w:cs="Times New Roman"/>
          <w:b/>
          <w:sz w:val="28"/>
          <w:szCs w:val="28"/>
        </w:rPr>
        <w:t>Подвиг.</w:t>
      </w:r>
    </w:p>
    <w:p w:rsidR="0063591E" w:rsidRDefault="0063591E" w:rsidP="0063591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3591E" w:rsidRDefault="0063591E" w:rsidP="0063591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3591E" w:rsidRDefault="0063591E" w:rsidP="0063591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3591E" w:rsidRPr="0063591E" w:rsidRDefault="00BC07D6" w:rsidP="0063591E">
      <w:pPr>
        <w:pStyle w:val="a3"/>
        <w:rPr>
          <w:rFonts w:ascii="Ariston" w:eastAsia="Times New Roman" w:hAnsi="Ariston" w:cs="Times New Roman"/>
          <w:sz w:val="40"/>
          <w:szCs w:val="40"/>
          <w:lang w:eastAsia="ru-RU"/>
        </w:rPr>
      </w:pPr>
      <w:r w:rsidRPr="009B5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91E" w:rsidRPr="0063591E">
        <w:rPr>
          <w:rFonts w:ascii="Ariston" w:eastAsia="Times New Roman" w:hAnsi="Ariston" w:cs="Times New Roman"/>
          <w:sz w:val="40"/>
          <w:szCs w:val="40"/>
          <w:lang w:eastAsia="ru-RU"/>
        </w:rPr>
        <w:t>Ветры в походные трубы трубили,</w:t>
      </w:r>
      <w:r w:rsidR="0063591E" w:rsidRPr="0063591E">
        <w:rPr>
          <w:rFonts w:ascii="Ariston" w:eastAsia="Times New Roman" w:hAnsi="Ariston" w:cs="Times New Roman"/>
          <w:sz w:val="40"/>
          <w:szCs w:val="40"/>
          <w:lang w:eastAsia="ru-RU"/>
        </w:rPr>
        <w:br/>
        <w:t>Дождь отбивал барабанную дробь…</w:t>
      </w:r>
      <w:r w:rsidR="0063591E" w:rsidRPr="0063591E">
        <w:rPr>
          <w:rFonts w:ascii="Ariston" w:eastAsia="Times New Roman" w:hAnsi="Ariston" w:cs="Times New Roman"/>
          <w:sz w:val="40"/>
          <w:szCs w:val="40"/>
          <w:lang w:eastAsia="ru-RU"/>
        </w:rPr>
        <w:br/>
        <w:t>Ребята-герои в разведку ходили</w:t>
      </w:r>
      <w:proofErr w:type="gramStart"/>
      <w:r w:rsidR="0063591E" w:rsidRPr="0063591E">
        <w:rPr>
          <w:rFonts w:ascii="Ariston" w:eastAsia="Times New Roman" w:hAnsi="Ariston" w:cs="Times New Roman"/>
          <w:sz w:val="40"/>
          <w:szCs w:val="40"/>
          <w:lang w:eastAsia="ru-RU"/>
        </w:rPr>
        <w:t xml:space="preserve"> </w:t>
      </w:r>
      <w:r w:rsidR="0063591E" w:rsidRPr="0063591E">
        <w:rPr>
          <w:rFonts w:ascii="Ariston" w:eastAsia="Times New Roman" w:hAnsi="Ariston" w:cs="Times New Roman"/>
          <w:sz w:val="40"/>
          <w:szCs w:val="40"/>
          <w:lang w:eastAsia="ru-RU"/>
        </w:rPr>
        <w:br/>
        <w:t>С</w:t>
      </w:r>
      <w:proofErr w:type="gramEnd"/>
      <w:r w:rsidR="0063591E" w:rsidRPr="0063591E">
        <w:rPr>
          <w:rFonts w:ascii="Ariston" w:eastAsia="Times New Roman" w:hAnsi="Ariston" w:cs="Times New Roman"/>
          <w:sz w:val="40"/>
          <w:szCs w:val="40"/>
          <w:lang w:eastAsia="ru-RU"/>
        </w:rPr>
        <w:t>квозь чащу лесов и болотную топь…</w:t>
      </w:r>
      <w:r w:rsidR="0063591E" w:rsidRPr="0063591E">
        <w:rPr>
          <w:rFonts w:ascii="Ariston" w:eastAsia="Times New Roman" w:hAnsi="Ariston" w:cs="Times New Roman"/>
          <w:sz w:val="40"/>
          <w:szCs w:val="40"/>
          <w:lang w:eastAsia="ru-RU"/>
        </w:rPr>
        <w:br/>
      </w:r>
    </w:p>
    <w:p w:rsidR="00BC07D6" w:rsidRDefault="00BC07D6" w:rsidP="00BC07D6">
      <w:pPr>
        <w:tabs>
          <w:tab w:val="left" w:pos="2355"/>
        </w:tabs>
        <w:rPr>
          <w:rFonts w:ascii="Times New Roman" w:hAnsi="Times New Roman" w:cs="Times New Roman"/>
          <w:b/>
          <w:sz w:val="28"/>
          <w:szCs w:val="28"/>
        </w:rPr>
      </w:pPr>
    </w:p>
    <w:p w:rsidR="00CF78EF" w:rsidRDefault="00CF78EF" w:rsidP="00CF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7D6" w:rsidRPr="009B5F4C" w:rsidRDefault="00BC07D6" w:rsidP="00635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январе 1943 года, преследуемые по пятам карателями, партизаны отступили к железной дороге Дно – Новосокольники. Там за железной дорогой начинался сожженный, но не покоренный Партизанский край. Оставалось сделать один последний рывок, но произошло </w:t>
      </w:r>
      <w:proofErr w:type="gramStart"/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непредвиденное</w:t>
      </w:r>
      <w:proofErr w:type="gramEnd"/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Утром 24 января штаб бригады остановился в деревне Острая Лука </w:t>
      </w:r>
      <w:proofErr w:type="spellStart"/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Дедовичского</w:t>
      </w:r>
      <w:proofErr w:type="spellEnd"/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чтобы похоронить медсестру Тоню Богданову. Чтобы не привлекать внимания, дозоров решили не выставлять, просто поочередно дежурили в сарае. Деревенский староста оказался предателем и послал своего сына за карателями. Ночью партизаны были окружены гитлеровцами. Отстреливаясь, они стали  отходить к лесу. Раненый начальник штаба 4-ой бригады Т.П. Петров прикрывал отход товарищей. На глазах у </w:t>
      </w:r>
      <w:r w:rsidRPr="009B5F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403B89" w:rsidRPr="009B5F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 w:rsidRPr="009B5F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 Голикова</w:t>
      </w:r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смертельно ранен комбриг С.М. Глебов. Едва Л</w:t>
      </w:r>
      <w:r w:rsidR="00403B89"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принял из его рук мешок с документами, как сам был сражен автоматной очередью. Так оборвалась жизнь юного патриота. Похоронили его вместе с Глебовым С.М., Петровым Т.П. и другими партизанами в деревне Острая Лука </w:t>
      </w:r>
      <w:proofErr w:type="spellStart"/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Дедовичского</w:t>
      </w:r>
      <w:proofErr w:type="spellEnd"/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Псковской области.</w:t>
      </w:r>
    </w:p>
    <w:p w:rsidR="00BC07D6" w:rsidRPr="009B5F4C" w:rsidRDefault="00BC07D6" w:rsidP="00635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на Героя ушло еще при жизни, за добытые в разведке секретные  документы. А вот получить его он уже не успел.</w:t>
      </w:r>
    </w:p>
    <w:p w:rsidR="00BC07D6" w:rsidRPr="009B5F4C" w:rsidRDefault="00BC07D6" w:rsidP="00BC07C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BC07D6" w:rsidRPr="009B5F4C" w:rsidRDefault="00BC07D6" w:rsidP="00BC07C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BC07D6" w:rsidRPr="009B5F4C" w:rsidRDefault="00BC07D6" w:rsidP="00BC07C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BC07D6" w:rsidRPr="009B5F4C" w:rsidRDefault="00BC07D6" w:rsidP="00BC07C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BC07D6" w:rsidRPr="009B5F4C" w:rsidRDefault="00BC07D6" w:rsidP="00BC07C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BC07D6" w:rsidRPr="009B5F4C" w:rsidRDefault="00BC07D6" w:rsidP="00CF78E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5F4C">
        <w:rPr>
          <w:rFonts w:ascii="Times New Roman" w:hAnsi="Times New Roman" w:cs="Times New Roman"/>
          <w:b/>
          <w:sz w:val="28"/>
          <w:szCs w:val="28"/>
        </w:rPr>
        <w:lastRenderedPageBreak/>
        <w:t>Награды.</w:t>
      </w:r>
    </w:p>
    <w:p w:rsidR="009B5F4C" w:rsidRDefault="009B5F4C" w:rsidP="009B5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дней партизанский   отряд вел ожесточенные бои в районе деревни Сосницы, уничтожив 100 гитлеровцев и освободив несколько населенных пунктов. Немалая заслуга в успехе роты принадлежала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Лёне.</w:t>
      </w:r>
    </w:p>
    <w:p w:rsidR="009B5F4C" w:rsidRPr="00CF78EF" w:rsidRDefault="009B5F4C" w:rsidP="009B5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CF78EF">
        <w:rPr>
          <w:rFonts w:ascii="Times New Roman" w:eastAsia="Times New Roman" w:hAnsi="Times New Roman" w:cs="Times New Roman"/>
          <w:b/>
          <w:bCs/>
          <w:noProof/>
          <w:color w:val="C00000"/>
          <w:sz w:val="28"/>
          <w:szCs w:val="28"/>
          <w:lang w:eastAsia="ru-RU"/>
        </w:rPr>
        <w:t>За доблесть и отвагу награждён орденом Ленина, орденом Отечественной войны 1 степени,орденом Боевого Красного Знамени, медалью «За отвагу» и медалью Партизану Отечественной войны II степени.</w:t>
      </w:r>
    </w:p>
    <w:p w:rsidR="009B5F4C" w:rsidRDefault="009B5F4C" w:rsidP="00BC0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F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85875" cy="2162175"/>
            <wp:effectExtent l="114300" t="76200" r="123825" b="85725"/>
            <wp:docPr id="10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4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618" cy="216342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9B5F4C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</w:t>
      </w:r>
      <w:r w:rsidR="00CF78EF">
        <w:rPr>
          <w:noProof/>
          <w:lang w:eastAsia="ru-RU"/>
        </w:rPr>
        <w:t xml:space="preserve">      </w:t>
      </w:r>
      <w:r w:rsidR="00CF78EF" w:rsidRPr="009B5F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0650" cy="1647825"/>
            <wp:effectExtent l="95250" t="76200" r="95250" b="85725"/>
            <wp:docPr id="13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47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</w:t>
      </w:r>
      <w:r w:rsidRPr="009B5F4C">
        <w:rPr>
          <w:noProof/>
          <w:lang w:eastAsia="ru-RU"/>
        </w:rPr>
        <w:drawing>
          <wp:inline distT="0" distB="0" distL="0" distR="0">
            <wp:extent cx="1724025" cy="2019300"/>
            <wp:effectExtent l="114300" t="76200" r="104775" b="76200"/>
            <wp:docPr id="12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6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431" cy="20186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C07D6" w:rsidRDefault="009B5F4C" w:rsidP="0015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118745</wp:posOffset>
            </wp:positionH>
            <wp:positionV relativeFrom="paragraph">
              <wp:posOffset>2453640</wp:posOffset>
            </wp:positionV>
            <wp:extent cx="695325" cy="1466850"/>
            <wp:effectExtent l="114300" t="76200" r="104775" b="76200"/>
            <wp:wrapThrough wrapText="bothSides">
              <wp:wrapPolygon edited="0">
                <wp:start x="-3551" y="-1122"/>
                <wp:lineTo x="-3551" y="22722"/>
                <wp:lineTo x="24263" y="22722"/>
                <wp:lineTo x="24855" y="22722"/>
                <wp:lineTo x="24855" y="3366"/>
                <wp:lineTo x="24263" y="-842"/>
                <wp:lineTo x="24263" y="-1122"/>
                <wp:lineTo x="-3551" y="-1122"/>
              </wp:wrapPolygon>
            </wp:wrapThrough>
            <wp:docPr id="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8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466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BC07D6"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C07D6" w:rsidRPr="009B5F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Голиков</w:t>
      </w:r>
      <w:r w:rsidR="00BC07D6"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вступил в партизанский отряд в марте 1942 года</w:t>
      </w:r>
      <w:r w:rsidR="00157A14"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07D6"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Участвовал в 27 боевых операциях... Истребил 78 немецких солдат и офицеров, взорвал 2 железнодорожных и </w:t>
      </w:r>
      <w:r w:rsidR="00AA1343"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C07D6"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>12 шоссейных мостов, подорва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 9 автомашин  с боеприпасами.</w:t>
      </w:r>
      <w:r w:rsidR="00BC07D6"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E17"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F4C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Сопровождал обоз с продовольствием (250 подвод) в блокадный Ленинград.</w:t>
      </w:r>
      <w:r w:rsidR="00BC07D6"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августа в новом районе боевых действий бригады </w:t>
      </w:r>
      <w:r w:rsidR="00BC07D6" w:rsidRPr="009B5F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Голиков</w:t>
      </w:r>
      <w:r w:rsidR="00BC07D6"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разбил легковую автомашину, в которой находился генерал-майор инженерных войск Ричард </w:t>
      </w:r>
      <w:proofErr w:type="spellStart"/>
      <w:r w:rsidR="00BC07D6"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Виртц</w:t>
      </w:r>
      <w:proofErr w:type="spellEnd"/>
      <w:r w:rsidR="00BC07D6"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направляющийся из Пскова на Лугу. </w:t>
      </w:r>
      <w:r w:rsidR="00AA1343"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C07D6"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Смелый партизан из автомата убил генерала, в штаб бригады </w:t>
      </w:r>
      <w:r w:rsidR="00AA1343"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C07D6"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доставил его китель и захваченные документы. В числе документов были: описание новых образцов немецких мин, инспекционные донесения вышестоящему командованию и другие ценные данные </w:t>
      </w:r>
      <w:r w:rsidR="00AA1343"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C07D6"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разведывательного характера".</w:t>
      </w:r>
    </w:p>
    <w:p w:rsidR="009B5F4C" w:rsidRPr="00CF78EF" w:rsidRDefault="009B5F4C" w:rsidP="0015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BC07D6" w:rsidRPr="00CF78EF" w:rsidRDefault="00BC07D6" w:rsidP="0015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CF78E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2 апреля 1944 года был опубликован указ Президиума Верховного Совета СССР о присвоении пионеру-партизану </w:t>
      </w:r>
      <w:r w:rsidRPr="00CF78E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Л</w:t>
      </w:r>
      <w:r w:rsidR="00403B89" w:rsidRPr="00CF78E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ё</w:t>
      </w:r>
      <w:r w:rsidRPr="00CF78E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не Голикову</w:t>
      </w:r>
      <w:r w:rsidRPr="00CF78E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звания Героя Советского Союза</w:t>
      </w:r>
    </w:p>
    <w:p w:rsidR="00BC07D6" w:rsidRDefault="00BC07D6" w:rsidP="005A3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1E" w:rsidRDefault="0063591E" w:rsidP="005A3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1E" w:rsidRPr="009B5F4C" w:rsidRDefault="0063591E" w:rsidP="005A3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07D6" w:rsidRPr="009B5F4C" w:rsidRDefault="00BC07D6" w:rsidP="00BC07D6">
      <w:pPr>
        <w:tabs>
          <w:tab w:val="left" w:pos="2355"/>
        </w:tabs>
        <w:rPr>
          <w:rFonts w:ascii="Times New Roman" w:hAnsi="Times New Roman" w:cs="Times New Roman"/>
          <w:b/>
          <w:sz w:val="28"/>
          <w:szCs w:val="28"/>
        </w:rPr>
      </w:pPr>
      <w:r w:rsidRPr="009B5F4C">
        <w:rPr>
          <w:rFonts w:ascii="Times New Roman" w:hAnsi="Times New Roman" w:cs="Times New Roman"/>
          <w:b/>
          <w:sz w:val="28"/>
          <w:szCs w:val="28"/>
        </w:rPr>
        <w:t>Память о герое.</w:t>
      </w:r>
    </w:p>
    <w:p w:rsidR="00BC07D6" w:rsidRPr="0063591E" w:rsidRDefault="009B5F4C" w:rsidP="0063591E">
      <w:pPr>
        <w:spacing w:before="100" w:beforeAutospacing="1" w:after="100" w:afterAutospacing="1" w:line="240" w:lineRule="auto"/>
        <w:jc w:val="center"/>
        <w:rPr>
          <w:rFonts w:ascii="Ariston" w:eastAsia="Times New Roman" w:hAnsi="Ariston" w:cs="Times New Roman"/>
          <w:sz w:val="36"/>
          <w:szCs w:val="36"/>
          <w:lang w:eastAsia="ru-RU"/>
        </w:rPr>
      </w:pPr>
      <w:r w:rsidRPr="0063591E">
        <w:rPr>
          <w:rFonts w:ascii="Ariston" w:eastAsia="Times New Roman" w:hAnsi="Ariston" w:cs="Times New Roman"/>
          <w:sz w:val="36"/>
          <w:szCs w:val="36"/>
          <w:lang w:eastAsia="ru-RU"/>
        </w:rPr>
        <w:t>В мирные дни, побеждая и строя,</w:t>
      </w:r>
      <w:r w:rsidRPr="0063591E">
        <w:rPr>
          <w:rFonts w:ascii="Ariston" w:eastAsia="Times New Roman" w:hAnsi="Ariston" w:cs="Times New Roman"/>
          <w:sz w:val="36"/>
          <w:szCs w:val="36"/>
          <w:lang w:eastAsia="ru-RU"/>
        </w:rPr>
        <w:br/>
        <w:t>Помнит Отчизна года боевые.</w:t>
      </w:r>
      <w:r w:rsidRPr="0063591E">
        <w:rPr>
          <w:rFonts w:ascii="Ariston" w:eastAsia="Times New Roman" w:hAnsi="Ariston" w:cs="Times New Roman"/>
          <w:sz w:val="36"/>
          <w:szCs w:val="36"/>
          <w:lang w:eastAsia="ru-RU"/>
        </w:rPr>
        <w:br/>
        <w:t xml:space="preserve">Славьтесь в веках, пионеры-герои! </w:t>
      </w:r>
      <w:r w:rsidRPr="0063591E">
        <w:rPr>
          <w:rFonts w:ascii="Ariston" w:eastAsia="Times New Roman" w:hAnsi="Ariston" w:cs="Times New Roman"/>
          <w:sz w:val="36"/>
          <w:szCs w:val="36"/>
          <w:lang w:eastAsia="ru-RU"/>
        </w:rPr>
        <w:br/>
        <w:t>Славьтесь, товарищи, вечно живые!</w:t>
      </w:r>
    </w:p>
    <w:p w:rsidR="00BC07D6" w:rsidRPr="009B5F4C" w:rsidRDefault="00BC07D6" w:rsidP="00BC0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героя носят улицы в Ленинграде, Пскове, Старой Руссе, Окуловке, селе Пола, поселке Парфино, совхоз в </w:t>
      </w:r>
      <w:proofErr w:type="spellStart"/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Парфинском</w:t>
      </w:r>
      <w:proofErr w:type="spellEnd"/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районе, теплоход Рижского морского пароходства, в Новгороде - улица, Дом пионеров, учебное судно юных моряков в     Старой Руссе, пионерские дружины и отряды области. В Москве и в Новгороде установлены памятники герою. В областном центре на Волхове памятник установлен   близ площади Победы. О его подвиге и бесстрашии написаны повесть, поэма,     несколько очерков, сложена песня.</w:t>
      </w:r>
    </w:p>
    <w:p w:rsidR="009B5F4C" w:rsidRPr="0063591E" w:rsidRDefault="009B5F4C" w:rsidP="0063591E">
      <w:pPr>
        <w:spacing w:before="100" w:beforeAutospacing="1" w:after="100" w:afterAutospacing="1" w:line="240" w:lineRule="auto"/>
        <w:jc w:val="center"/>
        <w:rPr>
          <w:rFonts w:ascii="Ariston" w:eastAsia="Times New Roman" w:hAnsi="Ariston" w:cs="Times New Roman"/>
          <w:sz w:val="36"/>
          <w:szCs w:val="36"/>
          <w:lang w:eastAsia="ru-RU"/>
        </w:rPr>
      </w:pPr>
      <w:r w:rsidRPr="0063591E">
        <w:rPr>
          <w:rFonts w:ascii="Ariston" w:eastAsia="Times New Roman" w:hAnsi="Ariston" w:cs="Times New Roman"/>
          <w:sz w:val="36"/>
          <w:szCs w:val="36"/>
          <w:lang w:eastAsia="ru-RU"/>
        </w:rPr>
        <w:t>Юные безусые герои,</w:t>
      </w:r>
    </w:p>
    <w:p w:rsidR="009B5F4C" w:rsidRPr="0063591E" w:rsidRDefault="009B5F4C" w:rsidP="0063591E">
      <w:pPr>
        <w:spacing w:before="100" w:beforeAutospacing="1" w:after="100" w:afterAutospacing="1" w:line="240" w:lineRule="auto"/>
        <w:jc w:val="center"/>
        <w:rPr>
          <w:rFonts w:ascii="Ariston" w:eastAsia="Times New Roman" w:hAnsi="Ariston" w:cs="Times New Roman"/>
          <w:sz w:val="36"/>
          <w:szCs w:val="36"/>
          <w:lang w:eastAsia="ru-RU"/>
        </w:rPr>
      </w:pPr>
      <w:r w:rsidRPr="0063591E">
        <w:rPr>
          <w:rFonts w:ascii="Ariston" w:eastAsia="Times New Roman" w:hAnsi="Ariston" w:cs="Times New Roman"/>
          <w:sz w:val="36"/>
          <w:szCs w:val="36"/>
          <w:lang w:eastAsia="ru-RU"/>
        </w:rPr>
        <w:t>Юными остались вы навек.</w:t>
      </w:r>
    </w:p>
    <w:p w:rsidR="009B5F4C" w:rsidRPr="0063591E" w:rsidRDefault="009B5F4C" w:rsidP="0063591E">
      <w:pPr>
        <w:spacing w:before="100" w:beforeAutospacing="1" w:after="100" w:afterAutospacing="1" w:line="240" w:lineRule="auto"/>
        <w:jc w:val="center"/>
        <w:rPr>
          <w:rFonts w:ascii="Ariston" w:eastAsia="Times New Roman" w:hAnsi="Ariston" w:cs="Times New Roman"/>
          <w:sz w:val="36"/>
          <w:szCs w:val="36"/>
          <w:lang w:eastAsia="ru-RU"/>
        </w:rPr>
      </w:pPr>
      <w:r w:rsidRPr="0063591E">
        <w:rPr>
          <w:rFonts w:ascii="Ariston" w:eastAsia="Times New Roman" w:hAnsi="Ariston" w:cs="Times New Roman"/>
          <w:sz w:val="36"/>
          <w:szCs w:val="36"/>
          <w:lang w:eastAsia="ru-RU"/>
        </w:rPr>
        <w:t>Перед вашим вдруг ожившим строем</w:t>
      </w:r>
    </w:p>
    <w:p w:rsidR="009B5F4C" w:rsidRDefault="009B5F4C" w:rsidP="0063591E">
      <w:pPr>
        <w:spacing w:before="100" w:beforeAutospacing="1" w:after="100" w:afterAutospacing="1" w:line="240" w:lineRule="auto"/>
        <w:jc w:val="center"/>
        <w:rPr>
          <w:rFonts w:ascii="Ariston" w:eastAsia="Times New Roman" w:hAnsi="Ariston" w:cs="Times New Roman"/>
          <w:sz w:val="36"/>
          <w:szCs w:val="36"/>
          <w:lang w:eastAsia="ru-RU"/>
        </w:rPr>
      </w:pPr>
      <w:r w:rsidRPr="0063591E">
        <w:rPr>
          <w:rFonts w:ascii="Ariston" w:eastAsia="Times New Roman" w:hAnsi="Ariston" w:cs="Times New Roman"/>
          <w:sz w:val="36"/>
          <w:szCs w:val="36"/>
          <w:lang w:eastAsia="ru-RU"/>
        </w:rPr>
        <w:t xml:space="preserve">Мы </w:t>
      </w:r>
      <w:proofErr w:type="gramStart"/>
      <w:r w:rsidRPr="0063591E">
        <w:rPr>
          <w:rFonts w:ascii="Ariston" w:eastAsia="Times New Roman" w:hAnsi="Ariston" w:cs="Times New Roman"/>
          <w:sz w:val="36"/>
          <w:szCs w:val="36"/>
          <w:lang w:eastAsia="ru-RU"/>
        </w:rPr>
        <w:t>стоим</w:t>
      </w:r>
      <w:proofErr w:type="gramEnd"/>
      <w:r w:rsidRPr="0063591E">
        <w:rPr>
          <w:rFonts w:ascii="Ariston" w:eastAsia="Times New Roman" w:hAnsi="Ariston" w:cs="Times New Roman"/>
          <w:sz w:val="36"/>
          <w:szCs w:val="36"/>
          <w:lang w:eastAsia="ru-RU"/>
        </w:rPr>
        <w:t xml:space="preserve"> не поднимая век.</w:t>
      </w:r>
    </w:p>
    <w:p w:rsidR="0063591E" w:rsidRDefault="0063591E" w:rsidP="0063591E">
      <w:pPr>
        <w:spacing w:before="100" w:beforeAutospacing="1" w:after="100" w:afterAutospacing="1" w:line="240" w:lineRule="auto"/>
        <w:jc w:val="center"/>
        <w:rPr>
          <w:rFonts w:ascii="Ariston" w:eastAsia="Times New Roman" w:hAnsi="Ariston" w:cs="Times New Roman"/>
          <w:sz w:val="36"/>
          <w:szCs w:val="36"/>
          <w:lang w:eastAsia="ru-RU"/>
        </w:rPr>
      </w:pPr>
    </w:p>
    <w:p w:rsidR="0063591E" w:rsidRDefault="0063591E" w:rsidP="0063591E">
      <w:pPr>
        <w:spacing w:before="100" w:beforeAutospacing="1" w:after="100" w:afterAutospacing="1" w:line="240" w:lineRule="auto"/>
        <w:jc w:val="center"/>
        <w:rPr>
          <w:rFonts w:ascii="Ariston" w:eastAsia="Times New Roman" w:hAnsi="Ariston" w:cs="Times New Roman"/>
          <w:sz w:val="36"/>
          <w:szCs w:val="36"/>
          <w:lang w:eastAsia="ru-RU"/>
        </w:rPr>
      </w:pPr>
    </w:p>
    <w:p w:rsidR="0063591E" w:rsidRDefault="0063591E" w:rsidP="0063591E">
      <w:pPr>
        <w:spacing w:before="100" w:beforeAutospacing="1" w:after="100" w:afterAutospacing="1" w:line="240" w:lineRule="auto"/>
        <w:jc w:val="center"/>
        <w:rPr>
          <w:rFonts w:ascii="Ariston" w:eastAsia="Times New Roman" w:hAnsi="Ariston" w:cs="Times New Roman"/>
          <w:sz w:val="36"/>
          <w:szCs w:val="36"/>
          <w:lang w:eastAsia="ru-RU"/>
        </w:rPr>
      </w:pPr>
    </w:p>
    <w:p w:rsidR="0063591E" w:rsidRPr="0063591E" w:rsidRDefault="0063591E" w:rsidP="0063591E">
      <w:pPr>
        <w:spacing w:before="100" w:beforeAutospacing="1" w:after="100" w:afterAutospacing="1" w:line="240" w:lineRule="auto"/>
        <w:jc w:val="center"/>
        <w:rPr>
          <w:rFonts w:ascii="Ariston" w:eastAsia="Times New Roman" w:hAnsi="Ariston" w:cs="Times New Roman"/>
          <w:sz w:val="36"/>
          <w:szCs w:val="36"/>
          <w:lang w:eastAsia="ru-RU"/>
        </w:rPr>
      </w:pPr>
    </w:p>
    <w:p w:rsidR="00BC07D6" w:rsidRPr="009B5F4C" w:rsidRDefault="00BC07D6" w:rsidP="006359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F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7925" cy="1695450"/>
            <wp:effectExtent l="19050" t="0" r="9525" b="0"/>
            <wp:docPr id="40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6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97" cy="169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07D6" w:rsidRPr="009B5F4C" w:rsidRDefault="00BC07D6" w:rsidP="00BC0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F4C" w:rsidRDefault="009B5F4C" w:rsidP="00BC0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7D6" w:rsidRPr="009B5F4C" w:rsidRDefault="009B5F4C" w:rsidP="00BC0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Заключение: </w:t>
      </w:r>
    </w:p>
    <w:p w:rsidR="00AA1343" w:rsidRPr="009B5F4C" w:rsidRDefault="00EC66E4" w:rsidP="00BC0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Образы    пионеров-героев </w:t>
      </w:r>
      <w:r w:rsid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 примером  </w:t>
      </w:r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высокой морали и нравственности</w:t>
      </w:r>
      <w:r w:rsid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нынешнего поколения российских пионеров.  Родина, мужество</w:t>
      </w:r>
      <w:proofErr w:type="gramStart"/>
      <w:r w:rsid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 должны вновь стать не просто словами , а символом чести и гордости за  подвиг народа , отстоявшего страну в дни суровых испытаний.</w:t>
      </w:r>
    </w:p>
    <w:p w:rsidR="009B5F4C" w:rsidRPr="009B5F4C" w:rsidRDefault="009B5F4C" w:rsidP="009B5F4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B5F4C">
        <w:rPr>
          <w:rFonts w:ascii="Times New Roman" w:eastAsia="Times New Roman" w:hAnsi="Times New Roman" w:cs="Times New Roman"/>
          <w:bCs/>
          <w:sz w:val="28"/>
          <w:szCs w:val="28"/>
        </w:rPr>
        <w:t>Всей правды о войне мы не узнаем никогда,</w:t>
      </w:r>
    </w:p>
    <w:p w:rsidR="009B5F4C" w:rsidRPr="009B5F4C" w:rsidRDefault="009B5F4C" w:rsidP="009B5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F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нам оставлено главное право – память о войне.</w:t>
      </w:r>
    </w:p>
    <w:p w:rsidR="009B5F4C" w:rsidRPr="009B5F4C" w:rsidRDefault="009B5F4C" w:rsidP="009B5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F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как мы ее сбережем – зависит только от нас.</w:t>
      </w:r>
    </w:p>
    <w:p w:rsidR="009B5F4C" w:rsidRPr="0063591E" w:rsidRDefault="00F8011F" w:rsidP="009B5F4C">
      <w:pPr>
        <w:spacing w:before="100" w:beforeAutospacing="1" w:after="100" w:afterAutospacing="1"/>
        <w:rPr>
          <w:rFonts w:ascii="Ariston" w:eastAsia="Times New Roman" w:hAnsi="Ariston" w:cs="Times New Roman"/>
          <w:sz w:val="44"/>
          <w:szCs w:val="44"/>
          <w:lang w:eastAsia="ru-RU"/>
        </w:rPr>
      </w:pPr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591E">
        <w:rPr>
          <w:rFonts w:ascii="Ariston" w:eastAsia="Times New Roman" w:hAnsi="Ariston" w:cs="Times New Roman"/>
          <w:sz w:val="44"/>
          <w:szCs w:val="44"/>
          <w:lang w:eastAsia="ru-RU"/>
        </w:rPr>
        <w:t xml:space="preserve">А нынче в разведку идут следопыты, </w:t>
      </w:r>
      <w:r w:rsidRPr="0063591E">
        <w:rPr>
          <w:rFonts w:ascii="Ariston" w:eastAsia="Times New Roman" w:hAnsi="Ariston" w:cs="Times New Roman"/>
          <w:sz w:val="44"/>
          <w:szCs w:val="44"/>
          <w:lang w:eastAsia="ru-RU"/>
        </w:rPr>
        <w:br/>
        <w:t>Туда, где когда-то ровесники шли</w:t>
      </w:r>
      <w:proofErr w:type="gramStart"/>
      <w:r w:rsidRPr="0063591E">
        <w:rPr>
          <w:rFonts w:ascii="Ariston" w:eastAsia="Times New Roman" w:hAnsi="Ariston" w:cs="Times New Roman"/>
          <w:sz w:val="44"/>
          <w:szCs w:val="44"/>
          <w:lang w:eastAsia="ru-RU"/>
        </w:rPr>
        <w:t xml:space="preserve">… </w:t>
      </w:r>
      <w:r w:rsidRPr="0063591E">
        <w:rPr>
          <w:rFonts w:ascii="Ariston" w:eastAsia="Times New Roman" w:hAnsi="Ariston" w:cs="Times New Roman"/>
          <w:sz w:val="44"/>
          <w:szCs w:val="44"/>
          <w:lang w:eastAsia="ru-RU"/>
        </w:rPr>
        <w:br/>
        <w:t>Н</w:t>
      </w:r>
      <w:proofErr w:type="gramEnd"/>
      <w:r w:rsidRPr="0063591E">
        <w:rPr>
          <w:rFonts w:ascii="Ariston" w:eastAsia="Times New Roman" w:hAnsi="Ariston" w:cs="Times New Roman"/>
          <w:sz w:val="44"/>
          <w:szCs w:val="44"/>
          <w:lang w:eastAsia="ru-RU"/>
        </w:rPr>
        <w:t xml:space="preserve">е будут, не будут, не будут забыты </w:t>
      </w:r>
      <w:r w:rsidRPr="0063591E">
        <w:rPr>
          <w:rFonts w:ascii="Ariston" w:eastAsia="Times New Roman" w:hAnsi="Ariston" w:cs="Times New Roman"/>
          <w:sz w:val="44"/>
          <w:szCs w:val="44"/>
          <w:lang w:eastAsia="ru-RU"/>
        </w:rPr>
        <w:br/>
        <w:t>Ребята - герои родимой земли!</w:t>
      </w:r>
      <w:r w:rsidRPr="0063591E">
        <w:rPr>
          <w:rFonts w:ascii="Ariston" w:eastAsia="Times New Roman" w:hAnsi="Ariston" w:cs="Times New Roman"/>
          <w:sz w:val="44"/>
          <w:szCs w:val="44"/>
          <w:lang w:eastAsia="ru-RU"/>
        </w:rPr>
        <w:br/>
      </w:r>
      <w:r w:rsidRPr="0063591E">
        <w:rPr>
          <w:rFonts w:ascii="Ariston" w:eastAsia="Times New Roman" w:hAnsi="Ariston" w:cs="Times New Roman"/>
          <w:sz w:val="44"/>
          <w:szCs w:val="44"/>
          <w:lang w:eastAsia="ru-RU"/>
        </w:rPr>
        <w:br/>
        <w:t>…И кажется, снова в борьбе и в походе</w:t>
      </w:r>
      <w:r w:rsidRPr="0063591E">
        <w:rPr>
          <w:rFonts w:ascii="Ariston" w:eastAsia="Times New Roman" w:hAnsi="Ariston" w:cs="Times New Roman"/>
          <w:sz w:val="44"/>
          <w:szCs w:val="44"/>
          <w:lang w:eastAsia="ru-RU"/>
        </w:rPr>
        <w:br/>
        <w:t>Сегодня в рядах своих верных друзей</w:t>
      </w:r>
      <w:r w:rsidRPr="0063591E">
        <w:rPr>
          <w:rFonts w:ascii="Ariston" w:eastAsia="Times New Roman" w:hAnsi="Ariston" w:cs="Times New Roman"/>
          <w:sz w:val="44"/>
          <w:szCs w:val="44"/>
          <w:lang w:eastAsia="ru-RU"/>
        </w:rPr>
        <w:br/>
        <w:t>Голиков Лёня, Дубинин Володя,</w:t>
      </w:r>
      <w:r w:rsidRPr="0063591E">
        <w:rPr>
          <w:rFonts w:ascii="Ariston" w:eastAsia="Times New Roman" w:hAnsi="Ariston" w:cs="Times New Roman"/>
          <w:sz w:val="44"/>
          <w:szCs w:val="44"/>
          <w:lang w:eastAsia="ru-RU"/>
        </w:rPr>
        <w:br/>
        <w:t xml:space="preserve">Котик, Матвеева, Зверев, </w:t>
      </w:r>
      <w:proofErr w:type="spellStart"/>
      <w:r w:rsidRPr="0063591E">
        <w:rPr>
          <w:rFonts w:ascii="Ariston" w:eastAsia="Times New Roman" w:hAnsi="Ariston" w:cs="Times New Roman"/>
          <w:sz w:val="44"/>
          <w:szCs w:val="44"/>
          <w:lang w:eastAsia="ru-RU"/>
        </w:rPr>
        <w:t>Казей</w:t>
      </w:r>
      <w:proofErr w:type="spellEnd"/>
      <w:r w:rsidRPr="0063591E">
        <w:rPr>
          <w:rFonts w:ascii="Ariston" w:eastAsia="Times New Roman" w:hAnsi="Ariston" w:cs="Times New Roman"/>
          <w:sz w:val="44"/>
          <w:szCs w:val="44"/>
          <w:lang w:eastAsia="ru-RU"/>
        </w:rPr>
        <w:t>.</w:t>
      </w:r>
      <w:r w:rsidRPr="0063591E">
        <w:rPr>
          <w:rFonts w:ascii="Ariston" w:eastAsia="Times New Roman" w:hAnsi="Ariston" w:cs="Times New Roman"/>
          <w:sz w:val="44"/>
          <w:szCs w:val="44"/>
          <w:lang w:eastAsia="ru-RU"/>
        </w:rPr>
        <w:br/>
      </w:r>
      <w:r w:rsidRPr="0063591E">
        <w:rPr>
          <w:rFonts w:ascii="Ariston" w:eastAsia="Times New Roman" w:hAnsi="Ariston" w:cs="Times New Roman"/>
          <w:sz w:val="44"/>
          <w:szCs w:val="44"/>
          <w:lang w:eastAsia="ru-RU"/>
        </w:rPr>
        <w:br/>
      </w:r>
    </w:p>
    <w:p w:rsidR="00F8011F" w:rsidRPr="009B5F4C" w:rsidRDefault="00F8011F" w:rsidP="00F8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11F" w:rsidRPr="009B5F4C" w:rsidRDefault="00F8011F" w:rsidP="00F8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11F" w:rsidRPr="009B5F4C" w:rsidRDefault="00F8011F" w:rsidP="00F8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F4C" w:rsidRDefault="009B5F4C" w:rsidP="00F801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F4C" w:rsidRDefault="009B5F4C" w:rsidP="00F801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11F" w:rsidRPr="009B5F4C" w:rsidRDefault="00F8011F" w:rsidP="00F801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CF78EF" w:rsidRPr="009B5F4C" w:rsidRDefault="00CF78EF" w:rsidP="00CF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B5F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ссылка</w:t>
      </w:r>
      <w:r w:rsidRPr="009B5F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: </w:t>
      </w:r>
    </w:p>
    <w:p w:rsidR="00CF78EF" w:rsidRPr="009B5F4C" w:rsidRDefault="00D33175" w:rsidP="00CF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r:id="rId18" w:history="1">
        <w:r w:rsidR="00CF78EF" w:rsidRPr="009B5F4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http://ripo.unibel.by/cvr/vlp/05/print.php?art=3</w:t>
        </w:r>
      </w:hyperlink>
    </w:p>
    <w:p w:rsidR="00F8011F" w:rsidRPr="009B5F4C" w:rsidRDefault="00F8011F" w:rsidP="00F8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2FC" w:rsidRPr="00CF78EF" w:rsidRDefault="00CF78EF" w:rsidP="00CF78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Орлята партизанских лесов - книга Якова </w:t>
      </w:r>
      <w:proofErr w:type="spellStart"/>
      <w:r w:rsidRPr="00CF78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Давидзона</w:t>
      </w:r>
      <w:proofErr w:type="spellEnd"/>
      <w:r w:rsidRPr="00CF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пионерах героях, детях полка.mht </w:t>
      </w:r>
    </w:p>
    <w:p w:rsidR="000242FC" w:rsidRPr="00CF78EF" w:rsidRDefault="00CF78EF" w:rsidP="00CF78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Великие дети войны, пионеры герои - Вторая Мировая Великая Отечественная Война.htm </w:t>
      </w:r>
    </w:p>
    <w:p w:rsidR="00BC07D6" w:rsidRPr="009B5F4C" w:rsidRDefault="00BC07D6" w:rsidP="00BC0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7D6" w:rsidRPr="009B5F4C" w:rsidRDefault="00BC07D6" w:rsidP="00BC0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7D6" w:rsidRPr="009B5F4C" w:rsidRDefault="00BC07D6" w:rsidP="00BC0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7D6" w:rsidRPr="009B5F4C" w:rsidRDefault="00BC07D6" w:rsidP="00BC0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7D6" w:rsidRPr="009B5F4C" w:rsidRDefault="00BC07D6" w:rsidP="00BC0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7D6" w:rsidRPr="009B5F4C" w:rsidRDefault="00BC07D6" w:rsidP="00BC0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997" w:rsidRPr="009B5F4C" w:rsidRDefault="000B3997" w:rsidP="009D67B8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0B3997" w:rsidRPr="009B5F4C" w:rsidRDefault="000B3997" w:rsidP="009D67B8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0B3997" w:rsidRPr="009B5F4C" w:rsidRDefault="000B3997" w:rsidP="009D67B8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0B3997" w:rsidRPr="009B5F4C" w:rsidRDefault="000B3997" w:rsidP="009D67B8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0B3997" w:rsidRPr="009B5F4C" w:rsidRDefault="000B3997" w:rsidP="009D67B8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sectPr w:rsidR="000B3997" w:rsidRPr="009B5F4C" w:rsidSect="00CF78EF">
      <w:pgSz w:w="11906" w:h="16838"/>
      <w:pgMar w:top="851" w:right="1418" w:bottom="851" w:left="1418" w:header="709" w:footer="709" w:gutter="0"/>
      <w:pgBorders>
        <w:top w:val="stars" w:sz="7" w:space="1" w:color="auto"/>
        <w:left w:val="stars" w:sz="7" w:space="4" w:color="auto"/>
        <w:bottom w:val="stars" w:sz="7" w:space="1" w:color="auto"/>
        <w:right w:val="stars" w:sz="7" w:space="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2C7" w:rsidRDefault="000C62C7" w:rsidP="00E01DCF">
      <w:pPr>
        <w:spacing w:after="0" w:line="240" w:lineRule="auto"/>
      </w:pPr>
      <w:r>
        <w:separator/>
      </w:r>
    </w:p>
  </w:endnote>
  <w:endnote w:type="continuationSeparator" w:id="1">
    <w:p w:rsidR="000C62C7" w:rsidRDefault="000C62C7" w:rsidP="00E0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ston">
    <w:altName w:val="Mistral"/>
    <w:charset w:val="CC"/>
    <w:family w:val="script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2C7" w:rsidRDefault="000C62C7" w:rsidP="00E01DCF">
      <w:pPr>
        <w:spacing w:after="0" w:line="240" w:lineRule="auto"/>
      </w:pPr>
      <w:r>
        <w:separator/>
      </w:r>
    </w:p>
  </w:footnote>
  <w:footnote w:type="continuationSeparator" w:id="1">
    <w:p w:rsidR="000C62C7" w:rsidRDefault="000C62C7" w:rsidP="00E01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14F9"/>
    <w:multiLevelType w:val="hybridMultilevel"/>
    <w:tmpl w:val="3264842C"/>
    <w:lvl w:ilvl="0" w:tplc="25C20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1E6B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70B5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C1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EE8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DAF5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DED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862C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90E4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9F8"/>
    <w:rsid w:val="000242FC"/>
    <w:rsid w:val="00024B5B"/>
    <w:rsid w:val="000B3997"/>
    <w:rsid w:val="000C62C7"/>
    <w:rsid w:val="000D4EFC"/>
    <w:rsid w:val="00116722"/>
    <w:rsid w:val="00117B39"/>
    <w:rsid w:val="00157A14"/>
    <w:rsid w:val="001D23DA"/>
    <w:rsid w:val="001E4174"/>
    <w:rsid w:val="00214694"/>
    <w:rsid w:val="00246901"/>
    <w:rsid w:val="00274AB8"/>
    <w:rsid w:val="002B703C"/>
    <w:rsid w:val="00333A98"/>
    <w:rsid w:val="003609FD"/>
    <w:rsid w:val="00371DC0"/>
    <w:rsid w:val="003A4178"/>
    <w:rsid w:val="003D21D7"/>
    <w:rsid w:val="00403B89"/>
    <w:rsid w:val="0044317E"/>
    <w:rsid w:val="00514A62"/>
    <w:rsid w:val="00534427"/>
    <w:rsid w:val="00542094"/>
    <w:rsid w:val="005A3E17"/>
    <w:rsid w:val="006129F8"/>
    <w:rsid w:val="0063591E"/>
    <w:rsid w:val="006A316A"/>
    <w:rsid w:val="007E5A51"/>
    <w:rsid w:val="007F79E0"/>
    <w:rsid w:val="00875D74"/>
    <w:rsid w:val="008B5EA7"/>
    <w:rsid w:val="008D5219"/>
    <w:rsid w:val="00907EFE"/>
    <w:rsid w:val="009B5F4C"/>
    <w:rsid w:val="009D67B8"/>
    <w:rsid w:val="00A05FB3"/>
    <w:rsid w:val="00AA1343"/>
    <w:rsid w:val="00AC3A6A"/>
    <w:rsid w:val="00AE0C22"/>
    <w:rsid w:val="00B179A1"/>
    <w:rsid w:val="00B21459"/>
    <w:rsid w:val="00B64E8C"/>
    <w:rsid w:val="00B72E41"/>
    <w:rsid w:val="00B8444F"/>
    <w:rsid w:val="00BB42EC"/>
    <w:rsid w:val="00BC07CF"/>
    <w:rsid w:val="00BC07D6"/>
    <w:rsid w:val="00C50161"/>
    <w:rsid w:val="00CC14BF"/>
    <w:rsid w:val="00CC21BE"/>
    <w:rsid w:val="00CF78EF"/>
    <w:rsid w:val="00D33175"/>
    <w:rsid w:val="00DF42E1"/>
    <w:rsid w:val="00E01DCF"/>
    <w:rsid w:val="00E82C54"/>
    <w:rsid w:val="00EC66E4"/>
    <w:rsid w:val="00EC6C38"/>
    <w:rsid w:val="00F00FB9"/>
    <w:rsid w:val="00F64817"/>
    <w:rsid w:val="00F8011F"/>
    <w:rsid w:val="00F80C97"/>
    <w:rsid w:val="00FD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41"/>
  </w:style>
  <w:style w:type="paragraph" w:styleId="1">
    <w:name w:val="heading 1"/>
    <w:basedOn w:val="a"/>
    <w:next w:val="a"/>
    <w:link w:val="10"/>
    <w:uiPriority w:val="9"/>
    <w:qFormat/>
    <w:rsid w:val="00E01D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29F8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6129F8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61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9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01DCF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E01DCF"/>
    <w:pPr>
      <w:outlineLvl w:val="9"/>
    </w:pPr>
  </w:style>
  <w:style w:type="paragraph" w:styleId="a8">
    <w:name w:val="header"/>
    <w:basedOn w:val="a"/>
    <w:link w:val="a9"/>
    <w:uiPriority w:val="99"/>
    <w:semiHidden/>
    <w:unhideWhenUsed/>
    <w:rsid w:val="00E0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01DCF"/>
  </w:style>
  <w:style w:type="paragraph" w:styleId="aa">
    <w:name w:val="footer"/>
    <w:basedOn w:val="a"/>
    <w:link w:val="ab"/>
    <w:uiPriority w:val="99"/>
    <w:unhideWhenUsed/>
    <w:rsid w:val="00E0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1DCF"/>
  </w:style>
  <w:style w:type="character" w:styleId="ac">
    <w:name w:val="Hyperlink"/>
    <w:basedOn w:val="a0"/>
    <w:uiPriority w:val="99"/>
    <w:unhideWhenUsed/>
    <w:rsid w:val="00116722"/>
    <w:rPr>
      <w:color w:val="8DC765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9B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5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1499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364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ripo.unibel.by/cvr/vlp/05/print.php?art=3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0.jpeg"/></Relationships>
</file>

<file path=word/theme/theme1.xml><?xml version="1.0" encoding="utf-8"?>
<a:theme xmlns:a="http://schemas.openxmlformats.org/drawingml/2006/main" name="Солнцестояние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олнцестояние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2005-03-25T00:00:00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7130C6-7F21-4800-94A2-BB5CE9718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Исследовательская работа</vt:lpstr>
    </vt:vector>
  </TitlesOfParts>
  <Company>«МБОУ» Блюментальская общеобразовательная школа </Company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Исследовательская работа</dc:title>
  <dc:subject>На тему: «Пионер герой – Лёня Голиков»</dc:subject>
  <dc:creator>Юля</dc:creator>
  <cp:keywords/>
  <dc:description/>
  <cp:lastModifiedBy>Алевтина Карловна</cp:lastModifiedBy>
  <cp:revision>2</cp:revision>
  <cp:lastPrinted>2012-02-20T09:28:00Z</cp:lastPrinted>
  <dcterms:created xsi:type="dcterms:W3CDTF">2012-02-20T09:45:00Z</dcterms:created>
  <dcterms:modified xsi:type="dcterms:W3CDTF">2012-02-20T09:45:00Z</dcterms:modified>
</cp:coreProperties>
</file>