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98" w:rsidRPr="00182826" w:rsidRDefault="00961B9A" w:rsidP="00E974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основе программы  Резапкиной</w:t>
      </w:r>
      <w:r w:rsidR="00E97498" w:rsidRPr="00182826">
        <w:rPr>
          <w:sz w:val="28"/>
          <w:szCs w:val="28"/>
        </w:rPr>
        <w:t xml:space="preserve"> Г.В.  </w:t>
      </w:r>
      <w:hyperlink r:id="rId5" w:history="1">
        <w:r w:rsidR="00E97498" w:rsidRPr="00182826">
          <w:rPr>
            <w:rStyle w:val="a3"/>
            <w:sz w:val="28"/>
            <w:szCs w:val="28"/>
          </w:rPr>
          <w:t>http://metodkabi.net.ru/index.php?id=2</w:t>
        </w:r>
      </w:hyperlink>
    </w:p>
    <w:p w:rsidR="00E97498" w:rsidRPr="00182826" w:rsidRDefault="00E97498" w:rsidP="00E97498">
      <w:pPr>
        <w:jc w:val="center"/>
        <w:rPr>
          <w:sz w:val="28"/>
          <w:szCs w:val="28"/>
        </w:rPr>
      </w:pPr>
      <w:r w:rsidRPr="00182826">
        <w:rPr>
          <w:sz w:val="28"/>
          <w:szCs w:val="28"/>
        </w:rPr>
        <w:t>Программа предпрофильной подготовки для 9 классов</w:t>
      </w:r>
    </w:p>
    <w:p w:rsidR="00E97498" w:rsidRDefault="00E97498" w:rsidP="00E97498">
      <w:pPr>
        <w:jc w:val="center"/>
        <w:rPr>
          <w:b/>
          <w:sz w:val="28"/>
          <w:szCs w:val="28"/>
        </w:rPr>
      </w:pPr>
      <w:r w:rsidRPr="00961B9A">
        <w:rPr>
          <w:b/>
          <w:sz w:val="28"/>
          <w:szCs w:val="28"/>
        </w:rPr>
        <w:t>Выбор профессии</w:t>
      </w:r>
    </w:p>
    <w:p w:rsidR="00961B9A" w:rsidRPr="00961B9A" w:rsidRDefault="00961B9A" w:rsidP="00E9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B9A">
        <w:rPr>
          <w:rFonts w:ascii="Times New Roman" w:hAnsi="Times New Roman" w:cs="Times New Roman"/>
          <w:sz w:val="24"/>
          <w:szCs w:val="24"/>
        </w:rPr>
        <w:t>18 ч, 1 ч в неделю (2 полугодие)</w:t>
      </w:r>
    </w:p>
    <w:p w:rsidR="00E97498" w:rsidRPr="00961B9A" w:rsidRDefault="00E97498" w:rsidP="00E97498">
      <w:pPr>
        <w:jc w:val="both"/>
        <w:rPr>
          <w:rFonts w:ascii="Times New Roman" w:hAnsi="Times New Roman" w:cs="Times New Roman"/>
          <w:sz w:val="24"/>
          <w:szCs w:val="24"/>
        </w:rPr>
      </w:pPr>
      <w:r w:rsidRPr="00961B9A">
        <w:rPr>
          <w:rFonts w:ascii="Times New Roman" w:hAnsi="Times New Roman" w:cs="Times New Roman"/>
          <w:sz w:val="24"/>
          <w:szCs w:val="24"/>
        </w:rPr>
        <w:t xml:space="preserve">     На занятиях по программе «Выбор профессии» школьники в ходе самодиагностики изучают свои психологические особенности, «примеряют» различные модели поведения и оценивают их эффективность. Психолого-педагогическими средствами  создаётся поле выбора профиля обучения и формируем психологическую готовность учащихся к этому выбору на основе знаний о своем профессиональном и личностном потенциале.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961B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профессии” рассчитана</w:t>
      </w:r>
      <w:r w:rsidRPr="0054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учащихся девятых классов. Курс рассчитан на 18 часов. Продолжительность реализации курса предполагается в течение полугодия по одному часу в неделю.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предусматривает: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профессий, с видами человеческого труда;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 процесса профессионального самоопределения учащихся благодаря получению знаний о себе как будущем профессионале;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том, что лежит в основе успешности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деятельности;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правильный выбор профессии для развития личности профессионала, для развития чувства собственного достоинства;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психологической компетентности учащихся;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границ самовосприятия;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рефлексивного отношения к своей деятельности;</w:t>
      </w:r>
    </w:p>
    <w:p w:rsidR="00E97498" w:rsidRPr="00546A99" w:rsidRDefault="00E97498" w:rsidP="00E97498">
      <w:pPr>
        <w:numPr>
          <w:ilvl w:val="0"/>
          <w:numId w:val="1"/>
        </w:numPr>
        <w:spacing w:after="0" w:line="240" w:lineRule="auto"/>
        <w:ind w:left="250"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практической деятельности человека с целью “примеривания” на себя различных профессиональных ролей.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программа составлена с расчетом на то, что познавательная мотивация в этом возрасте напрямую связана с профессиональным самоопределением. А значит, взгляд на себя как на будущего профессионала поможет подросткам найти новый смысл в учебной деятельности.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профориентационной работы в школе связана с быстрыми темпами технического развития общества и с появлением новых профессий на рынке труда. Отрицательные последствия неправильно выбранной профессии затрагивают как самого человека, так и все общество. При правильном выборе индивидуальные особенности подростка совпадают с требованиями профессии. Помочь ученику правильно решить, проблему профессионального выбора призвана данная программа.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данного элективного курса ребята получат теоретические знания о том, какие профессии существуют на сегодняшний день, на что надо обращать внимание при выборе профессии, какими источниками информации можно воспользоваться при ознакомлении с рынком труда. В ходе работы на занятиях ученики получат возможность овладеть практическими навыками в освоении стратегии выбора профессии. Получат опыт соотнесения своих желаний в выборе профессии со своими возможностями </w:t>
      </w: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ту или иную деятельность и наличием ценностных установок. Данная программа предполагает использование тестового материала, который позволит ученикам узнать больше о себе: о своих способностях, профессиональных предпочтениях, уровне развития познавательных процессов, о качествах личности.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различные методы профориентационной работы: элементы профинформирования, профконсультации, профдиагностики и разработки рекомендаций по созданию и выполнению программы самовоспитания профессионально – важных качеств.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курса: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осознанному выбору профиля в обучении как первой ступеньки в выборе профессии с учетом своих индивидуальных качеств личности, общих и специальных способностей, а также профессиональных предпочтений.</w:t>
      </w:r>
    </w:p>
    <w:p w:rsidR="00E97498" w:rsidRPr="00546A99" w:rsidRDefault="00E97498" w:rsidP="00E97498">
      <w:pPr>
        <w:spacing w:before="240" w:after="24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психологической компетентности учащихся за счет вооружения их соответствующими знаниями и умениями. Расширения границ самовосприятия, пробуждения потребностей в самосовершенствовании;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 учащихся, направленности личности, первичных профнамерений и их динамики;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мотивации выбора и ее структуры;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выраженности и структуры способностей;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самоанализу и самооценке, реальному уровню притязаний;</w:t>
      </w:r>
    </w:p>
    <w:p w:rsidR="00E97498" w:rsidRPr="00546A99" w:rsidRDefault="00E97498" w:rsidP="00E97498">
      <w:pPr>
        <w:numPr>
          <w:ilvl w:val="0"/>
          <w:numId w:val="2"/>
        </w:numPr>
        <w:spacing w:after="0" w:line="240" w:lineRule="auto"/>
        <w:ind w:left="125" w:right="12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“профиля личности” и профессиональных требований, внесение корректив в профнамерения учащихся.</w:t>
      </w:r>
    </w:p>
    <w:p w:rsidR="00E97498" w:rsidRPr="00546A99" w:rsidRDefault="00E97498" w:rsidP="00E97498">
      <w:pPr>
        <w:spacing w:before="240" w:after="240" w:line="240" w:lineRule="auto"/>
        <w:ind w:firstLine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2915"/>
        <w:gridCol w:w="851"/>
        <w:gridCol w:w="708"/>
        <w:gridCol w:w="993"/>
        <w:gridCol w:w="3969"/>
      </w:tblGrid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п/п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spacing w:line="230" w:lineRule="exact"/>
              <w:ind w:left="96" w:right="101"/>
              <w:jc w:val="center"/>
              <w:rPr>
                <w:sz w:val="24"/>
                <w:szCs w:val="24"/>
              </w:rPr>
            </w:pPr>
            <w:r w:rsidRPr="00BA314B">
              <w:rPr>
                <w:spacing w:val="-15"/>
                <w:sz w:val="24"/>
                <w:szCs w:val="24"/>
              </w:rPr>
              <w:t xml:space="preserve">Наименование </w:t>
            </w:r>
            <w:r w:rsidRPr="00BA314B">
              <w:rPr>
                <w:sz w:val="24"/>
                <w:szCs w:val="24"/>
              </w:rPr>
              <w:t>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30" w:lineRule="exact"/>
              <w:ind w:left="82" w:right="91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BA314B">
              <w:rPr>
                <w:spacing w:val="-15"/>
                <w:sz w:val="24"/>
                <w:szCs w:val="24"/>
              </w:rPr>
              <w:t>В том числе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Методы работы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  <w:p w:rsidR="00E97498" w:rsidRPr="00BA314B" w:rsidRDefault="00E97498" w:rsidP="00E63E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30" w:lineRule="exact"/>
              <w:ind w:left="91" w:right="110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лек</w:t>
            </w:r>
            <w:r w:rsidRPr="00BA314B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26" w:lineRule="exact"/>
              <w:ind w:left="53" w:right="6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прак</w:t>
            </w:r>
            <w:r w:rsidRPr="00BA314B">
              <w:rPr>
                <w:sz w:val="24"/>
                <w:szCs w:val="24"/>
              </w:rPr>
              <w:softHyphen/>
              <w:t>тик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26" w:lineRule="exact"/>
              <w:ind w:left="53" w:right="62"/>
              <w:rPr>
                <w:sz w:val="24"/>
                <w:szCs w:val="24"/>
              </w:rPr>
            </w:pPr>
          </w:p>
          <w:p w:rsidR="00E97498" w:rsidRPr="00BA314B" w:rsidRDefault="00E97498" w:rsidP="00E63EDF">
            <w:pPr>
              <w:shd w:val="clear" w:color="auto" w:fill="FFFFFF"/>
              <w:spacing w:line="226" w:lineRule="exact"/>
              <w:ind w:left="53" w:right="62"/>
              <w:rPr>
                <w:sz w:val="24"/>
                <w:szCs w:val="24"/>
              </w:rPr>
            </w:pP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7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29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206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854"/>
              <w:rPr>
                <w:sz w:val="24"/>
                <w:szCs w:val="24"/>
              </w:rPr>
            </w:pP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left="5" w:right="48" w:hanging="5"/>
              <w:rPr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 xml:space="preserve">Беседа, практические </w:t>
            </w:r>
            <w:r w:rsidRPr="00BA314B">
              <w:rPr>
                <w:spacing w:val="-4"/>
                <w:sz w:val="24"/>
                <w:szCs w:val="24"/>
              </w:rPr>
              <w:t>упражнения, диагно</w:t>
            </w:r>
            <w:r w:rsidRPr="00BA314B">
              <w:rPr>
                <w:spacing w:val="-4"/>
                <w:sz w:val="24"/>
                <w:szCs w:val="24"/>
              </w:rPr>
              <w:softHyphen/>
            </w:r>
            <w:r w:rsidRPr="00BA314B">
              <w:rPr>
                <w:spacing w:val="-1"/>
                <w:sz w:val="24"/>
                <w:szCs w:val="24"/>
              </w:rPr>
              <w:t xml:space="preserve">стика готовности </w:t>
            </w:r>
            <w:r w:rsidRPr="00BA314B">
              <w:rPr>
                <w:spacing w:val="-2"/>
                <w:sz w:val="24"/>
                <w:szCs w:val="24"/>
              </w:rPr>
              <w:t>к профессиональ</w:t>
            </w:r>
            <w:r w:rsidRPr="00BA314B">
              <w:rPr>
                <w:spacing w:val="-2"/>
                <w:sz w:val="24"/>
                <w:szCs w:val="24"/>
              </w:rPr>
              <w:softHyphen/>
              <w:t>ному самоопреде</w:t>
            </w:r>
            <w:r w:rsidRPr="00BA314B">
              <w:rPr>
                <w:spacing w:val="-2"/>
                <w:sz w:val="24"/>
                <w:szCs w:val="24"/>
              </w:rPr>
              <w:softHyphen/>
            </w:r>
            <w:r w:rsidRPr="00BA314B">
              <w:rPr>
                <w:sz w:val="24"/>
                <w:szCs w:val="24"/>
              </w:rPr>
              <w:t>лению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Темперамент и профессия. Определение темперамента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121C1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 xml:space="preserve">Беседа, </w:t>
            </w:r>
            <w:r w:rsidR="009121C1">
              <w:rPr>
                <w:spacing w:val="-6"/>
                <w:sz w:val="24"/>
                <w:szCs w:val="24"/>
              </w:rPr>
              <w:t>тест «Темперамент»</w:t>
            </w:r>
          </w:p>
        </w:tc>
      </w:tr>
      <w:tr w:rsidR="00E97498" w:rsidRPr="00BA314B" w:rsidTr="00961B9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Чувства и эмоции. Тест эмоций. Истоки негативных эмоций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9121C1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59505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9121C1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Тестирование он-лайн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 xml:space="preserve"> Что такое стресс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>Беседа, самостоятельное изучение материала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Внимание и память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121C1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 xml:space="preserve">Беседа, </w:t>
            </w:r>
            <w:r w:rsidR="009121C1">
              <w:rPr>
                <w:spacing w:val="-6"/>
                <w:sz w:val="24"/>
                <w:szCs w:val="24"/>
              </w:rPr>
              <w:t>тес т «Внимание», «Память»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Классификации профессий. Признаки профессии.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9121C1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9121C1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9121C1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z w:val="24"/>
                <w:szCs w:val="24"/>
              </w:rPr>
              <w:t xml:space="preserve">Беседа, методика «Карта </w:t>
            </w:r>
            <w:r w:rsidRPr="00BA314B">
              <w:rPr>
                <w:spacing w:val="-6"/>
                <w:sz w:val="24"/>
                <w:szCs w:val="24"/>
              </w:rPr>
              <w:t>интересов», «Направленность интересов»,</w:t>
            </w:r>
          </w:p>
          <w:p w:rsidR="00E97498" w:rsidRPr="00BA314B" w:rsidRDefault="00E97498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>«Опросник профессиональных склонностей»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Формула профессии. Профессия, специальность, должность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</w:t>
            </w:r>
          </w:p>
        </w:tc>
      </w:tr>
      <w:tr w:rsidR="00E97498" w:rsidRPr="00BA314B" w:rsidTr="00961B9A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Default="009121C1" w:rsidP="009121C1">
            <w:pPr>
              <w:shd w:val="clear" w:color="auto" w:fill="FFFFFF"/>
              <w:spacing w:line="250" w:lineRule="exact"/>
              <w:ind w:left="5" w:right="48" w:hanging="5"/>
              <w:rPr>
                <w:spacing w:val="-4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 xml:space="preserve">Беседа, практические </w:t>
            </w:r>
            <w:r w:rsidRPr="00BA314B">
              <w:rPr>
                <w:spacing w:val="-4"/>
                <w:sz w:val="24"/>
                <w:szCs w:val="24"/>
              </w:rPr>
              <w:t xml:space="preserve">упражнения </w:t>
            </w:r>
          </w:p>
          <w:p w:rsidR="00E97498" w:rsidRPr="00BA314B" w:rsidRDefault="009121C1" w:rsidP="009121C1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Презентация «Секреты выбора профессии»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E97498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E97498">
              <w:rPr>
                <w:sz w:val="24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Тестирование он-лайн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Профессия и здоровье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121C1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 w:rsidRPr="00BA314B">
              <w:rPr>
                <w:spacing w:val="-6"/>
                <w:sz w:val="24"/>
                <w:szCs w:val="24"/>
              </w:rPr>
              <w:t>Самостоятельное изучение материала, методика «Моё здоровье»</w:t>
            </w:r>
          </w:p>
        </w:tc>
      </w:tr>
      <w:tr w:rsidR="00E97498" w:rsidRPr="00BA314B" w:rsidTr="009121C1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 xml:space="preserve"> Способности общие и специальные. Способности к практическим видам 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Уровни профессиональной пригодности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Тестирование он-лайн</w:t>
            </w:r>
          </w:p>
        </w:tc>
      </w:tr>
      <w:tr w:rsidR="009121C1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Современный рынок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Работа с сайтами о поиску вакансий. Составление анкеты при поиске работы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Пути получения профессии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Беседа: лицеи, колледжи, вузы.</w:t>
            </w:r>
          </w:p>
        </w:tc>
      </w:tr>
      <w:tr w:rsidR="00E97498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E97498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Стратегия выбора профессии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E97498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98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Беседа</w:t>
            </w:r>
          </w:p>
        </w:tc>
      </w:tr>
      <w:tr w:rsidR="009121C1" w:rsidRPr="00BA314B" w:rsidTr="00E97498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Default="009121C1" w:rsidP="00E63ED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9121C1" w:rsidRDefault="009121C1" w:rsidP="00E63EDF">
            <w:pPr>
              <w:shd w:val="clear" w:color="auto" w:fill="FFFFFF"/>
              <w:spacing w:line="250" w:lineRule="exact"/>
              <w:ind w:right="62" w:firstLine="10"/>
              <w:rPr>
                <w:sz w:val="24"/>
                <w:szCs w:val="24"/>
              </w:rPr>
            </w:pPr>
            <w:r w:rsidRPr="009121C1">
              <w:rPr>
                <w:sz w:val="24"/>
                <w:szCs w:val="24"/>
              </w:rPr>
              <w:t>Заключительный урок-конференция «Моя будущая профессия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121C1" w:rsidP="0096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1C1" w:rsidRPr="00BA314B" w:rsidRDefault="00961B9A" w:rsidP="00E63EDF">
            <w:pPr>
              <w:shd w:val="clear" w:color="auto" w:fill="FFFFFF"/>
              <w:spacing w:line="250" w:lineRule="exact"/>
              <w:ind w:left="5" w:right="48" w:hanging="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Составление «паспорта» ученика (выбранная профессия, темперамент, внимание, память, способности и т.д.)</w:t>
            </w:r>
          </w:p>
        </w:tc>
      </w:tr>
    </w:tbl>
    <w:p w:rsidR="00E73696" w:rsidRDefault="00E73696"/>
    <w:p w:rsidR="00E97498" w:rsidRDefault="00E97498"/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Климов Е.А. Как выбирать профессию. — М., 1990.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Климов Е.А. Образ мира в разнотипных профессиях. — М., 1995 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Климов Е.А. Развивающийся человек в мире профессий. — Обнинск, 1993.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Мир профессий: Человек – знаковая система / Сост. С. Н. Левнева, -М.: Мол. гвардия, 1988 [3].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5.Мир профессий: Человек – природа / Сост. С. Н. Левнева, -М.: Мол. гвардия, 1988[2]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Мир профессий: Человек – техника / Сост. С. Н. Левнева, -М.: Мол. гвардия, 1988[5].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7.Мир профессий: Человек – художественный образ / Сост. С. Н. Левнева, -М.: Мол. гвардия, 1988 [4].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Мир профессий: Человек – человек / Сост. С. Н. Левнева, -М.: Мол. гвардия, 1988 [1]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9.Пряжников Н. С. Психологический смысл труда. — М.; Воронеж 1997.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10.Пряжников Н. С., Пряжникова Е. Ю. Психология труда и человеческого достоинства: Учеб. Пособие для студ. высш. Учеб. Заведений. – М.: Издательский центр “Академия”, 2001.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11.Рогов Е. И. Выбор профессии: Становление профессионала. – М.: Изд–во ВЛАДОС- ПРЕС, 2003.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литература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1.Берн Э. Игры, в которые играют люди. Люди, которые играют в игры: Психология человеческой судьбы. — М., 1988.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Головаха Е. И. Жизненная перспектива и профессиональное самоопределение молодежи. — Киев, 1988.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Дидактический материал по курсу “Твоя профессиональная карьера”-/ Под ред. С.Н.Чистяковой. - М., 1998.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Йовайша Л. А. Проблемы профессиональной ориентации школьников. - М., 1983. 5. Климов Е.А. Введение в психологию труда. — М., 1988.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Поляков В.А. Технология карьеры. — М, 1995.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Прощицкая Е.Н. Джон Голланд о выборе профессии // Школа и производство. — 1993. — № 4.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Пряжников Н. С. Профориентационные игры: Проблемные ситуации, задачи, карточные методики. — М., 1991.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Пряжников Н. С. Профессиональное и личностное самоопределение. — М.; Воронеж, 1996.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Пряжников Н. С. Теория и практика профессионального самоопределения. — М, 1999.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Психологическое сопровождение выбора профессии / Под ред. Л. М. Митиной. — М., 1998.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Розин В. М. Психология судьбы: программирование или творчество // Вопросы психологии. — 1992. — № 1.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Струмилин С. Г. К вопросу о классификации труда // История советской психологии труда: Тексты. (20—30-е годы XX века) / Под ред. В. П.Зинченко, В. М. Мунипова, О. Г. Носковой. — М., 1983.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Татищев В. Н. Избранные произведения. —Л., 1979.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Фельденкрайз М. Понимание при делании // Хрестоматия по телесно-ориентированной психотерапии и психотехнике / Сост. В. Ю. Баскаков.- М., 1993.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Франкл В. Человек в поисках смысла. — М., 1990.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17.Фромм Э. Человек для себя. — Минск, 1992.</w:t>
      </w:r>
    </w:p>
    <w:p w:rsidR="00E97498" w:rsidRPr="00546A99" w:rsidRDefault="00E97498" w:rsidP="00E974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18.Шпрангер Э. Основные идеальные типы индивидуальности // Психология личности: Тексты / Под ред. Ю. Б. Гиппенрейтер, А. А. Пузырея.— М., 1982.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9">
        <w:rPr>
          <w:rFonts w:ascii="Times New Roman" w:eastAsia="Times New Roman" w:hAnsi="Times New Roman" w:cs="Times New Roman"/>
          <w:sz w:val="24"/>
          <w:szCs w:val="24"/>
          <w:lang w:eastAsia="ru-RU"/>
        </w:rPr>
        <w:t>19.Юнг К. Г. Проблемы души нашего времени. — М., 1994.</w:t>
      </w:r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3679D">
        <w:rPr>
          <w:sz w:val="24"/>
          <w:szCs w:val="24"/>
        </w:rPr>
        <w:t xml:space="preserve">Азбука профессий </w:t>
      </w:r>
      <w:hyperlink r:id="rId6" w:history="1">
        <w:r w:rsidRPr="00A3679D">
          <w:rPr>
            <w:rStyle w:val="a3"/>
            <w:color w:val="auto"/>
            <w:sz w:val="24"/>
            <w:szCs w:val="24"/>
          </w:rPr>
          <w:t>http://rodn-i-k.narod.ru/asb_prof.htm</w:t>
        </w:r>
      </w:hyperlink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3679D">
        <w:rPr>
          <w:sz w:val="24"/>
          <w:szCs w:val="24"/>
        </w:rPr>
        <w:t xml:space="preserve">Анализ результатов по тесту Холланда </w:t>
      </w:r>
    </w:p>
    <w:p w:rsidR="00E97498" w:rsidRPr="00E97498" w:rsidRDefault="00E97498" w:rsidP="00E97498">
      <w:pPr>
        <w:spacing w:line="360" w:lineRule="auto"/>
        <w:ind w:left="-227"/>
        <w:jc w:val="both"/>
        <w:rPr>
          <w:sz w:val="24"/>
          <w:szCs w:val="24"/>
          <w:u w:val="single"/>
        </w:rPr>
      </w:pPr>
      <w:hyperlink r:id="rId7" w:history="1">
        <w:r w:rsidRPr="00A3679D">
          <w:rPr>
            <w:rStyle w:val="a3"/>
            <w:color w:val="auto"/>
            <w:sz w:val="24"/>
            <w:szCs w:val="24"/>
            <w:lang w:val="en-US"/>
          </w:rPr>
          <w:t>http</w:t>
        </w:r>
        <w:r w:rsidRPr="00A3679D">
          <w:rPr>
            <w:rStyle w:val="a3"/>
            <w:color w:val="auto"/>
            <w:sz w:val="24"/>
            <w:szCs w:val="24"/>
          </w:rPr>
          <w:t>://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rodn</w:t>
        </w:r>
        <w:r w:rsidRPr="00A3679D">
          <w:rPr>
            <w:rStyle w:val="a3"/>
            <w:color w:val="auto"/>
            <w:sz w:val="24"/>
            <w:szCs w:val="24"/>
          </w:rPr>
          <w:t>-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i</w:t>
        </w:r>
        <w:r w:rsidRPr="00A3679D">
          <w:rPr>
            <w:rStyle w:val="a3"/>
            <w:color w:val="auto"/>
            <w:sz w:val="24"/>
            <w:szCs w:val="24"/>
          </w:rPr>
          <w:t>-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k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narod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ru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as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prof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anal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res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testa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goll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htm</w:t>
        </w:r>
      </w:hyperlink>
    </w:p>
    <w:p w:rsidR="00E97498" w:rsidRPr="00A3679D" w:rsidRDefault="00E97498" w:rsidP="00E97498">
      <w:pPr>
        <w:spacing w:before="240" w:line="360" w:lineRule="auto"/>
        <w:ind w:lef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Pr="00A3679D">
        <w:rPr>
          <w:sz w:val="24"/>
          <w:szCs w:val="24"/>
        </w:rPr>
        <w:t>Интерактивный опросник по выявлению профессиональной предрасположенности</w:t>
      </w:r>
    </w:p>
    <w:p w:rsidR="00E97498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hyperlink r:id="rId8" w:history="1">
        <w:r w:rsidRPr="00A3679D">
          <w:rPr>
            <w:rStyle w:val="a3"/>
            <w:color w:val="auto"/>
            <w:sz w:val="24"/>
            <w:szCs w:val="24"/>
            <w:lang w:val="en-US"/>
          </w:rPr>
          <w:t>http</w:t>
        </w:r>
        <w:r w:rsidRPr="00A3679D">
          <w:rPr>
            <w:rStyle w:val="a3"/>
            <w:color w:val="auto"/>
            <w:sz w:val="24"/>
            <w:szCs w:val="24"/>
          </w:rPr>
          <w:t>:</w:t>
        </w:r>
        <w:r w:rsidRPr="00A3679D">
          <w:rPr>
            <w:rStyle w:val="a3"/>
            <w:color w:val="auto"/>
            <w:sz w:val="24"/>
            <w:szCs w:val="24"/>
          </w:rPr>
          <w:t>//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www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urc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ac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ru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abiturient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PsyTest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test</w:t>
        </w:r>
        <w:r w:rsidRPr="00A3679D">
          <w:rPr>
            <w:rStyle w:val="a3"/>
            <w:color w:val="auto"/>
            <w:sz w:val="24"/>
            <w:szCs w:val="24"/>
          </w:rPr>
          <w:t>1.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html</w:t>
        </w:r>
      </w:hyperlink>
    </w:p>
    <w:p w:rsidR="00E97498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rStyle w:val="a3"/>
          <w:color w:val="auto"/>
          <w:sz w:val="24"/>
          <w:szCs w:val="24"/>
        </w:rPr>
        <w:t xml:space="preserve">4. </w:t>
      </w:r>
      <w:r w:rsidRPr="00A3679D">
        <w:rPr>
          <w:sz w:val="24"/>
          <w:szCs w:val="24"/>
        </w:rPr>
        <w:t>Классификатор профессий</w:t>
      </w:r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hyperlink r:id="rId9" w:history="1">
        <w:r w:rsidRPr="00A3679D">
          <w:rPr>
            <w:rStyle w:val="a3"/>
            <w:color w:val="auto"/>
            <w:sz w:val="24"/>
            <w:szCs w:val="24"/>
          </w:rPr>
          <w:t>http://rodn-i-k.narod.ru/tipologia_pr/klassif_prof.htm</w:t>
        </w:r>
      </w:hyperlink>
      <w:r>
        <w:rPr>
          <w:sz w:val="24"/>
          <w:szCs w:val="24"/>
        </w:rPr>
        <w:tab/>
      </w:r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3679D">
        <w:rPr>
          <w:sz w:val="24"/>
          <w:szCs w:val="24"/>
        </w:rPr>
        <w:t xml:space="preserve">Обзор зарплат </w:t>
      </w:r>
      <w:hyperlink r:id="rId10" w:history="1">
        <w:r w:rsidRPr="00A3679D">
          <w:rPr>
            <w:rStyle w:val="a3"/>
            <w:color w:val="auto"/>
            <w:sz w:val="24"/>
            <w:szCs w:val="24"/>
          </w:rPr>
          <w:t>http://www.vacansia.ru/index.php?act=zarpl</w:t>
        </w:r>
      </w:hyperlink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3679D">
        <w:rPr>
          <w:sz w:val="24"/>
          <w:szCs w:val="24"/>
        </w:rPr>
        <w:t>Тест Холланда по выбору профессии</w:t>
      </w:r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hyperlink r:id="rId11" w:history="1">
        <w:r w:rsidRPr="00A3679D">
          <w:rPr>
            <w:rStyle w:val="a3"/>
            <w:color w:val="auto"/>
            <w:sz w:val="24"/>
            <w:szCs w:val="24"/>
            <w:lang w:val="en-US"/>
          </w:rPr>
          <w:t>http</w:t>
        </w:r>
        <w:r w:rsidRPr="00A3679D">
          <w:rPr>
            <w:rStyle w:val="a3"/>
            <w:color w:val="auto"/>
            <w:sz w:val="24"/>
            <w:szCs w:val="24"/>
          </w:rPr>
          <w:t>://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rodn</w:t>
        </w:r>
        <w:r w:rsidRPr="00A3679D">
          <w:rPr>
            <w:rStyle w:val="a3"/>
            <w:color w:val="auto"/>
            <w:sz w:val="24"/>
            <w:szCs w:val="24"/>
          </w:rPr>
          <w:t>-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i</w:t>
        </w:r>
        <w:r w:rsidRPr="00A3679D">
          <w:rPr>
            <w:rStyle w:val="a3"/>
            <w:color w:val="auto"/>
            <w:sz w:val="24"/>
            <w:szCs w:val="24"/>
          </w:rPr>
          <w:t>-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k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narod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ru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as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prof</w:t>
        </w:r>
        <w:r w:rsidRPr="00A3679D">
          <w:rPr>
            <w:rStyle w:val="a3"/>
            <w:color w:val="auto"/>
            <w:sz w:val="24"/>
            <w:szCs w:val="24"/>
          </w:rPr>
          <w:t>/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goll</w:t>
        </w:r>
        <w:r w:rsidRPr="00A3679D">
          <w:rPr>
            <w:rStyle w:val="a3"/>
            <w:color w:val="auto"/>
            <w:sz w:val="24"/>
            <w:szCs w:val="24"/>
          </w:rPr>
          <w:t>_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test</w:t>
        </w:r>
        <w:r w:rsidRPr="00A3679D">
          <w:rPr>
            <w:rStyle w:val="a3"/>
            <w:color w:val="auto"/>
            <w:sz w:val="24"/>
            <w:szCs w:val="24"/>
          </w:rPr>
          <w:t>.</w:t>
        </w:r>
        <w:r w:rsidRPr="00A3679D">
          <w:rPr>
            <w:rStyle w:val="a3"/>
            <w:color w:val="auto"/>
            <w:sz w:val="24"/>
            <w:szCs w:val="24"/>
            <w:lang w:val="en-US"/>
          </w:rPr>
          <w:t>htm</w:t>
        </w:r>
      </w:hyperlink>
    </w:p>
    <w:p w:rsidR="00E97498" w:rsidRPr="00A3679D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3679D">
        <w:rPr>
          <w:sz w:val="24"/>
          <w:szCs w:val="24"/>
        </w:rPr>
        <w:t>Типология профессий и классификатор профессий</w:t>
      </w:r>
    </w:p>
    <w:p w:rsidR="00E97498" w:rsidRDefault="00E97498" w:rsidP="00E97498">
      <w:pPr>
        <w:spacing w:line="360" w:lineRule="auto"/>
        <w:ind w:left="-227"/>
        <w:jc w:val="both"/>
        <w:rPr>
          <w:sz w:val="24"/>
          <w:szCs w:val="24"/>
        </w:rPr>
      </w:pPr>
      <w:hyperlink r:id="rId12" w:history="1">
        <w:r w:rsidRPr="00A3679D">
          <w:rPr>
            <w:rStyle w:val="a3"/>
            <w:color w:val="auto"/>
            <w:sz w:val="24"/>
            <w:szCs w:val="24"/>
          </w:rPr>
          <w:t>http://rodn-i-k.narod.ru/tipologia_pr/klassif_prof.htm</w:t>
        </w:r>
      </w:hyperlink>
    </w:p>
    <w:p w:rsidR="00E97498" w:rsidRPr="00A3679D" w:rsidRDefault="00E97498" w:rsidP="00E97498">
      <w:pPr>
        <w:ind w:firstLine="708"/>
        <w:rPr>
          <w:sz w:val="24"/>
          <w:szCs w:val="24"/>
        </w:rPr>
      </w:pPr>
    </w:p>
    <w:p w:rsidR="00E97498" w:rsidRDefault="00E97498" w:rsidP="00E97498"/>
    <w:sectPr w:rsidR="00E97498" w:rsidSect="00E7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4E8"/>
    <w:multiLevelType w:val="multilevel"/>
    <w:tmpl w:val="CD74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61CD8"/>
    <w:multiLevelType w:val="multilevel"/>
    <w:tmpl w:val="905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E97498"/>
    <w:rsid w:val="009121C1"/>
    <w:rsid w:val="00961B9A"/>
    <w:rsid w:val="00E73696"/>
    <w:rsid w:val="00E9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c.ac.ru/abiturient/PsyTest/test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dn-i-k.narod.ru/as_prof/anal_res_testa_goll.htm" TargetMode="External"/><Relationship Id="rId12" Type="http://schemas.openxmlformats.org/officeDocument/2006/relationships/hyperlink" Target="http://rodn-i-k.narod.ru/tipologia_pr/klassif_pro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-i-k.narod.ru/asb_prof.htm" TargetMode="External"/><Relationship Id="rId11" Type="http://schemas.openxmlformats.org/officeDocument/2006/relationships/hyperlink" Target="http://rodn-i-k.narod.ru/as_prof/goll_test.htm" TargetMode="External"/><Relationship Id="rId5" Type="http://schemas.openxmlformats.org/officeDocument/2006/relationships/hyperlink" Target="http://metodkabi.net.ru/index.php?id=2" TargetMode="External"/><Relationship Id="rId10" Type="http://schemas.openxmlformats.org/officeDocument/2006/relationships/hyperlink" Target="http://www.vacansia.ru/index.php?act=zar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dn-i-k.narod.ru/tipologia_pr/klassif_prof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2012-03-02T06:08:00Z</dcterms:created>
  <dcterms:modified xsi:type="dcterms:W3CDTF">2012-03-02T06:42:00Z</dcterms:modified>
</cp:coreProperties>
</file>