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3165217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color w:val="365F91" w:themeColor="accent1" w:themeShade="BF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11840"/>
          </w:tblGrid>
          <w:tr w:rsidR="00857BA3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9A1E037F12904309B5C740D473ECFED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57BA3" w:rsidRDefault="00857BA3" w:rsidP="00857BA3">
                    <w:pPr>
                      <w:pStyle w:val="a4"/>
                      <w:rPr>
                        <w:rFonts w:asciiTheme="majorHAnsi" w:eastAsiaTheme="majorEastAsia" w:hAnsiTheme="majorHAnsi" w:cstheme="majorBidi"/>
                      </w:rPr>
                    </w:pPr>
                    <w:r w:rsidRPr="00857BA3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</w:t>
                    </w:r>
                    <w:r w:rsidRPr="00857BA3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МУНИЦИПАЛЬНОЕ ОБРАЗОВАНИЕ КАВКАЗСКИЙ РАЙОН СТАНИЦА КАЗАНСКАЯ МУНИЦИПАЛЬНОЕ БЮДЖЕТНОЕ ОБЩЕОБРАЗОВАТЕЛЬНОЕ УЧРЕЖДЕНИЕ</w:t>
                    </w:r>
                    <w:r w:rsidRPr="00857BA3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</w:t>
                    </w:r>
                    <w:r w:rsidRPr="00857BA3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СРЕДНЯЯ ОБЩЕОБРАЗОВАТЕЛЬНАЯ ШКОЛА № 20 </w:t>
                    </w:r>
                    <w:r w:rsidRPr="00857BA3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им</w:t>
                    </w:r>
                    <w:r w:rsidRPr="00857BA3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.  Н.Г. ЧЕРНЫШЕВА</w:t>
                    </w:r>
                    <w:r w:rsidRPr="00857BA3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</w:t>
                    </w:r>
                  </w:p>
                </w:tc>
              </w:sdtContent>
            </w:sdt>
          </w:tr>
          <w:tr w:rsidR="00857BA3">
            <w:tc>
              <w:tcPr>
                <w:tcW w:w="7672" w:type="dxa"/>
              </w:tcPr>
              <w:sdt>
                <w:sdtPr>
                  <w:rPr>
                    <w:rFonts w:ascii="Times New Roman" w:hAnsi="Times New Roman" w:cs="Times New Roman"/>
                    <w:sz w:val="36"/>
                    <w:szCs w:val="36"/>
                    <w:lang w:eastAsia="ru-RU"/>
                  </w:rPr>
                  <w:alias w:val="Заголовок"/>
                  <w:id w:val="13406919"/>
                  <w:placeholder>
                    <w:docPart w:val="DBE4F93831C54B948D8516383510E7B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857BA3" w:rsidRDefault="00857BA3">
                    <w:pPr>
                      <w:pStyle w:val="a4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857BA3">
                      <w:rPr>
                        <w:rFonts w:ascii="Times New Roman" w:hAnsi="Times New Roman" w:cs="Times New Roman"/>
                        <w:sz w:val="36"/>
                        <w:szCs w:val="36"/>
                        <w:lang w:eastAsia="ru-RU"/>
                      </w:rPr>
                      <w:t xml:space="preserve"> </w:t>
                    </w:r>
                    <w:r w:rsidRPr="00857BA3">
                      <w:rPr>
                        <w:rFonts w:ascii="Times New Roman" w:hAnsi="Times New Roman" w:cs="Times New Roman"/>
                        <w:sz w:val="36"/>
                        <w:szCs w:val="36"/>
                        <w:lang w:eastAsia="ru-RU"/>
                      </w:rPr>
                      <w:t xml:space="preserve">КАЛЕНДАРНО – ТЕМАТИЧЕСКОЕ ПЛАНИРОВАНИЕ ПО ГЕОГРАФИИ    </w:t>
                    </w:r>
                    <w:r w:rsidRPr="00857BA3">
                      <w:rPr>
                        <w:rFonts w:ascii="Times New Roman" w:hAnsi="Times New Roman" w:cs="Times New Roman"/>
                        <w:sz w:val="36"/>
                        <w:szCs w:val="36"/>
                        <w:lang w:eastAsia="ru-RU"/>
                      </w:rPr>
                      <w:t>для</w:t>
                    </w:r>
                    <w:r>
                      <w:rPr>
                        <w:rFonts w:ascii="Times New Roman" w:hAnsi="Times New Roman" w:cs="Times New Roman"/>
                        <w:sz w:val="36"/>
                        <w:szCs w:val="36"/>
                        <w:lang w:eastAsia="ru-RU"/>
                      </w:rPr>
                      <w:t xml:space="preserve"> 9-х классов</w:t>
                    </w:r>
                  </w:p>
                </w:sdtContent>
              </w:sdt>
            </w:tc>
          </w:tr>
          <w:tr w:rsidR="00857BA3">
            <w:sdt>
              <w:sdtPr>
                <w:rPr>
                  <w:rFonts w:ascii="Times New Roman" w:hAnsi="Times New Roman" w:cs="Times New Roman"/>
                  <w:color w:val="244061" w:themeColor="accent1" w:themeShade="80"/>
                  <w:sz w:val="36"/>
                  <w:szCs w:val="36"/>
                  <w:lang w:eastAsia="ru-RU"/>
                </w:rPr>
                <w:alias w:val="Подзаголовок"/>
                <w:id w:val="13406923"/>
                <w:placeholder>
                  <w:docPart w:val="4CE10F98B8C84CEFA16B71D2130CEA9F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57BA3" w:rsidRDefault="00857BA3">
                    <w:pPr>
                      <w:pStyle w:val="a4"/>
                      <w:rPr>
                        <w:rFonts w:asciiTheme="majorHAnsi" w:eastAsiaTheme="majorEastAsia" w:hAnsiTheme="majorHAnsi" w:cstheme="majorBidi"/>
                      </w:rPr>
                    </w:pPr>
                    <w:r w:rsidRPr="00857BA3">
                      <w:rPr>
                        <w:rFonts w:ascii="Times New Roman" w:hAnsi="Times New Roman" w:cs="Times New Roman"/>
                        <w:color w:val="244061" w:themeColor="accent1" w:themeShade="80"/>
                        <w:sz w:val="36"/>
                        <w:szCs w:val="36"/>
                        <w:lang w:eastAsia="ru-RU"/>
                      </w:rPr>
                      <w:t xml:space="preserve"> </w:t>
                    </w:r>
                    <w:r w:rsidRPr="00857BA3">
                      <w:rPr>
                        <w:rFonts w:ascii="Times New Roman" w:hAnsi="Times New Roman" w:cs="Times New Roman"/>
                        <w:color w:val="244061" w:themeColor="accent1" w:themeShade="80"/>
                        <w:sz w:val="36"/>
                        <w:szCs w:val="36"/>
                        <w:lang w:eastAsia="ru-RU"/>
                      </w:rPr>
                      <w:t>количество часов: всего - 70 часов; в неделю - 2 часа.</w:t>
                    </w:r>
                    <w:r w:rsidRPr="00857BA3">
                      <w:rPr>
                        <w:rFonts w:ascii="Times New Roman" w:hAnsi="Times New Roman" w:cs="Times New Roman"/>
                        <w:color w:val="244061" w:themeColor="accent1" w:themeShade="80"/>
                        <w:sz w:val="36"/>
                        <w:szCs w:val="36"/>
                        <w:lang w:eastAsia="ru-RU"/>
                      </w:rPr>
                      <w:t xml:space="preserve"> </w:t>
                    </w:r>
                  </w:p>
                </w:tc>
              </w:sdtContent>
            </w:sdt>
          </w:tr>
        </w:tbl>
        <w:p w:rsidR="00857BA3" w:rsidRDefault="00857BA3"/>
        <w:p w:rsidR="00857BA3" w:rsidRDefault="00857BA3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11840"/>
          </w:tblGrid>
          <w:tr w:rsidR="00857BA3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Автор"/>
                  <w:id w:val="13406928"/>
                  <w:placeholder>
                    <w:docPart w:val="7F174DDA8EEE43FF93818D1E098A1B58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857BA3" w:rsidRDefault="00857BA3">
                    <w:pPr>
                      <w:pStyle w:val="a4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 xml:space="preserve"> Федорова Е. А. 2011 год.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placeholder>
                    <w:docPart w:val="876546113C91431BBEDFDEA921DDB93C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857BA3" w:rsidRDefault="00857BA3">
                    <w:pPr>
                      <w:pStyle w:val="a4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 xml:space="preserve"> </w:t>
                    </w:r>
                  </w:p>
                </w:sdtContent>
              </w:sdt>
              <w:p w:rsidR="00857BA3" w:rsidRDefault="00857BA3">
                <w:pPr>
                  <w:pStyle w:val="a4"/>
                  <w:rPr>
                    <w:color w:val="4F81BD" w:themeColor="accent1"/>
                  </w:rPr>
                </w:pPr>
              </w:p>
            </w:tc>
          </w:tr>
        </w:tbl>
        <w:p w:rsidR="00857BA3" w:rsidRDefault="00857BA3"/>
        <w:p w:rsidR="00857BA3" w:rsidRDefault="00857BA3">
          <w:pPr>
            <w:rPr>
              <w:rFonts w:ascii="Times New Roman" w:hAnsi="Times New Roman" w:cs="Times New Roman"/>
              <w:color w:val="365F91" w:themeColor="accent1" w:themeShade="BF"/>
            </w:rPr>
          </w:pPr>
          <w:r>
            <w:rPr>
              <w:rFonts w:ascii="Times New Roman" w:hAnsi="Times New Roman" w:cs="Times New Roman"/>
              <w:color w:val="365F91" w:themeColor="accent1" w:themeShade="BF"/>
            </w:rPr>
            <w:br w:type="page"/>
          </w:r>
        </w:p>
        <w:p w:rsidR="00857BA3" w:rsidRDefault="00857BA3">
          <w:pP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 w:rsidRPr="00857BA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lastRenderedPageBreak/>
            <w:t>Пояснительная записка.</w:t>
          </w:r>
        </w:p>
        <w:p w:rsidR="00857BA3" w:rsidRDefault="00857BA3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Календарно-тематическое планирование разработано по программе курса «География России» (8-9 классы,140 ч.), подготовленной авторским коллективом в составе: </w:t>
          </w:r>
          <w:proofErr w:type="gramStart"/>
          <w:r>
            <w:rPr>
              <w:rFonts w:ascii="Times New Roman" w:hAnsi="Times New Roman" w:cs="Times New Roman"/>
              <w:sz w:val="24"/>
              <w:szCs w:val="24"/>
            </w:rPr>
            <w:t xml:space="preserve">Летягин А. А. ,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Душина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И. В., Пятунин В. Б.,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Бахчиева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О. А.,</w:t>
          </w:r>
          <w:r w:rsidRPr="00857BA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57BA3">
            <w:rPr>
              <w:rFonts w:ascii="Times New Roman" w:hAnsi="Times New Roman" w:cs="Times New Roman"/>
              <w:sz w:val="24"/>
              <w:szCs w:val="24"/>
            </w:rPr>
            <w:t>Т</w:t>
          </w:r>
          <w:r>
            <w:rPr>
              <w:rFonts w:ascii="Times New Roman" w:hAnsi="Times New Roman" w:cs="Times New Roman"/>
              <w:sz w:val="24"/>
              <w:szCs w:val="24"/>
            </w:rPr>
            <w:t>аможняя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Е. А. (География: программа: 6-11 кл.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общеоб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очрежд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>.</w:t>
          </w:r>
          <w:proofErr w:type="gramEnd"/>
          <w:r w:rsidRPr="00857BA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– М</w:t>
          </w:r>
          <w:proofErr w:type="gramStart"/>
          <w:r>
            <w:rPr>
              <w:rFonts w:ascii="Times New Roman" w:hAnsi="Times New Roman" w:cs="Times New Roman"/>
              <w:sz w:val="24"/>
              <w:szCs w:val="24"/>
            </w:rPr>
            <w:t>:В</w:t>
          </w:r>
          <w:proofErr w:type="gramEnd"/>
          <w:r>
            <w:rPr>
              <w:rFonts w:ascii="Times New Roman" w:hAnsi="Times New Roman" w:cs="Times New Roman"/>
              <w:sz w:val="24"/>
              <w:szCs w:val="24"/>
            </w:rPr>
            <w:t xml:space="preserve">ентана – Граф, 2011). К учебнику Дронова В. П. География. Население и хозяйство. 9 кл. –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М.:Дрофа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>, 2010.</w:t>
          </w:r>
        </w:p>
        <w:p w:rsidR="00857BA3" w:rsidRDefault="00857BA3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При составлении также учитывались методические рекомендации для общеобразовательных учреждений Краснодарского края о преподавании географии в 2011-2012 учебном году. Согласно этим рекомендациям, 10 % учебного времени </w:t>
          </w:r>
          <w:proofErr w:type="gramStart"/>
          <w:r>
            <w:rPr>
              <w:rFonts w:ascii="Times New Roman" w:hAnsi="Times New Roman" w:cs="Times New Roman"/>
              <w:sz w:val="24"/>
              <w:szCs w:val="24"/>
            </w:rPr>
            <w:t>отведены</w:t>
          </w:r>
          <w:proofErr w:type="gramEnd"/>
          <w:r>
            <w:rPr>
              <w:rFonts w:ascii="Times New Roman" w:hAnsi="Times New Roman" w:cs="Times New Roman"/>
              <w:sz w:val="24"/>
              <w:szCs w:val="24"/>
            </w:rPr>
            <w:t xml:space="preserve"> на изучение регионального компонента (использование резервного времени). </w:t>
          </w:r>
        </w:p>
        <w:p w:rsidR="00857BA3" w:rsidRPr="00857BA3" w:rsidRDefault="00857BA3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В тематическом планировании указаны только оценочные практические работы. Их количество (7) соответствует вышеуказанным методическим рекомендациям.</w:t>
          </w:r>
        </w:p>
        <w:p w:rsidR="00857BA3" w:rsidRPr="00857BA3" w:rsidRDefault="00857BA3" w:rsidP="00857BA3">
          <w:pPr>
            <w:rPr>
              <w:rFonts w:ascii="Times New Roman" w:hAnsi="Times New Roman" w:cs="Times New Roman"/>
            </w:rPr>
          </w:pPr>
          <w:r w:rsidRPr="00857BA3">
            <w:rPr>
              <w:rFonts w:ascii="Times New Roman" w:hAnsi="Times New Roman" w:cs="Times New Roman"/>
            </w:rPr>
            <w:t>Ниже представлена таблица тематического распределения часов</w:t>
          </w:r>
          <w:r>
            <w:rPr>
              <w:rFonts w:ascii="Times New Roman" w:hAnsi="Times New Roman" w:cs="Times New Roman"/>
            </w:rPr>
            <w:t xml:space="preserve"> из рабочей программы, составленной автором тематического планирования, где показаны изменения, внесенные в авторскую программу.</w:t>
          </w:r>
        </w:p>
        <w:p w:rsidR="00857BA3" w:rsidRDefault="00857BA3" w:rsidP="00857BA3">
          <w:pPr>
            <w:jc w:val="center"/>
            <w:rPr>
              <w:rFonts w:ascii="Times New Roman" w:hAnsi="Times New Roman" w:cs="Times New Roman"/>
              <w:u w:val="single"/>
            </w:rPr>
          </w:pPr>
        </w:p>
        <w:p w:rsidR="00857BA3" w:rsidRDefault="00857BA3" w:rsidP="00857BA3">
          <w:pPr>
            <w:jc w:val="center"/>
            <w:rPr>
              <w:rFonts w:ascii="Times New Roman" w:hAnsi="Times New Roman" w:cs="Times New Roman"/>
              <w:u w:val="single"/>
            </w:rPr>
          </w:pPr>
        </w:p>
        <w:p w:rsidR="00857BA3" w:rsidRDefault="00857BA3" w:rsidP="00857BA3">
          <w:pPr>
            <w:jc w:val="center"/>
            <w:rPr>
              <w:rFonts w:ascii="Times New Roman" w:hAnsi="Times New Roman" w:cs="Times New Roman"/>
              <w:u w:val="single"/>
            </w:rPr>
          </w:pPr>
        </w:p>
        <w:p w:rsidR="00857BA3" w:rsidRDefault="00857BA3" w:rsidP="00857BA3">
          <w:pPr>
            <w:jc w:val="center"/>
            <w:rPr>
              <w:rFonts w:ascii="Times New Roman" w:hAnsi="Times New Roman" w:cs="Times New Roman"/>
              <w:u w:val="single"/>
            </w:rPr>
          </w:pPr>
        </w:p>
        <w:p w:rsidR="00857BA3" w:rsidRDefault="00857BA3" w:rsidP="00857BA3">
          <w:pPr>
            <w:jc w:val="center"/>
            <w:rPr>
              <w:rFonts w:ascii="Times New Roman" w:hAnsi="Times New Roman" w:cs="Times New Roman"/>
              <w:u w:val="single"/>
            </w:rPr>
          </w:pPr>
        </w:p>
        <w:p w:rsidR="00857BA3" w:rsidRDefault="00857BA3" w:rsidP="00857BA3">
          <w:pPr>
            <w:jc w:val="center"/>
            <w:rPr>
              <w:rFonts w:ascii="Times New Roman" w:hAnsi="Times New Roman" w:cs="Times New Roman"/>
              <w:u w:val="single"/>
            </w:rPr>
          </w:pPr>
        </w:p>
        <w:p w:rsidR="00857BA3" w:rsidRDefault="00857BA3" w:rsidP="00857BA3">
          <w:pPr>
            <w:jc w:val="center"/>
            <w:rPr>
              <w:rFonts w:ascii="Times New Roman" w:hAnsi="Times New Roman" w:cs="Times New Roman"/>
              <w:u w:val="single"/>
            </w:rPr>
          </w:pPr>
        </w:p>
        <w:p w:rsidR="00857BA3" w:rsidRDefault="00857BA3" w:rsidP="00857BA3">
          <w:pPr>
            <w:jc w:val="center"/>
            <w:rPr>
              <w:rFonts w:ascii="Times New Roman" w:hAnsi="Times New Roman" w:cs="Times New Roman"/>
              <w:u w:val="single"/>
            </w:rPr>
          </w:pPr>
        </w:p>
        <w:p w:rsidR="00857BA3" w:rsidRDefault="00857BA3" w:rsidP="00857BA3">
          <w:pPr>
            <w:jc w:val="center"/>
            <w:rPr>
              <w:rFonts w:ascii="Times New Roman" w:hAnsi="Times New Roman" w:cs="Times New Roman"/>
              <w:u w:val="single"/>
            </w:rPr>
          </w:pPr>
        </w:p>
        <w:p w:rsidR="00857BA3" w:rsidRDefault="00857BA3" w:rsidP="00857BA3">
          <w:pPr>
            <w:rPr>
              <w:rFonts w:ascii="Times New Roman" w:hAnsi="Times New Roman" w:cs="Times New Roman"/>
              <w:u w:val="single"/>
            </w:rPr>
          </w:pPr>
        </w:p>
        <w:p w:rsidR="00857BA3" w:rsidRDefault="00857BA3" w:rsidP="00857BA3">
          <w:pPr>
            <w:jc w:val="center"/>
            <w:rPr>
              <w:rFonts w:ascii="Times New Roman" w:hAnsi="Times New Roman" w:cs="Times New Roman"/>
              <w:u w:val="single"/>
            </w:rPr>
          </w:pPr>
          <w:r w:rsidRPr="00857BA3">
            <w:rPr>
              <w:rFonts w:ascii="Times New Roman" w:hAnsi="Times New Roman" w:cs="Times New Roman"/>
              <w:u w:val="single"/>
            </w:rPr>
            <w:lastRenderedPageBreak/>
            <w:t>Таблица тематического распределения часов.</w:t>
          </w:r>
        </w:p>
        <w:tbl>
          <w:tblPr>
            <w:tblStyle w:val="a3"/>
            <w:tblW w:w="0" w:type="auto"/>
            <w:tblLook w:val="04A0"/>
          </w:tblPr>
          <w:tblGrid>
            <w:gridCol w:w="675"/>
            <w:gridCol w:w="6096"/>
            <w:gridCol w:w="1984"/>
            <w:gridCol w:w="1843"/>
            <w:gridCol w:w="2094"/>
            <w:gridCol w:w="2094"/>
          </w:tblGrid>
          <w:tr w:rsidR="00857BA3" w:rsidTr="00857BA3">
            <w:trPr>
              <w:trHeight w:val="144"/>
            </w:trPr>
            <w:tc>
              <w:tcPr>
                <w:tcW w:w="675" w:type="dxa"/>
                <w:vMerge w:val="restart"/>
              </w:tcPr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№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proofErr w:type="spellStart"/>
                <w:proofErr w:type="gramStart"/>
                <w:r w:rsidRPr="00857BA3">
                  <w:rPr>
                    <w:rFonts w:ascii="Times New Roman" w:hAnsi="Times New Roman" w:cs="Times New Roman"/>
                  </w:rPr>
                  <w:t>п</w:t>
                </w:r>
                <w:proofErr w:type="spellEnd"/>
                <w:proofErr w:type="gramEnd"/>
                <w:r w:rsidRPr="00857BA3">
                  <w:rPr>
                    <w:rFonts w:ascii="Times New Roman" w:hAnsi="Times New Roman" w:cs="Times New Roman"/>
                  </w:rPr>
                  <w:t>/</w:t>
                </w:r>
                <w:proofErr w:type="spellStart"/>
                <w:r w:rsidRPr="00857BA3">
                  <w:rPr>
                    <w:rFonts w:ascii="Times New Roman" w:hAnsi="Times New Roman" w:cs="Times New Roman"/>
                  </w:rPr>
                  <w:t>п</w:t>
                </w:r>
                <w:proofErr w:type="spellEnd"/>
              </w:p>
            </w:tc>
            <w:tc>
              <w:tcPr>
                <w:tcW w:w="6096" w:type="dxa"/>
                <w:vMerge w:val="restart"/>
              </w:tcPr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Название раздела, темы</w:t>
                </w:r>
              </w:p>
            </w:tc>
            <w:tc>
              <w:tcPr>
                <w:tcW w:w="1984" w:type="dxa"/>
                <w:vMerge w:val="restart"/>
              </w:tcPr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Программа авторская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(час)</w:t>
                </w:r>
              </w:p>
            </w:tc>
            <w:tc>
              <w:tcPr>
                <w:tcW w:w="1843" w:type="dxa"/>
                <w:vMerge w:val="restart"/>
              </w:tcPr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Программа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 xml:space="preserve"> рабочая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(час)</w:t>
                </w:r>
              </w:p>
            </w:tc>
            <w:tc>
              <w:tcPr>
                <w:tcW w:w="4188" w:type="dxa"/>
                <w:gridSpan w:val="2"/>
              </w:tcPr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 xml:space="preserve">Количество </w:t>
                </w:r>
                <w:proofErr w:type="spellStart"/>
                <w:proofErr w:type="gramStart"/>
                <w:r w:rsidRPr="00857BA3">
                  <w:rPr>
                    <w:rFonts w:ascii="Times New Roman" w:hAnsi="Times New Roman" w:cs="Times New Roman"/>
                  </w:rPr>
                  <w:t>пр</w:t>
                </w:r>
                <w:proofErr w:type="spellEnd"/>
                <w:proofErr w:type="gramEnd"/>
                <w:r w:rsidRPr="00857BA3">
                  <w:rPr>
                    <w:rFonts w:ascii="Times New Roman" w:hAnsi="Times New Roman" w:cs="Times New Roman"/>
                  </w:rPr>
                  <w:t>/работ</w:t>
                </w:r>
              </w:p>
            </w:tc>
          </w:tr>
          <w:tr w:rsidR="00857BA3" w:rsidTr="00857BA3">
            <w:trPr>
              <w:trHeight w:val="144"/>
            </w:trPr>
            <w:tc>
              <w:tcPr>
                <w:tcW w:w="675" w:type="dxa"/>
                <w:vMerge/>
              </w:tcPr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6096" w:type="dxa"/>
                <w:vMerge/>
              </w:tcPr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984" w:type="dxa"/>
                <w:vMerge/>
              </w:tcPr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843" w:type="dxa"/>
                <w:vMerge/>
              </w:tcPr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2094" w:type="dxa"/>
              </w:tcPr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 xml:space="preserve">Программа 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авторская</w:t>
                </w:r>
              </w:p>
            </w:tc>
            <w:tc>
              <w:tcPr>
                <w:tcW w:w="2094" w:type="dxa"/>
              </w:tcPr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 xml:space="preserve">Программа 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рабочая</w:t>
                </w:r>
              </w:p>
            </w:tc>
          </w:tr>
          <w:tr w:rsidR="00857BA3" w:rsidTr="00857BA3">
            <w:tc>
              <w:tcPr>
                <w:tcW w:w="675" w:type="dxa"/>
              </w:tcPr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1.</w:t>
                </w:r>
              </w:p>
            </w:tc>
            <w:tc>
              <w:tcPr>
                <w:tcW w:w="6096" w:type="dxa"/>
              </w:tcPr>
              <w:p w:rsidR="00857BA3" w:rsidRPr="00857BA3" w:rsidRDefault="00857BA3" w:rsidP="00857BA3">
                <w:pPr>
                  <w:rPr>
                    <w:rFonts w:ascii="Times New Roman" w:hAnsi="Times New Roman" w:cs="Times New Roman"/>
                    <w:u w:val="single"/>
                  </w:rPr>
                </w:pPr>
                <w:r w:rsidRPr="00857BA3">
                  <w:rPr>
                    <w:rFonts w:ascii="Times New Roman" w:hAnsi="Times New Roman" w:cs="Times New Roman"/>
                    <w:u w:val="single"/>
                  </w:rPr>
                  <w:t>Раздел V. Хозяйство России.</w:t>
                </w:r>
              </w:p>
              <w:p w:rsidR="00857BA3" w:rsidRPr="00857BA3" w:rsidRDefault="00857BA3" w:rsidP="00857BA3">
                <w:pPr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 xml:space="preserve">  Тема 1. Общая характеристика хозяйства.</w:t>
                </w:r>
              </w:p>
              <w:p w:rsidR="00857BA3" w:rsidRPr="00857BA3" w:rsidRDefault="00857BA3" w:rsidP="00857BA3">
                <w:pPr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 xml:space="preserve">  Тема 2. География отраслей и межотраслевых комплексов.</w:t>
                </w:r>
              </w:p>
              <w:p w:rsidR="00857BA3" w:rsidRPr="00857BA3" w:rsidRDefault="00857BA3" w:rsidP="00857BA3">
                <w:pPr>
                  <w:pStyle w:val="a8"/>
                  <w:numPr>
                    <w:ilvl w:val="0"/>
                    <w:numId w:val="1"/>
                  </w:numPr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Топливно-энергетический комплекс</w:t>
                </w:r>
              </w:p>
              <w:p w:rsidR="00857BA3" w:rsidRPr="00857BA3" w:rsidRDefault="00857BA3" w:rsidP="00857BA3">
                <w:pPr>
                  <w:pStyle w:val="a8"/>
                  <w:numPr>
                    <w:ilvl w:val="0"/>
                    <w:numId w:val="1"/>
                  </w:numPr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Металлургический комплекс</w:t>
                </w:r>
              </w:p>
              <w:p w:rsidR="00857BA3" w:rsidRPr="00857BA3" w:rsidRDefault="00857BA3" w:rsidP="00857BA3">
                <w:pPr>
                  <w:pStyle w:val="a8"/>
                  <w:numPr>
                    <w:ilvl w:val="0"/>
                    <w:numId w:val="1"/>
                  </w:numPr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Химико-лесной комплекс</w:t>
                </w:r>
              </w:p>
              <w:p w:rsidR="00857BA3" w:rsidRPr="00857BA3" w:rsidRDefault="00857BA3" w:rsidP="00857BA3">
                <w:pPr>
                  <w:pStyle w:val="a8"/>
                  <w:numPr>
                    <w:ilvl w:val="0"/>
                    <w:numId w:val="1"/>
                  </w:numPr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Машиностроительный комплекс</w:t>
                </w:r>
              </w:p>
              <w:p w:rsidR="00857BA3" w:rsidRPr="00857BA3" w:rsidRDefault="00857BA3" w:rsidP="00857BA3">
                <w:pPr>
                  <w:pStyle w:val="a8"/>
                  <w:numPr>
                    <w:ilvl w:val="0"/>
                    <w:numId w:val="1"/>
                  </w:numPr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АПК</w:t>
                </w:r>
              </w:p>
              <w:p w:rsidR="00857BA3" w:rsidRPr="00857BA3" w:rsidRDefault="00857BA3" w:rsidP="00857BA3">
                <w:pPr>
                  <w:pStyle w:val="a8"/>
                  <w:numPr>
                    <w:ilvl w:val="0"/>
                    <w:numId w:val="1"/>
                  </w:numPr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Инфраструктурный комплекс</w:t>
                </w:r>
              </w:p>
              <w:p w:rsidR="00857BA3" w:rsidRPr="00857BA3" w:rsidRDefault="00857BA3" w:rsidP="00857BA3">
                <w:pPr>
                  <w:pStyle w:val="a8"/>
                  <w:numPr>
                    <w:ilvl w:val="0"/>
                    <w:numId w:val="1"/>
                  </w:numPr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Экологический потенциал России</w:t>
                </w:r>
              </w:p>
            </w:tc>
            <w:tc>
              <w:tcPr>
                <w:tcW w:w="1984" w:type="dxa"/>
              </w:tcPr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27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3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24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-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-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-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-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-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-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-</w:t>
                </w:r>
              </w:p>
            </w:tc>
            <w:tc>
              <w:tcPr>
                <w:tcW w:w="1843" w:type="dxa"/>
              </w:tcPr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27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3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24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6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4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3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3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4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3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</w:t>
                </w:r>
              </w:p>
            </w:tc>
            <w:tc>
              <w:tcPr>
                <w:tcW w:w="2094" w:type="dxa"/>
              </w:tcPr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12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11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2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2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2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2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</w:t>
                </w:r>
              </w:p>
            </w:tc>
            <w:tc>
              <w:tcPr>
                <w:tcW w:w="2094" w:type="dxa"/>
              </w:tcPr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-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-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-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-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-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-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-</w:t>
                </w:r>
              </w:p>
            </w:tc>
          </w:tr>
          <w:tr w:rsidR="00857BA3" w:rsidTr="00857BA3">
            <w:tc>
              <w:tcPr>
                <w:tcW w:w="675" w:type="dxa"/>
              </w:tcPr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2.</w:t>
                </w:r>
              </w:p>
            </w:tc>
            <w:tc>
              <w:tcPr>
                <w:tcW w:w="6096" w:type="dxa"/>
              </w:tcPr>
              <w:p w:rsidR="00857BA3" w:rsidRPr="00857BA3" w:rsidRDefault="00857BA3" w:rsidP="00857BA3">
                <w:pPr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Раздел  VI. Природно-хозяйственные регионы России.</w:t>
                </w:r>
              </w:p>
              <w:p w:rsidR="00857BA3" w:rsidRPr="00857BA3" w:rsidRDefault="00857BA3" w:rsidP="00857BA3">
                <w:pPr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 xml:space="preserve">  Тема 1. Причины выделения регионов.</w:t>
                </w:r>
              </w:p>
              <w:p w:rsidR="00857BA3" w:rsidRPr="00857BA3" w:rsidRDefault="00857BA3" w:rsidP="00857BA3">
                <w:pPr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 xml:space="preserve">  Тема 2. Общая комплексная характеристика </w:t>
                </w:r>
                <w:proofErr w:type="gramStart"/>
                <w:r w:rsidRPr="00857BA3">
                  <w:rPr>
                    <w:rFonts w:ascii="Times New Roman" w:hAnsi="Times New Roman" w:cs="Times New Roman"/>
                  </w:rPr>
                  <w:t>Европейской</w:t>
                </w:r>
                <w:proofErr w:type="gramEnd"/>
                <w:r w:rsidRPr="00857BA3">
                  <w:rPr>
                    <w:rFonts w:ascii="Times New Roman" w:hAnsi="Times New Roman" w:cs="Times New Roman"/>
                  </w:rPr>
                  <w:t xml:space="preserve"> </w:t>
                </w:r>
              </w:p>
              <w:p w:rsidR="00857BA3" w:rsidRPr="00857BA3" w:rsidRDefault="00857BA3" w:rsidP="00857BA3">
                <w:pPr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 xml:space="preserve">   части России.</w:t>
                </w:r>
              </w:p>
              <w:p w:rsidR="00857BA3" w:rsidRPr="00857BA3" w:rsidRDefault="00857BA3" w:rsidP="00857BA3">
                <w:pPr>
                  <w:pStyle w:val="a8"/>
                  <w:numPr>
                    <w:ilvl w:val="0"/>
                    <w:numId w:val="2"/>
                  </w:numPr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Центральная Россия</w:t>
                </w:r>
              </w:p>
              <w:p w:rsidR="00857BA3" w:rsidRPr="00857BA3" w:rsidRDefault="00857BA3" w:rsidP="00857BA3">
                <w:pPr>
                  <w:pStyle w:val="a8"/>
                  <w:numPr>
                    <w:ilvl w:val="0"/>
                    <w:numId w:val="2"/>
                  </w:numPr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Европейский Север</w:t>
                </w:r>
              </w:p>
              <w:p w:rsidR="00857BA3" w:rsidRPr="00857BA3" w:rsidRDefault="00857BA3" w:rsidP="00857BA3">
                <w:pPr>
                  <w:pStyle w:val="a8"/>
                  <w:numPr>
                    <w:ilvl w:val="0"/>
                    <w:numId w:val="2"/>
                  </w:numPr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 xml:space="preserve">Северо-Запад </w:t>
                </w:r>
              </w:p>
              <w:p w:rsidR="00857BA3" w:rsidRPr="00857BA3" w:rsidRDefault="00857BA3" w:rsidP="00857BA3">
                <w:pPr>
                  <w:pStyle w:val="a8"/>
                  <w:numPr>
                    <w:ilvl w:val="0"/>
                    <w:numId w:val="2"/>
                  </w:numPr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Поволжье</w:t>
                </w:r>
              </w:p>
              <w:p w:rsidR="00857BA3" w:rsidRPr="00857BA3" w:rsidRDefault="00857BA3" w:rsidP="00857BA3">
                <w:pPr>
                  <w:pStyle w:val="a8"/>
                  <w:numPr>
                    <w:ilvl w:val="0"/>
                    <w:numId w:val="2"/>
                  </w:numPr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Юг европейской части</w:t>
                </w:r>
              </w:p>
              <w:p w:rsidR="00857BA3" w:rsidRPr="00857BA3" w:rsidRDefault="00857BA3" w:rsidP="00857BA3">
                <w:pPr>
                  <w:pStyle w:val="a8"/>
                  <w:numPr>
                    <w:ilvl w:val="0"/>
                    <w:numId w:val="2"/>
                  </w:numPr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 xml:space="preserve">Урал </w:t>
                </w:r>
              </w:p>
              <w:p w:rsidR="00857BA3" w:rsidRPr="00857BA3" w:rsidRDefault="00857BA3" w:rsidP="00857BA3">
                <w:pPr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 xml:space="preserve">  Тема 3. Общая комплексная характеристика Азиатской части.</w:t>
                </w:r>
              </w:p>
              <w:p w:rsidR="00857BA3" w:rsidRPr="00857BA3" w:rsidRDefault="00857BA3" w:rsidP="00857BA3">
                <w:pPr>
                  <w:pStyle w:val="a8"/>
                  <w:numPr>
                    <w:ilvl w:val="0"/>
                    <w:numId w:val="3"/>
                  </w:numPr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Сибирь</w:t>
                </w:r>
              </w:p>
              <w:p w:rsidR="00857BA3" w:rsidRPr="00857BA3" w:rsidRDefault="00857BA3" w:rsidP="00857BA3">
                <w:pPr>
                  <w:pStyle w:val="a8"/>
                  <w:numPr>
                    <w:ilvl w:val="0"/>
                    <w:numId w:val="3"/>
                  </w:numPr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Западная Сибирь</w:t>
                </w:r>
              </w:p>
              <w:p w:rsidR="00857BA3" w:rsidRPr="00857BA3" w:rsidRDefault="00857BA3" w:rsidP="00857BA3">
                <w:pPr>
                  <w:pStyle w:val="a8"/>
                  <w:numPr>
                    <w:ilvl w:val="0"/>
                    <w:numId w:val="3"/>
                  </w:numPr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Восточная Сибирь</w:t>
                </w:r>
              </w:p>
              <w:p w:rsidR="00857BA3" w:rsidRPr="00857BA3" w:rsidRDefault="00857BA3" w:rsidP="00857BA3">
                <w:pPr>
                  <w:pStyle w:val="a8"/>
                  <w:numPr>
                    <w:ilvl w:val="0"/>
                    <w:numId w:val="3"/>
                  </w:numPr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Южная  Сибирь</w:t>
                </w:r>
              </w:p>
              <w:p w:rsidR="00857BA3" w:rsidRPr="00857BA3" w:rsidRDefault="00857BA3" w:rsidP="00857BA3">
                <w:pPr>
                  <w:pStyle w:val="a8"/>
                  <w:numPr>
                    <w:ilvl w:val="0"/>
                    <w:numId w:val="3"/>
                  </w:numPr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Дальний Восток</w:t>
                </w:r>
              </w:p>
            </w:tc>
            <w:tc>
              <w:tcPr>
                <w:tcW w:w="1984" w:type="dxa"/>
              </w:tcPr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37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2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19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3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3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3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3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3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3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16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2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3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3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3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4</w:t>
                </w:r>
              </w:p>
            </w:tc>
            <w:tc>
              <w:tcPr>
                <w:tcW w:w="1843" w:type="dxa"/>
              </w:tcPr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41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2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23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3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3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3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3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7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3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16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2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3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3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3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4</w:t>
                </w:r>
              </w:p>
            </w:tc>
            <w:tc>
              <w:tcPr>
                <w:tcW w:w="2094" w:type="dxa"/>
              </w:tcPr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18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10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-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2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2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2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2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7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-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2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2</w:t>
                </w:r>
              </w:p>
            </w:tc>
            <w:tc>
              <w:tcPr>
                <w:tcW w:w="2094" w:type="dxa"/>
              </w:tcPr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5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4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-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-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-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-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-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-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-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-</w:t>
                </w:r>
              </w:p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-</w:t>
                </w:r>
              </w:p>
            </w:tc>
          </w:tr>
          <w:tr w:rsidR="00857BA3" w:rsidTr="00857BA3">
            <w:tc>
              <w:tcPr>
                <w:tcW w:w="675" w:type="dxa"/>
              </w:tcPr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3.</w:t>
                </w:r>
              </w:p>
            </w:tc>
            <w:tc>
              <w:tcPr>
                <w:tcW w:w="6096" w:type="dxa"/>
              </w:tcPr>
              <w:p w:rsidR="00857BA3" w:rsidRPr="00857BA3" w:rsidRDefault="00857BA3" w:rsidP="00857BA3">
                <w:pPr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Раздел VII. Россия в современном мире.</w:t>
                </w:r>
              </w:p>
            </w:tc>
            <w:tc>
              <w:tcPr>
                <w:tcW w:w="1984" w:type="dxa"/>
              </w:tcPr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2</w:t>
                </w:r>
              </w:p>
            </w:tc>
            <w:tc>
              <w:tcPr>
                <w:tcW w:w="1843" w:type="dxa"/>
              </w:tcPr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2</w:t>
                </w:r>
              </w:p>
            </w:tc>
            <w:tc>
              <w:tcPr>
                <w:tcW w:w="2094" w:type="dxa"/>
              </w:tcPr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</w:t>
                </w:r>
              </w:p>
            </w:tc>
            <w:tc>
              <w:tcPr>
                <w:tcW w:w="2094" w:type="dxa"/>
              </w:tcPr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1</w:t>
                </w:r>
              </w:p>
            </w:tc>
          </w:tr>
          <w:tr w:rsidR="00857BA3" w:rsidTr="00857BA3">
            <w:tc>
              <w:tcPr>
                <w:tcW w:w="675" w:type="dxa"/>
              </w:tcPr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 xml:space="preserve">4. </w:t>
                </w:r>
              </w:p>
            </w:tc>
            <w:tc>
              <w:tcPr>
                <w:tcW w:w="6096" w:type="dxa"/>
              </w:tcPr>
              <w:p w:rsidR="00857BA3" w:rsidRPr="00857BA3" w:rsidRDefault="00857BA3" w:rsidP="00857BA3">
                <w:pPr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Резерв.</w:t>
                </w:r>
              </w:p>
            </w:tc>
            <w:tc>
              <w:tcPr>
                <w:tcW w:w="1984" w:type="dxa"/>
              </w:tcPr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4</w:t>
                </w:r>
              </w:p>
            </w:tc>
            <w:tc>
              <w:tcPr>
                <w:tcW w:w="1843" w:type="dxa"/>
              </w:tcPr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-</w:t>
                </w:r>
              </w:p>
            </w:tc>
            <w:tc>
              <w:tcPr>
                <w:tcW w:w="2094" w:type="dxa"/>
              </w:tcPr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-</w:t>
                </w:r>
              </w:p>
            </w:tc>
            <w:tc>
              <w:tcPr>
                <w:tcW w:w="2094" w:type="dxa"/>
              </w:tcPr>
              <w:p w:rsidR="00857BA3" w:rsidRPr="00857BA3" w:rsidRDefault="00857BA3" w:rsidP="00857BA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57BA3">
                  <w:rPr>
                    <w:rFonts w:ascii="Times New Roman" w:hAnsi="Times New Roman" w:cs="Times New Roman"/>
                  </w:rPr>
                  <w:t>-</w:t>
                </w:r>
              </w:p>
            </w:tc>
          </w:tr>
        </w:tbl>
        <w:p w:rsidR="00857BA3" w:rsidRPr="00857BA3" w:rsidRDefault="00857BA3" w:rsidP="00857BA3">
          <w:pPr>
            <w:rPr>
              <w:rFonts w:ascii="Times New Roman" w:hAnsi="Times New Roman" w:cs="Times New Roman"/>
              <w:color w:val="365F91" w:themeColor="accent1" w:themeShade="BF"/>
            </w:rPr>
          </w:pPr>
          <w:r>
            <w:rPr>
              <w:rFonts w:ascii="Times New Roman" w:hAnsi="Times New Roman" w:cs="Times New Roman"/>
              <w:color w:val="365F91" w:themeColor="accent1" w:themeShade="BF"/>
            </w:rPr>
            <w:br w:type="page"/>
          </w:r>
        </w:p>
      </w:sdtContent>
    </w:sdt>
    <w:tbl>
      <w:tblPr>
        <w:tblStyle w:val="a3"/>
        <w:tblW w:w="0" w:type="auto"/>
        <w:tblLook w:val="04A0"/>
      </w:tblPr>
      <w:tblGrid>
        <w:gridCol w:w="657"/>
        <w:gridCol w:w="654"/>
        <w:gridCol w:w="654"/>
        <w:gridCol w:w="6596"/>
        <w:gridCol w:w="865"/>
        <w:gridCol w:w="912"/>
        <w:gridCol w:w="913"/>
        <w:gridCol w:w="3535"/>
      </w:tblGrid>
      <w:tr w:rsidR="000B43D3" w:rsidTr="00127D6E">
        <w:trPr>
          <w:trHeight w:val="153"/>
          <w:tblHeader/>
        </w:trPr>
        <w:tc>
          <w:tcPr>
            <w:tcW w:w="657" w:type="dxa"/>
            <w:vMerge w:val="restart"/>
          </w:tcPr>
          <w:p w:rsidR="007B2297" w:rsidRDefault="000B43D3" w:rsidP="000B4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3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</w:p>
          <w:p w:rsidR="000B43D3" w:rsidRPr="000B43D3" w:rsidRDefault="000B43D3" w:rsidP="007B2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3D3">
              <w:rPr>
                <w:rFonts w:ascii="Times New Roman" w:hAnsi="Times New Roman" w:cs="Times New Roman"/>
                <w:sz w:val="18"/>
                <w:szCs w:val="18"/>
              </w:rPr>
              <w:t xml:space="preserve">урока по </w:t>
            </w:r>
            <w:proofErr w:type="spellStart"/>
            <w:r w:rsidRPr="000B43D3">
              <w:rPr>
                <w:rFonts w:ascii="Times New Roman" w:hAnsi="Times New Roman" w:cs="Times New Roman"/>
                <w:sz w:val="18"/>
                <w:szCs w:val="18"/>
              </w:rPr>
              <w:t>прогр</w:t>
            </w:r>
            <w:proofErr w:type="spellEnd"/>
          </w:p>
        </w:tc>
        <w:tc>
          <w:tcPr>
            <w:tcW w:w="654" w:type="dxa"/>
            <w:vMerge w:val="restart"/>
          </w:tcPr>
          <w:p w:rsidR="000B43D3" w:rsidRPr="000B43D3" w:rsidRDefault="000B43D3" w:rsidP="000B4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урока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разд</w:t>
            </w:r>
            <w:proofErr w:type="spellEnd"/>
            <w:proofErr w:type="gramEnd"/>
          </w:p>
        </w:tc>
        <w:tc>
          <w:tcPr>
            <w:tcW w:w="654" w:type="dxa"/>
            <w:vMerge w:val="restart"/>
          </w:tcPr>
          <w:p w:rsidR="000B43D3" w:rsidRPr="000B43D3" w:rsidRDefault="000B43D3" w:rsidP="000B4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урока по теме</w:t>
            </w:r>
          </w:p>
        </w:tc>
        <w:tc>
          <w:tcPr>
            <w:tcW w:w="6596" w:type="dxa"/>
            <w:vMerge w:val="restart"/>
            <w:vAlign w:val="center"/>
          </w:tcPr>
          <w:p w:rsidR="000B43D3" w:rsidRPr="000B43D3" w:rsidRDefault="000B43D3" w:rsidP="000B4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</w:p>
        </w:tc>
        <w:tc>
          <w:tcPr>
            <w:tcW w:w="865" w:type="dxa"/>
            <w:vMerge w:val="restart"/>
            <w:vAlign w:val="center"/>
          </w:tcPr>
          <w:p w:rsidR="000B43D3" w:rsidRDefault="000B43D3" w:rsidP="000B4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0B43D3" w:rsidRPr="000B43D3" w:rsidRDefault="000B43D3" w:rsidP="000B4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825" w:type="dxa"/>
            <w:gridSpan w:val="2"/>
          </w:tcPr>
          <w:p w:rsidR="000B43D3" w:rsidRPr="000B43D3" w:rsidRDefault="000B43D3" w:rsidP="000B4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</w:tc>
        <w:tc>
          <w:tcPr>
            <w:tcW w:w="3535" w:type="dxa"/>
            <w:vMerge w:val="restart"/>
            <w:vAlign w:val="center"/>
          </w:tcPr>
          <w:p w:rsidR="000B43D3" w:rsidRPr="000B43D3" w:rsidRDefault="000B43D3" w:rsidP="000B4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Оборудование </w:t>
            </w:r>
          </w:p>
        </w:tc>
      </w:tr>
      <w:tr w:rsidR="005A1B8F" w:rsidTr="005A1B8F">
        <w:trPr>
          <w:trHeight w:val="152"/>
        </w:trPr>
        <w:tc>
          <w:tcPr>
            <w:tcW w:w="657" w:type="dxa"/>
            <w:vMerge/>
          </w:tcPr>
          <w:p w:rsidR="000B43D3" w:rsidRPr="000B43D3" w:rsidRDefault="000B4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Merge/>
          </w:tcPr>
          <w:p w:rsidR="000B43D3" w:rsidRPr="000B43D3" w:rsidRDefault="000B4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Merge/>
          </w:tcPr>
          <w:p w:rsidR="000B43D3" w:rsidRPr="000B43D3" w:rsidRDefault="000B4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6" w:type="dxa"/>
            <w:vMerge/>
          </w:tcPr>
          <w:p w:rsidR="000B43D3" w:rsidRPr="000B43D3" w:rsidRDefault="000B4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vMerge/>
          </w:tcPr>
          <w:p w:rsidR="000B43D3" w:rsidRPr="000B43D3" w:rsidRDefault="000B4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0B43D3" w:rsidRPr="000B43D3" w:rsidRDefault="000B43D3" w:rsidP="000B4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913" w:type="dxa"/>
            <w:vAlign w:val="center"/>
          </w:tcPr>
          <w:p w:rsidR="000B43D3" w:rsidRPr="000B43D3" w:rsidRDefault="000B43D3" w:rsidP="000B4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факту</w:t>
            </w:r>
          </w:p>
        </w:tc>
        <w:tc>
          <w:tcPr>
            <w:tcW w:w="3535" w:type="dxa"/>
            <w:vMerge/>
          </w:tcPr>
          <w:p w:rsidR="000B43D3" w:rsidRPr="000B43D3" w:rsidRDefault="000B4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B8F" w:rsidTr="005A1B8F">
        <w:tc>
          <w:tcPr>
            <w:tcW w:w="1965" w:type="dxa"/>
            <w:gridSpan w:val="3"/>
          </w:tcPr>
          <w:p w:rsidR="005A1B8F" w:rsidRPr="000B43D3" w:rsidRDefault="005A1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6" w:type="dxa"/>
          </w:tcPr>
          <w:p w:rsidR="005A1B8F" w:rsidRPr="000B43D3" w:rsidRDefault="005A1B8F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V.</w:t>
            </w:r>
            <w:r w:rsidRPr="00F82867">
              <w:rPr>
                <w:rFonts w:ascii="Times New Roman" w:hAnsi="Times New Roman" w:cs="Times New Roman"/>
                <w:b/>
                <w:color w:val="C0000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Хозяйство России</w:t>
            </w:r>
            <w:r w:rsidRPr="00F82867">
              <w:rPr>
                <w:rFonts w:ascii="Times New Roman" w:hAnsi="Times New Roman" w:cs="Times New Roman"/>
                <w:b/>
                <w:color w:val="C00000"/>
              </w:rPr>
              <w:t>.</w:t>
            </w:r>
          </w:p>
        </w:tc>
        <w:tc>
          <w:tcPr>
            <w:tcW w:w="865" w:type="dxa"/>
          </w:tcPr>
          <w:p w:rsidR="005A1B8F" w:rsidRPr="005A1B8F" w:rsidRDefault="005A1B8F" w:rsidP="005A1B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A1B8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912" w:type="dxa"/>
          </w:tcPr>
          <w:p w:rsidR="005A1B8F" w:rsidRPr="000B43D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5A1B8F" w:rsidRPr="000B43D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5A1B8F" w:rsidRPr="000B43D3" w:rsidRDefault="005A1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B8F" w:rsidTr="005A1B8F">
        <w:tc>
          <w:tcPr>
            <w:tcW w:w="1965" w:type="dxa"/>
            <w:gridSpan w:val="3"/>
          </w:tcPr>
          <w:p w:rsidR="005A1B8F" w:rsidRPr="000B43D3" w:rsidRDefault="005A1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6" w:type="dxa"/>
          </w:tcPr>
          <w:p w:rsidR="005A1B8F" w:rsidRPr="000B43D3" w:rsidRDefault="005A1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298"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  <w:t xml:space="preserve">Тема 1: </w:t>
            </w: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  <w:t>Общая характеристика хозяйства России.</w:t>
            </w:r>
          </w:p>
        </w:tc>
        <w:tc>
          <w:tcPr>
            <w:tcW w:w="865" w:type="dxa"/>
          </w:tcPr>
          <w:p w:rsidR="005A1B8F" w:rsidRPr="005A1B8F" w:rsidRDefault="00857BA3" w:rsidP="005A1B8F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18"/>
                <w:szCs w:val="18"/>
              </w:rPr>
              <w:t xml:space="preserve"> </w:t>
            </w:r>
          </w:p>
        </w:tc>
        <w:tc>
          <w:tcPr>
            <w:tcW w:w="912" w:type="dxa"/>
          </w:tcPr>
          <w:p w:rsidR="005A1B8F" w:rsidRPr="000B43D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5A1B8F" w:rsidRPr="000B43D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5A1B8F" w:rsidRPr="000B43D3" w:rsidRDefault="005A1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B8F" w:rsidTr="005A1B8F">
        <w:tc>
          <w:tcPr>
            <w:tcW w:w="657" w:type="dxa"/>
          </w:tcPr>
          <w:p w:rsidR="000B43D3" w:rsidRPr="000B43D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4" w:type="dxa"/>
          </w:tcPr>
          <w:p w:rsidR="000B43D3" w:rsidRPr="000B43D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4" w:type="dxa"/>
          </w:tcPr>
          <w:p w:rsidR="000B43D3" w:rsidRPr="000B43D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96" w:type="dxa"/>
          </w:tcPr>
          <w:p w:rsidR="000B43D3" w:rsidRPr="00857BA3" w:rsidRDefault="005A1B8F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Структура хозяйства.</w:t>
            </w:r>
          </w:p>
        </w:tc>
        <w:tc>
          <w:tcPr>
            <w:tcW w:w="865" w:type="dxa"/>
          </w:tcPr>
          <w:p w:rsidR="000B43D3" w:rsidRPr="00857BA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0B43D3" w:rsidRPr="00857BA3" w:rsidRDefault="000B43D3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0B43D3" w:rsidRPr="00857BA3" w:rsidRDefault="000B43D3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0B43D3" w:rsidRPr="00857BA3" w:rsidRDefault="005A1B8F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Контурная карта, текст учебника</w:t>
            </w:r>
          </w:p>
        </w:tc>
      </w:tr>
      <w:tr w:rsidR="005A1B8F" w:rsidTr="005A1B8F">
        <w:tc>
          <w:tcPr>
            <w:tcW w:w="657" w:type="dxa"/>
          </w:tcPr>
          <w:p w:rsidR="000B43D3" w:rsidRPr="000B43D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4" w:type="dxa"/>
          </w:tcPr>
          <w:p w:rsidR="000B43D3" w:rsidRPr="000B43D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4" w:type="dxa"/>
          </w:tcPr>
          <w:p w:rsidR="000B43D3" w:rsidRPr="000B43D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96" w:type="dxa"/>
          </w:tcPr>
          <w:p w:rsidR="000B43D3" w:rsidRPr="00857BA3" w:rsidRDefault="005A1B8F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Цикличность развития экономики.</w:t>
            </w:r>
          </w:p>
        </w:tc>
        <w:tc>
          <w:tcPr>
            <w:tcW w:w="865" w:type="dxa"/>
          </w:tcPr>
          <w:p w:rsidR="000B43D3" w:rsidRPr="00857BA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0B43D3" w:rsidRPr="00857BA3" w:rsidRDefault="000B43D3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0B43D3" w:rsidRPr="00857BA3" w:rsidRDefault="000B43D3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0B43D3" w:rsidRPr="00857BA3" w:rsidRDefault="005A1B8F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Схема циклов Н. Д. Кондратьева</w:t>
            </w:r>
          </w:p>
        </w:tc>
      </w:tr>
      <w:tr w:rsidR="005A1B8F" w:rsidTr="005A1B8F">
        <w:tc>
          <w:tcPr>
            <w:tcW w:w="657" w:type="dxa"/>
          </w:tcPr>
          <w:p w:rsidR="000B43D3" w:rsidRPr="000B43D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4" w:type="dxa"/>
          </w:tcPr>
          <w:p w:rsidR="000B43D3" w:rsidRPr="000B43D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4" w:type="dxa"/>
          </w:tcPr>
          <w:p w:rsidR="000B43D3" w:rsidRPr="000B43D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96" w:type="dxa"/>
          </w:tcPr>
          <w:p w:rsidR="000B43D3" w:rsidRPr="00857BA3" w:rsidRDefault="005A1B8F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Особенности развития и проблемы современного хозяйства России.</w:t>
            </w:r>
          </w:p>
        </w:tc>
        <w:tc>
          <w:tcPr>
            <w:tcW w:w="865" w:type="dxa"/>
          </w:tcPr>
          <w:p w:rsidR="000B43D3" w:rsidRPr="00857BA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0B43D3" w:rsidRPr="00857BA3" w:rsidRDefault="000B43D3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0B43D3" w:rsidRPr="00857BA3" w:rsidRDefault="000B43D3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0B43D3" w:rsidRPr="00857BA3" w:rsidRDefault="005A1B8F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Статистические данные, контурная карта, текст учебника.</w:t>
            </w:r>
          </w:p>
        </w:tc>
      </w:tr>
      <w:tr w:rsidR="005A1B8F" w:rsidTr="00490032">
        <w:tc>
          <w:tcPr>
            <w:tcW w:w="1965" w:type="dxa"/>
            <w:gridSpan w:val="3"/>
          </w:tcPr>
          <w:p w:rsidR="005A1B8F" w:rsidRPr="000B43D3" w:rsidRDefault="005A1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6" w:type="dxa"/>
          </w:tcPr>
          <w:p w:rsidR="005A1B8F" w:rsidRPr="005A1B8F" w:rsidRDefault="005A1B8F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  <w:t>Тема 2: География отраслей и межотраслевых комплексов.</w:t>
            </w:r>
          </w:p>
        </w:tc>
        <w:tc>
          <w:tcPr>
            <w:tcW w:w="865" w:type="dxa"/>
          </w:tcPr>
          <w:p w:rsidR="005A1B8F" w:rsidRPr="005A1B8F" w:rsidRDefault="005A1B8F" w:rsidP="005A1B8F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18"/>
                <w:szCs w:val="18"/>
              </w:rPr>
            </w:pPr>
            <w:r w:rsidRPr="005A1B8F">
              <w:rPr>
                <w:rFonts w:ascii="Times New Roman" w:hAnsi="Times New Roman" w:cs="Times New Roman"/>
                <w:b/>
                <w:color w:val="984806" w:themeColor="accent6" w:themeShade="80"/>
                <w:sz w:val="18"/>
                <w:szCs w:val="18"/>
              </w:rPr>
              <w:t>24</w:t>
            </w:r>
          </w:p>
        </w:tc>
        <w:tc>
          <w:tcPr>
            <w:tcW w:w="912" w:type="dxa"/>
          </w:tcPr>
          <w:p w:rsidR="005A1B8F" w:rsidRPr="000B43D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5A1B8F" w:rsidRPr="000B43D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5A1B8F" w:rsidRPr="000B43D3" w:rsidRDefault="005A1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B8F" w:rsidTr="005A1B8F">
        <w:tc>
          <w:tcPr>
            <w:tcW w:w="657" w:type="dxa"/>
          </w:tcPr>
          <w:p w:rsidR="000B43D3" w:rsidRPr="000B43D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4" w:type="dxa"/>
          </w:tcPr>
          <w:p w:rsidR="000B43D3" w:rsidRPr="000B43D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4" w:type="dxa"/>
          </w:tcPr>
          <w:p w:rsidR="000B43D3" w:rsidRPr="000B43D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96" w:type="dxa"/>
          </w:tcPr>
          <w:p w:rsidR="000B43D3" w:rsidRPr="00857BA3" w:rsidRDefault="005A1B8F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Топливно-энергетический комплекс.</w:t>
            </w:r>
          </w:p>
        </w:tc>
        <w:tc>
          <w:tcPr>
            <w:tcW w:w="865" w:type="dxa"/>
          </w:tcPr>
          <w:p w:rsidR="000B43D3" w:rsidRPr="00857BA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0B43D3" w:rsidRPr="00857BA3" w:rsidRDefault="000B43D3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0B43D3" w:rsidRPr="00857BA3" w:rsidRDefault="000B43D3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0B43D3" w:rsidRPr="00857BA3" w:rsidRDefault="005A1B8F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Карты атласа, текст учебника.</w:t>
            </w:r>
          </w:p>
        </w:tc>
      </w:tr>
      <w:tr w:rsidR="005A1B8F" w:rsidTr="005A1B8F">
        <w:tc>
          <w:tcPr>
            <w:tcW w:w="657" w:type="dxa"/>
          </w:tcPr>
          <w:p w:rsidR="005A1B8F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4" w:type="dxa"/>
          </w:tcPr>
          <w:p w:rsidR="005A1B8F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4" w:type="dxa"/>
          </w:tcPr>
          <w:p w:rsidR="005A1B8F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96" w:type="dxa"/>
          </w:tcPr>
          <w:p w:rsidR="005A1B8F" w:rsidRPr="00857BA3" w:rsidRDefault="005A1B8F">
            <w:pPr>
              <w:rPr>
                <w:rFonts w:ascii="Times New Roman" w:hAnsi="Times New Roman" w:cs="Times New Roman"/>
                <w:b/>
                <w:i/>
              </w:rPr>
            </w:pPr>
            <w:r w:rsidRPr="00857BA3">
              <w:rPr>
                <w:rFonts w:ascii="Times New Roman" w:hAnsi="Times New Roman" w:cs="Times New Roman"/>
              </w:rPr>
              <w:t>Нефтяная промышленность.</w:t>
            </w:r>
          </w:p>
        </w:tc>
        <w:tc>
          <w:tcPr>
            <w:tcW w:w="865" w:type="dxa"/>
          </w:tcPr>
          <w:p w:rsidR="005A1B8F" w:rsidRPr="00857BA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5A1B8F" w:rsidRPr="00857BA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5A1B8F" w:rsidRPr="00857BA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5A1B8F" w:rsidRPr="00857BA3" w:rsidRDefault="005A1B8F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Карта топливной промышленности, коллекция «Нефть и продукты её переработки».</w:t>
            </w:r>
          </w:p>
        </w:tc>
      </w:tr>
      <w:tr w:rsidR="005A1B8F" w:rsidTr="005A1B8F">
        <w:tc>
          <w:tcPr>
            <w:tcW w:w="657" w:type="dxa"/>
          </w:tcPr>
          <w:p w:rsidR="005A1B8F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54" w:type="dxa"/>
          </w:tcPr>
          <w:p w:rsidR="005A1B8F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54" w:type="dxa"/>
          </w:tcPr>
          <w:p w:rsidR="005A1B8F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96" w:type="dxa"/>
          </w:tcPr>
          <w:p w:rsidR="005A1B8F" w:rsidRPr="00857BA3" w:rsidRDefault="005A1B8F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Газовая промышленность.</w:t>
            </w:r>
          </w:p>
        </w:tc>
        <w:tc>
          <w:tcPr>
            <w:tcW w:w="865" w:type="dxa"/>
          </w:tcPr>
          <w:p w:rsidR="005A1B8F" w:rsidRPr="00857BA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5A1B8F" w:rsidRPr="00857BA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5A1B8F" w:rsidRPr="00857BA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5A1B8F" w:rsidRPr="00857BA3" w:rsidRDefault="005A1B8F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Карта топливной промышленности, атласы, картины</w:t>
            </w:r>
          </w:p>
        </w:tc>
      </w:tr>
      <w:tr w:rsidR="005A1B8F" w:rsidTr="005A1B8F">
        <w:tc>
          <w:tcPr>
            <w:tcW w:w="657" w:type="dxa"/>
          </w:tcPr>
          <w:p w:rsidR="005A1B8F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54" w:type="dxa"/>
          </w:tcPr>
          <w:p w:rsidR="005A1B8F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54" w:type="dxa"/>
          </w:tcPr>
          <w:p w:rsidR="005A1B8F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96" w:type="dxa"/>
          </w:tcPr>
          <w:p w:rsidR="005A1B8F" w:rsidRPr="00857BA3" w:rsidRDefault="005A1B8F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Угольная промышленность.</w:t>
            </w:r>
          </w:p>
        </w:tc>
        <w:tc>
          <w:tcPr>
            <w:tcW w:w="865" w:type="dxa"/>
          </w:tcPr>
          <w:p w:rsidR="005A1B8F" w:rsidRPr="00857BA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5A1B8F" w:rsidRPr="00857BA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5A1B8F" w:rsidRPr="00857BA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5A1B8F" w:rsidRPr="00857BA3" w:rsidRDefault="005A1B8F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Карта топливной промышленности,  коллекция углей, картина «Способы добычи угля».</w:t>
            </w:r>
          </w:p>
        </w:tc>
      </w:tr>
      <w:tr w:rsidR="005A1B8F" w:rsidTr="005A1B8F">
        <w:tc>
          <w:tcPr>
            <w:tcW w:w="657" w:type="dxa"/>
          </w:tcPr>
          <w:p w:rsidR="005A1B8F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4" w:type="dxa"/>
          </w:tcPr>
          <w:p w:rsidR="005A1B8F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4" w:type="dxa"/>
          </w:tcPr>
          <w:p w:rsidR="005A1B8F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96" w:type="dxa"/>
          </w:tcPr>
          <w:p w:rsidR="005A1B8F" w:rsidRPr="00857BA3" w:rsidRDefault="005A1B8F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Электроэнергетика.</w:t>
            </w:r>
          </w:p>
        </w:tc>
        <w:tc>
          <w:tcPr>
            <w:tcW w:w="865" w:type="dxa"/>
          </w:tcPr>
          <w:p w:rsidR="005A1B8F" w:rsidRPr="00857BA3" w:rsidRDefault="00127D6E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5A1B8F" w:rsidRPr="00857BA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5A1B8F" w:rsidRPr="00857BA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5A1B8F" w:rsidRPr="00857BA3" w:rsidRDefault="00127D6E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 xml:space="preserve">Карта «Электроэнергетика России».                                                      </w:t>
            </w:r>
          </w:p>
        </w:tc>
      </w:tr>
      <w:tr w:rsidR="005A1B8F" w:rsidTr="005A1B8F">
        <w:tc>
          <w:tcPr>
            <w:tcW w:w="657" w:type="dxa"/>
          </w:tcPr>
          <w:p w:rsidR="005A1B8F" w:rsidRDefault="00127D6E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54" w:type="dxa"/>
          </w:tcPr>
          <w:p w:rsidR="005A1B8F" w:rsidRDefault="00127D6E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54" w:type="dxa"/>
          </w:tcPr>
          <w:p w:rsidR="005A1B8F" w:rsidRDefault="00127D6E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596" w:type="dxa"/>
          </w:tcPr>
          <w:p w:rsidR="005A1B8F" w:rsidRPr="00857BA3" w:rsidRDefault="00127D6E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Повторение темы «ТЭК».</w:t>
            </w:r>
          </w:p>
        </w:tc>
        <w:tc>
          <w:tcPr>
            <w:tcW w:w="865" w:type="dxa"/>
          </w:tcPr>
          <w:p w:rsidR="005A1B8F" w:rsidRPr="00857BA3" w:rsidRDefault="00127D6E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5A1B8F" w:rsidRPr="00857BA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5A1B8F" w:rsidRPr="00857BA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5A1B8F" w:rsidRPr="00857BA3" w:rsidRDefault="00127D6E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Карта топливной промышленности, карты атласа.</w:t>
            </w:r>
          </w:p>
        </w:tc>
      </w:tr>
      <w:tr w:rsidR="005A1B8F" w:rsidTr="005A1B8F">
        <w:tc>
          <w:tcPr>
            <w:tcW w:w="657" w:type="dxa"/>
          </w:tcPr>
          <w:p w:rsidR="005A1B8F" w:rsidRDefault="00127D6E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4" w:type="dxa"/>
          </w:tcPr>
          <w:p w:rsidR="005A1B8F" w:rsidRDefault="00127D6E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4" w:type="dxa"/>
          </w:tcPr>
          <w:p w:rsidR="005A1B8F" w:rsidRDefault="00127D6E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596" w:type="dxa"/>
          </w:tcPr>
          <w:p w:rsidR="005A1B8F" w:rsidRPr="00857BA3" w:rsidRDefault="00127D6E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Металлургия, её состав, структура, место в хозяйстве, связь с др. отраслями.</w:t>
            </w:r>
          </w:p>
        </w:tc>
        <w:tc>
          <w:tcPr>
            <w:tcW w:w="865" w:type="dxa"/>
          </w:tcPr>
          <w:p w:rsidR="005A1B8F" w:rsidRPr="00857BA3" w:rsidRDefault="00127D6E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5A1B8F" w:rsidRPr="00857BA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5A1B8F" w:rsidRPr="00857BA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127D6E" w:rsidRPr="00857BA3" w:rsidRDefault="00127D6E" w:rsidP="00127D6E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Карта «Металлургия».</w:t>
            </w:r>
          </w:p>
          <w:p w:rsidR="005A1B8F" w:rsidRPr="00857BA3" w:rsidRDefault="005A1B8F">
            <w:pPr>
              <w:rPr>
                <w:rFonts w:ascii="Times New Roman" w:hAnsi="Times New Roman" w:cs="Times New Roman"/>
              </w:rPr>
            </w:pPr>
          </w:p>
        </w:tc>
      </w:tr>
      <w:tr w:rsidR="005A1B8F" w:rsidTr="005A1B8F">
        <w:tc>
          <w:tcPr>
            <w:tcW w:w="657" w:type="dxa"/>
          </w:tcPr>
          <w:p w:rsidR="005A1B8F" w:rsidRDefault="00127D6E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54" w:type="dxa"/>
          </w:tcPr>
          <w:p w:rsidR="005A1B8F" w:rsidRDefault="00127D6E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54" w:type="dxa"/>
          </w:tcPr>
          <w:p w:rsidR="005A1B8F" w:rsidRDefault="00127D6E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96" w:type="dxa"/>
          </w:tcPr>
          <w:p w:rsidR="005A1B8F" w:rsidRPr="00857BA3" w:rsidRDefault="00127D6E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Черная металлургия. Типы предприятий и факторы размещения. Особенности географии. Крупнейшие центры.</w:t>
            </w:r>
          </w:p>
        </w:tc>
        <w:tc>
          <w:tcPr>
            <w:tcW w:w="865" w:type="dxa"/>
          </w:tcPr>
          <w:p w:rsidR="005A1B8F" w:rsidRPr="00857BA3" w:rsidRDefault="00127D6E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5A1B8F" w:rsidRPr="00857BA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5A1B8F" w:rsidRPr="00857BA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5A1B8F" w:rsidRPr="00857BA3" w:rsidRDefault="00127D6E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Карта «Металлургия», коллекция «Черная металлургия».</w:t>
            </w:r>
          </w:p>
        </w:tc>
      </w:tr>
      <w:tr w:rsidR="005A1B8F" w:rsidTr="005A1B8F">
        <w:tc>
          <w:tcPr>
            <w:tcW w:w="657" w:type="dxa"/>
          </w:tcPr>
          <w:p w:rsidR="005A1B8F" w:rsidRDefault="00127D6E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54" w:type="dxa"/>
          </w:tcPr>
          <w:p w:rsidR="005A1B8F" w:rsidRDefault="00127D6E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54" w:type="dxa"/>
          </w:tcPr>
          <w:p w:rsidR="005A1B8F" w:rsidRDefault="00127D6E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596" w:type="dxa"/>
          </w:tcPr>
          <w:p w:rsidR="005A1B8F" w:rsidRPr="00857BA3" w:rsidRDefault="00127D6E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Цветная металлургия. Типы предприятий и факторы размещения. Особенности географии. Крупнейшие центры.</w:t>
            </w:r>
          </w:p>
        </w:tc>
        <w:tc>
          <w:tcPr>
            <w:tcW w:w="865" w:type="dxa"/>
          </w:tcPr>
          <w:p w:rsidR="005A1B8F" w:rsidRPr="00857BA3" w:rsidRDefault="00127D6E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5A1B8F" w:rsidRPr="00857BA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5A1B8F" w:rsidRPr="00857BA3" w:rsidRDefault="005A1B8F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5A1B8F" w:rsidRPr="00857BA3" w:rsidRDefault="00127D6E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Карта «Металлургия», коллекция  полезных ископаемых, образцы металлов.</w:t>
            </w:r>
          </w:p>
        </w:tc>
      </w:tr>
      <w:tr w:rsidR="00981A7C" w:rsidTr="005A1B8F">
        <w:tc>
          <w:tcPr>
            <w:tcW w:w="657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54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54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96" w:type="dxa"/>
          </w:tcPr>
          <w:p w:rsidR="00981A7C" w:rsidRPr="00857BA3" w:rsidRDefault="00981A7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Проблемы и перспективы развития металлургического комплекса. Охрана окружающей среды.</w:t>
            </w:r>
          </w:p>
        </w:tc>
        <w:tc>
          <w:tcPr>
            <w:tcW w:w="865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981A7C" w:rsidRPr="00857BA3" w:rsidRDefault="00981A7C" w:rsidP="00981A7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Карта «Металлургия».</w:t>
            </w:r>
          </w:p>
          <w:p w:rsidR="00981A7C" w:rsidRPr="00857BA3" w:rsidRDefault="00981A7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Дополнительный материал.</w:t>
            </w:r>
          </w:p>
        </w:tc>
      </w:tr>
      <w:tr w:rsidR="00981A7C" w:rsidTr="005A1B8F">
        <w:tc>
          <w:tcPr>
            <w:tcW w:w="657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654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54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596" w:type="dxa"/>
          </w:tcPr>
          <w:p w:rsidR="00981A7C" w:rsidRPr="00857BA3" w:rsidRDefault="00981A7C" w:rsidP="0089002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Химическая промышленность. Состав, значение, связь с другими отраслями. Факторы размещения предприятий  химической промышленности. Основные базы.</w:t>
            </w:r>
          </w:p>
        </w:tc>
        <w:tc>
          <w:tcPr>
            <w:tcW w:w="865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981A7C" w:rsidRPr="00857BA3" w:rsidRDefault="00981A7C" w:rsidP="0089002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 xml:space="preserve">Карта «Химическая промышленность». </w:t>
            </w:r>
          </w:p>
          <w:p w:rsidR="00981A7C" w:rsidRPr="00857BA3" w:rsidRDefault="00981A7C">
            <w:pPr>
              <w:rPr>
                <w:rFonts w:ascii="Times New Roman" w:hAnsi="Times New Roman" w:cs="Times New Roman"/>
              </w:rPr>
            </w:pPr>
          </w:p>
        </w:tc>
      </w:tr>
      <w:tr w:rsidR="00981A7C" w:rsidTr="005A1B8F">
        <w:tc>
          <w:tcPr>
            <w:tcW w:w="657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54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54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596" w:type="dxa"/>
          </w:tcPr>
          <w:p w:rsidR="00981A7C" w:rsidRPr="00857BA3" w:rsidRDefault="00981A7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  <w:i/>
                <w:u w:val="single"/>
              </w:rPr>
              <w:t xml:space="preserve">Практическая работа № 1: </w:t>
            </w:r>
            <w:r w:rsidRPr="00857BA3">
              <w:rPr>
                <w:rFonts w:ascii="Times New Roman" w:hAnsi="Times New Roman" w:cs="Times New Roman"/>
              </w:rPr>
              <w:t>Изучение межотраслевых связей химической промышленности.</w:t>
            </w:r>
          </w:p>
        </w:tc>
        <w:tc>
          <w:tcPr>
            <w:tcW w:w="865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981A7C" w:rsidRPr="00857BA3" w:rsidRDefault="00981A7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 xml:space="preserve">Карта «Химическая промышленность». </w:t>
            </w:r>
          </w:p>
        </w:tc>
      </w:tr>
      <w:tr w:rsidR="00981A7C" w:rsidTr="005A1B8F">
        <w:tc>
          <w:tcPr>
            <w:tcW w:w="657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54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54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596" w:type="dxa"/>
          </w:tcPr>
          <w:p w:rsidR="00981A7C" w:rsidRPr="00857BA3" w:rsidRDefault="00981A7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Лесная промышленность. Состав, значение, в хозяйстве, связь с другими отраслями. Основные лесные базы.</w:t>
            </w:r>
          </w:p>
        </w:tc>
        <w:tc>
          <w:tcPr>
            <w:tcW w:w="865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981A7C" w:rsidRPr="00857BA3" w:rsidRDefault="00981A7C" w:rsidP="0089002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 xml:space="preserve">Карта «Лесная промышленность». </w:t>
            </w:r>
          </w:p>
          <w:p w:rsidR="00981A7C" w:rsidRPr="00857BA3" w:rsidRDefault="00981A7C">
            <w:pPr>
              <w:rPr>
                <w:rFonts w:ascii="Times New Roman" w:hAnsi="Times New Roman" w:cs="Times New Roman"/>
              </w:rPr>
            </w:pPr>
          </w:p>
        </w:tc>
      </w:tr>
      <w:tr w:rsidR="00981A7C" w:rsidTr="005A1B8F">
        <w:tc>
          <w:tcPr>
            <w:tcW w:w="657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54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54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596" w:type="dxa"/>
          </w:tcPr>
          <w:p w:rsidR="00981A7C" w:rsidRPr="00857BA3" w:rsidRDefault="00981A7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Машиностроение, его значение и отраслевой состав, связь с другими отраслями.</w:t>
            </w:r>
          </w:p>
        </w:tc>
        <w:tc>
          <w:tcPr>
            <w:tcW w:w="865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981A7C" w:rsidRPr="00857BA3" w:rsidRDefault="00981A7C" w:rsidP="0089002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Карта «Машиностроение».</w:t>
            </w:r>
          </w:p>
          <w:p w:rsidR="00981A7C" w:rsidRPr="00857BA3" w:rsidRDefault="00981A7C">
            <w:pPr>
              <w:rPr>
                <w:rFonts w:ascii="Times New Roman" w:hAnsi="Times New Roman" w:cs="Times New Roman"/>
              </w:rPr>
            </w:pPr>
          </w:p>
        </w:tc>
      </w:tr>
      <w:tr w:rsidR="00981A7C" w:rsidTr="005A1B8F">
        <w:tc>
          <w:tcPr>
            <w:tcW w:w="657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54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54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596" w:type="dxa"/>
          </w:tcPr>
          <w:p w:rsidR="00981A7C" w:rsidRPr="00857BA3" w:rsidRDefault="00981A7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Факторы размещения машиностроения. География машиностроения.</w:t>
            </w:r>
          </w:p>
        </w:tc>
        <w:tc>
          <w:tcPr>
            <w:tcW w:w="865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981A7C" w:rsidRPr="00857BA3" w:rsidRDefault="00981A7C" w:rsidP="0089002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Карта «Машиностроение».</w:t>
            </w:r>
          </w:p>
          <w:p w:rsidR="00981A7C" w:rsidRPr="00857BA3" w:rsidRDefault="00981A7C">
            <w:pPr>
              <w:rPr>
                <w:rFonts w:ascii="Times New Roman" w:hAnsi="Times New Roman" w:cs="Times New Roman"/>
              </w:rPr>
            </w:pPr>
          </w:p>
        </w:tc>
      </w:tr>
      <w:tr w:rsidR="00981A7C" w:rsidTr="005A1B8F">
        <w:tc>
          <w:tcPr>
            <w:tcW w:w="657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54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54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596" w:type="dxa"/>
          </w:tcPr>
          <w:p w:rsidR="00981A7C" w:rsidRPr="00857BA3" w:rsidRDefault="00981A7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Особенности географии военно-промышленного комплекса и его конверсии.</w:t>
            </w:r>
          </w:p>
        </w:tc>
        <w:tc>
          <w:tcPr>
            <w:tcW w:w="865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981A7C" w:rsidRPr="00857BA3" w:rsidRDefault="00981A7C" w:rsidP="0089002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Карта «Машиностроение».</w:t>
            </w:r>
          </w:p>
          <w:p w:rsidR="00981A7C" w:rsidRPr="00857BA3" w:rsidRDefault="00981A7C">
            <w:pPr>
              <w:rPr>
                <w:rFonts w:ascii="Times New Roman" w:hAnsi="Times New Roman" w:cs="Times New Roman"/>
              </w:rPr>
            </w:pPr>
          </w:p>
        </w:tc>
      </w:tr>
      <w:tr w:rsidR="00981A7C" w:rsidTr="005A1B8F">
        <w:tc>
          <w:tcPr>
            <w:tcW w:w="657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54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54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596" w:type="dxa"/>
          </w:tcPr>
          <w:p w:rsidR="00981A7C" w:rsidRPr="00857BA3" w:rsidRDefault="00981A7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АПК. Состав, значение связь с другими комплексами. Факторы размещения.</w:t>
            </w:r>
          </w:p>
        </w:tc>
        <w:tc>
          <w:tcPr>
            <w:tcW w:w="865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981A7C" w:rsidRPr="00857BA3" w:rsidRDefault="00981A7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Карты атласа, материал учебника.</w:t>
            </w:r>
          </w:p>
        </w:tc>
      </w:tr>
      <w:tr w:rsidR="00981A7C" w:rsidTr="005A1B8F">
        <w:tc>
          <w:tcPr>
            <w:tcW w:w="657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54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54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596" w:type="dxa"/>
          </w:tcPr>
          <w:p w:rsidR="00981A7C" w:rsidRPr="00857BA3" w:rsidRDefault="00981A7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Сельское хозяйство: состав, специализация, география.</w:t>
            </w:r>
          </w:p>
        </w:tc>
        <w:tc>
          <w:tcPr>
            <w:tcW w:w="865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981A7C" w:rsidRPr="00857BA3" w:rsidRDefault="00981A7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Карты «Растениеводство». «Животноводство»</w:t>
            </w:r>
            <w:proofErr w:type="gramStart"/>
            <w:r w:rsidRPr="00857BA3">
              <w:rPr>
                <w:rFonts w:ascii="Times New Roman" w:hAnsi="Times New Roman" w:cs="Times New Roman"/>
              </w:rPr>
              <w:t>,г</w:t>
            </w:r>
            <w:proofErr w:type="gramEnd"/>
            <w:r w:rsidRPr="00857BA3">
              <w:rPr>
                <w:rFonts w:ascii="Times New Roman" w:hAnsi="Times New Roman" w:cs="Times New Roman"/>
              </w:rPr>
              <w:t>ербарий культурных растений.</w:t>
            </w:r>
          </w:p>
        </w:tc>
      </w:tr>
      <w:tr w:rsidR="00981A7C" w:rsidTr="005A1B8F">
        <w:tc>
          <w:tcPr>
            <w:tcW w:w="657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54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54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596" w:type="dxa"/>
          </w:tcPr>
          <w:p w:rsidR="00981A7C" w:rsidRPr="00857BA3" w:rsidRDefault="00981A7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Пищевая и легкая промышленность.</w:t>
            </w:r>
          </w:p>
        </w:tc>
        <w:tc>
          <w:tcPr>
            <w:tcW w:w="865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981A7C" w:rsidRPr="00857BA3" w:rsidRDefault="00981A7C" w:rsidP="008F20D3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 xml:space="preserve">Карта  «Пищевая промышленность». </w:t>
            </w:r>
          </w:p>
          <w:p w:rsidR="00981A7C" w:rsidRPr="00857BA3" w:rsidRDefault="00981A7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Карта «Легкая промышленность». Коллекция «Продукция легкой промышленности».</w:t>
            </w:r>
          </w:p>
        </w:tc>
      </w:tr>
      <w:tr w:rsidR="00981A7C" w:rsidTr="005A1B8F">
        <w:tc>
          <w:tcPr>
            <w:tcW w:w="657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54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54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596" w:type="dxa"/>
          </w:tcPr>
          <w:p w:rsidR="00981A7C" w:rsidRPr="00857BA3" w:rsidRDefault="00981A7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Проблемы и перспективы развития АПК.</w:t>
            </w:r>
          </w:p>
        </w:tc>
        <w:tc>
          <w:tcPr>
            <w:tcW w:w="865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981A7C" w:rsidRPr="00857BA3" w:rsidRDefault="00981A7C" w:rsidP="008F20D3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 xml:space="preserve">Карты «Пищевая промышленность»,  «Легкая промышленность». </w:t>
            </w:r>
          </w:p>
        </w:tc>
      </w:tr>
      <w:tr w:rsidR="00981A7C" w:rsidTr="005A1B8F">
        <w:tc>
          <w:tcPr>
            <w:tcW w:w="657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54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54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596" w:type="dxa"/>
          </w:tcPr>
          <w:p w:rsidR="00981A7C" w:rsidRPr="00857BA3" w:rsidRDefault="00981A7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Инфраструктурный комплекс: состав, место, значение, связь с другими комплексами. Проблемы и перспективы развития.</w:t>
            </w:r>
          </w:p>
        </w:tc>
        <w:tc>
          <w:tcPr>
            <w:tcW w:w="865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981A7C" w:rsidRPr="00857BA3" w:rsidRDefault="00981A7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Материал учебника.</w:t>
            </w:r>
          </w:p>
        </w:tc>
      </w:tr>
      <w:tr w:rsidR="00981A7C" w:rsidTr="005A1B8F">
        <w:tc>
          <w:tcPr>
            <w:tcW w:w="657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54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54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596" w:type="dxa"/>
          </w:tcPr>
          <w:p w:rsidR="00981A7C" w:rsidRPr="00857BA3" w:rsidRDefault="00981A7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Виды транспорта. Важнейшие транспортные магистрали и узлы.</w:t>
            </w:r>
          </w:p>
        </w:tc>
        <w:tc>
          <w:tcPr>
            <w:tcW w:w="865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981A7C" w:rsidRPr="00857BA3" w:rsidRDefault="00981A7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Карта «Транспорт России», статистический материал.</w:t>
            </w:r>
          </w:p>
        </w:tc>
      </w:tr>
      <w:tr w:rsidR="00981A7C" w:rsidTr="005A1B8F">
        <w:tc>
          <w:tcPr>
            <w:tcW w:w="657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54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54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596" w:type="dxa"/>
          </w:tcPr>
          <w:p w:rsidR="00981A7C" w:rsidRPr="00857BA3" w:rsidRDefault="00981A7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Социальная инфраструктура. Научный комплекс.</w:t>
            </w:r>
          </w:p>
        </w:tc>
        <w:tc>
          <w:tcPr>
            <w:tcW w:w="865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981A7C" w:rsidRPr="00857BA3" w:rsidRDefault="00981A7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Политико-административная карта РФ, дополнительная литература.</w:t>
            </w:r>
          </w:p>
        </w:tc>
      </w:tr>
      <w:tr w:rsidR="00981A7C" w:rsidTr="005A1B8F">
        <w:tc>
          <w:tcPr>
            <w:tcW w:w="657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54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54" w:type="dxa"/>
          </w:tcPr>
          <w:p w:rsidR="00981A7C" w:rsidRDefault="00981A7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596" w:type="dxa"/>
          </w:tcPr>
          <w:p w:rsidR="00981A7C" w:rsidRPr="00857BA3" w:rsidRDefault="00981A7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Экологический потенциал России.</w:t>
            </w:r>
          </w:p>
          <w:p w:rsidR="00981A7C" w:rsidRPr="00857BA3" w:rsidRDefault="00981A7C">
            <w:pPr>
              <w:rPr>
                <w:rFonts w:ascii="Times New Roman" w:hAnsi="Times New Roman" w:cs="Times New Roman"/>
              </w:rPr>
            </w:pPr>
          </w:p>
          <w:p w:rsidR="00981A7C" w:rsidRPr="00857BA3" w:rsidRDefault="00981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981A7C" w:rsidRPr="00857BA3" w:rsidRDefault="00981A7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Карты атласа, дополнительный и справочный материалы.</w:t>
            </w:r>
          </w:p>
        </w:tc>
      </w:tr>
      <w:tr w:rsidR="00981A7C" w:rsidTr="00490032">
        <w:tc>
          <w:tcPr>
            <w:tcW w:w="1965" w:type="dxa"/>
            <w:gridSpan w:val="3"/>
          </w:tcPr>
          <w:p w:rsidR="00981A7C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6" w:type="dxa"/>
          </w:tcPr>
          <w:p w:rsidR="00981A7C" w:rsidRPr="00981A7C" w:rsidRDefault="00981A7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VI</w:t>
            </w:r>
            <w:r w:rsidR="009B3E71">
              <w:rPr>
                <w:rFonts w:ascii="Times New Roman" w:hAnsi="Times New Roman" w:cs="Times New Roman"/>
                <w:color w:val="FF0000"/>
              </w:rPr>
              <w:t>. П</w:t>
            </w:r>
            <w:r>
              <w:rPr>
                <w:rFonts w:ascii="Times New Roman" w:hAnsi="Times New Roman" w:cs="Times New Roman"/>
                <w:color w:val="FF0000"/>
              </w:rPr>
              <w:t>риродно-хозяйственные регионы России.</w:t>
            </w:r>
          </w:p>
        </w:tc>
        <w:tc>
          <w:tcPr>
            <w:tcW w:w="865" w:type="dxa"/>
          </w:tcPr>
          <w:p w:rsidR="00981A7C" w:rsidRPr="00857BA3" w:rsidRDefault="00B8494E" w:rsidP="005A1B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41</w:t>
            </w:r>
          </w:p>
        </w:tc>
        <w:tc>
          <w:tcPr>
            <w:tcW w:w="912" w:type="dxa"/>
          </w:tcPr>
          <w:p w:rsidR="00981A7C" w:rsidRPr="000B43D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981A7C" w:rsidRPr="000B43D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981A7C" w:rsidRDefault="00981A7C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</w:tr>
      <w:tr w:rsidR="009B3E71" w:rsidTr="00490032">
        <w:tc>
          <w:tcPr>
            <w:tcW w:w="1965" w:type="dxa"/>
            <w:gridSpan w:val="3"/>
          </w:tcPr>
          <w:p w:rsidR="009B3E71" w:rsidRDefault="009B3E71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6" w:type="dxa"/>
          </w:tcPr>
          <w:p w:rsidR="009B3E71" w:rsidRPr="009B3E71" w:rsidRDefault="009B3E71">
            <w:pPr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</w:pPr>
            <w:r w:rsidRPr="009B3E71"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  <w:t xml:space="preserve">Тема 1. </w:t>
            </w: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  <w:t>Принципы выделения регионов на территории страны.</w:t>
            </w:r>
          </w:p>
        </w:tc>
        <w:tc>
          <w:tcPr>
            <w:tcW w:w="865" w:type="dxa"/>
          </w:tcPr>
          <w:p w:rsidR="009B3E71" w:rsidRPr="00857BA3" w:rsidRDefault="009B3E71" w:rsidP="005A1B8F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b/>
                <w:color w:val="984806" w:themeColor="accent6" w:themeShade="80"/>
                <w:sz w:val="18"/>
                <w:szCs w:val="18"/>
              </w:rPr>
              <w:t>2</w:t>
            </w:r>
          </w:p>
        </w:tc>
        <w:tc>
          <w:tcPr>
            <w:tcW w:w="912" w:type="dxa"/>
          </w:tcPr>
          <w:p w:rsidR="009B3E71" w:rsidRPr="000B43D3" w:rsidRDefault="009B3E71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9B3E71" w:rsidRPr="000B43D3" w:rsidRDefault="009B3E71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9B3E71" w:rsidRDefault="009B3E71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</w:tr>
      <w:tr w:rsidR="00981A7C" w:rsidTr="005A1B8F">
        <w:tc>
          <w:tcPr>
            <w:tcW w:w="657" w:type="dxa"/>
          </w:tcPr>
          <w:p w:rsidR="00981A7C" w:rsidRDefault="009B3E71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54" w:type="dxa"/>
          </w:tcPr>
          <w:p w:rsidR="00981A7C" w:rsidRDefault="009B3E71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4" w:type="dxa"/>
          </w:tcPr>
          <w:p w:rsidR="00981A7C" w:rsidRDefault="009B3E71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96" w:type="dxa"/>
          </w:tcPr>
          <w:p w:rsidR="00981A7C" w:rsidRPr="00857BA3" w:rsidRDefault="009B3E71" w:rsidP="00277DA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Виды районирования территории России.</w:t>
            </w:r>
            <w:r w:rsidR="00277DAC" w:rsidRPr="00857BA3">
              <w:rPr>
                <w:rFonts w:ascii="Times New Roman" w:hAnsi="Times New Roman" w:cs="Times New Roman"/>
              </w:rPr>
              <w:t xml:space="preserve"> Крупные природно-хозяйственные регионы на территории страны</w:t>
            </w:r>
          </w:p>
        </w:tc>
        <w:tc>
          <w:tcPr>
            <w:tcW w:w="865" w:type="dxa"/>
          </w:tcPr>
          <w:p w:rsidR="00981A7C" w:rsidRPr="00857BA3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981A7C" w:rsidRPr="00857BA3" w:rsidRDefault="00277DA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Политико-административная карта России с границами экономических районов, физическая карта России.</w:t>
            </w:r>
          </w:p>
        </w:tc>
      </w:tr>
      <w:tr w:rsidR="00981A7C" w:rsidTr="005A1B8F">
        <w:tc>
          <w:tcPr>
            <w:tcW w:w="657" w:type="dxa"/>
          </w:tcPr>
          <w:p w:rsidR="00981A7C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54" w:type="dxa"/>
          </w:tcPr>
          <w:p w:rsidR="00981A7C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4" w:type="dxa"/>
          </w:tcPr>
          <w:p w:rsidR="00981A7C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96" w:type="dxa"/>
          </w:tcPr>
          <w:p w:rsidR="00981A7C" w:rsidRPr="00857BA3" w:rsidRDefault="00277DA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  <w:i/>
                <w:u w:val="single"/>
              </w:rPr>
              <w:t>Практическая работа  2.</w:t>
            </w:r>
            <w:r w:rsidRPr="00857BA3">
              <w:rPr>
                <w:rFonts w:ascii="Times New Roman" w:hAnsi="Times New Roman" w:cs="Times New Roman"/>
              </w:rPr>
              <w:t xml:space="preserve">  Обозначение на контурной карте географических районов и субъектов РФ. Сравнение их по различным показателям.</w:t>
            </w:r>
          </w:p>
        </w:tc>
        <w:tc>
          <w:tcPr>
            <w:tcW w:w="865" w:type="dxa"/>
          </w:tcPr>
          <w:p w:rsidR="00981A7C" w:rsidRPr="00857BA3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2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981A7C" w:rsidRPr="00857BA3" w:rsidRDefault="00981A7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277DAC" w:rsidRPr="00857BA3" w:rsidRDefault="00277DAC" w:rsidP="00277DAC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Контурные карты, статистические материалы, карты атласа.</w:t>
            </w:r>
          </w:p>
          <w:p w:rsidR="00981A7C" w:rsidRPr="00857BA3" w:rsidRDefault="00981A7C">
            <w:pPr>
              <w:rPr>
                <w:rFonts w:ascii="Times New Roman" w:hAnsi="Times New Roman" w:cs="Times New Roman"/>
              </w:rPr>
            </w:pPr>
          </w:p>
        </w:tc>
      </w:tr>
      <w:tr w:rsidR="00277DAC" w:rsidTr="00490032">
        <w:tc>
          <w:tcPr>
            <w:tcW w:w="1965" w:type="dxa"/>
            <w:gridSpan w:val="3"/>
          </w:tcPr>
          <w:p w:rsidR="00277DAC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6" w:type="dxa"/>
          </w:tcPr>
          <w:p w:rsidR="00277DAC" w:rsidRPr="00277DAC" w:rsidRDefault="00277DAC">
            <w:pPr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  <w:t>Тема 2. Общая комплексная характеристика европейской России.</w:t>
            </w:r>
          </w:p>
        </w:tc>
        <w:tc>
          <w:tcPr>
            <w:tcW w:w="865" w:type="dxa"/>
          </w:tcPr>
          <w:p w:rsidR="00277DAC" w:rsidRPr="00857BA3" w:rsidRDefault="00B8494E" w:rsidP="005A1B8F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18"/>
                <w:szCs w:val="18"/>
              </w:rPr>
              <w:t xml:space="preserve"> </w:t>
            </w:r>
            <w:r w:rsidRPr="00857BA3">
              <w:rPr>
                <w:rFonts w:ascii="Times New Roman" w:hAnsi="Times New Roman" w:cs="Times New Roman"/>
                <w:b/>
                <w:color w:val="984806" w:themeColor="accent6" w:themeShade="80"/>
                <w:sz w:val="18"/>
                <w:szCs w:val="18"/>
              </w:rPr>
              <w:t>23</w:t>
            </w:r>
          </w:p>
        </w:tc>
        <w:tc>
          <w:tcPr>
            <w:tcW w:w="912" w:type="dxa"/>
          </w:tcPr>
          <w:p w:rsidR="00277DAC" w:rsidRPr="000B43D3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277DAC" w:rsidRPr="000B43D3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277DAC" w:rsidRDefault="00277DAC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</w:tr>
      <w:tr w:rsidR="00277DAC" w:rsidTr="005A1B8F">
        <w:tc>
          <w:tcPr>
            <w:tcW w:w="657" w:type="dxa"/>
          </w:tcPr>
          <w:p w:rsidR="00277DAC" w:rsidRDefault="00277DA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4" w:type="dxa"/>
          </w:tcPr>
          <w:p w:rsidR="00277DAC" w:rsidRDefault="00277DA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4" w:type="dxa"/>
          </w:tcPr>
          <w:p w:rsidR="00277DAC" w:rsidRDefault="00277DAC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96" w:type="dxa"/>
          </w:tcPr>
          <w:p w:rsidR="00277DAC" w:rsidRPr="00857BA3" w:rsidRDefault="00277DAC" w:rsidP="005410E3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Особенности европейской части России. Потенциал макрорегиона, его роль в жизни страны.</w:t>
            </w:r>
            <w:r w:rsidR="0072795E" w:rsidRPr="00857B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5" w:type="dxa"/>
          </w:tcPr>
          <w:p w:rsidR="00277DAC" w:rsidRPr="00857BA3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277DAC" w:rsidRPr="00857BA3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277DAC" w:rsidRPr="00857BA3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277DAC" w:rsidRPr="00857BA3" w:rsidRDefault="00277DAC" w:rsidP="005410E3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Карта «Экономическое районирование», физическая карта РФ.</w:t>
            </w:r>
            <w:r w:rsidR="005410E3" w:rsidRPr="00857B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77DAC" w:rsidTr="005A1B8F">
        <w:tc>
          <w:tcPr>
            <w:tcW w:w="657" w:type="dxa"/>
          </w:tcPr>
          <w:p w:rsidR="00277DAC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54" w:type="dxa"/>
          </w:tcPr>
          <w:p w:rsidR="00277DAC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4" w:type="dxa"/>
          </w:tcPr>
          <w:p w:rsidR="00277DAC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96" w:type="dxa"/>
          </w:tcPr>
          <w:p w:rsidR="00277DAC" w:rsidRPr="00857BA3" w:rsidRDefault="0072795E" w:rsidP="0072795E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Географическое положение. Состав, особенности природы  Центральной России. Природные ресурсы.</w:t>
            </w:r>
            <w:r w:rsidR="005410E3" w:rsidRPr="00857BA3">
              <w:rPr>
                <w:rFonts w:ascii="Times New Roman" w:hAnsi="Times New Roman" w:cs="Times New Roman"/>
              </w:rPr>
              <w:t xml:space="preserve"> Московский столичный регион.</w:t>
            </w:r>
          </w:p>
        </w:tc>
        <w:tc>
          <w:tcPr>
            <w:tcW w:w="865" w:type="dxa"/>
          </w:tcPr>
          <w:p w:rsidR="00277DAC" w:rsidRPr="00857BA3" w:rsidRDefault="0072795E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277DAC" w:rsidRPr="00857BA3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277DAC" w:rsidRPr="00857BA3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277DAC" w:rsidRPr="00857BA3" w:rsidRDefault="005410E3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Политико-административная, климатическая и физическая карты России. Карта «Москва в пределах Московской кольцевой автомобильной дороги. Достопримечательности Москвы».</w:t>
            </w:r>
          </w:p>
        </w:tc>
      </w:tr>
      <w:tr w:rsidR="00277DAC" w:rsidTr="005A1B8F">
        <w:tc>
          <w:tcPr>
            <w:tcW w:w="657" w:type="dxa"/>
          </w:tcPr>
          <w:p w:rsidR="00277DAC" w:rsidRDefault="005410E3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54" w:type="dxa"/>
          </w:tcPr>
          <w:p w:rsidR="00277DAC" w:rsidRDefault="005410E3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4" w:type="dxa"/>
          </w:tcPr>
          <w:p w:rsidR="00277DAC" w:rsidRDefault="005410E3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96" w:type="dxa"/>
          </w:tcPr>
          <w:p w:rsidR="0072795E" w:rsidRPr="00857BA3" w:rsidRDefault="0072795E" w:rsidP="0072795E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Центральный район – очаг русской национальной культуры.</w:t>
            </w:r>
          </w:p>
          <w:p w:rsidR="00277DAC" w:rsidRPr="00857BA3" w:rsidRDefault="0072795E">
            <w:pPr>
              <w:rPr>
                <w:rFonts w:ascii="Times New Roman" w:hAnsi="Times New Roman" w:cs="Times New Roman"/>
                <w:b/>
                <w:i/>
              </w:rPr>
            </w:pPr>
            <w:r w:rsidRPr="00857BA3">
              <w:rPr>
                <w:rFonts w:ascii="Times New Roman" w:hAnsi="Times New Roman" w:cs="Times New Roman"/>
              </w:rPr>
              <w:t xml:space="preserve">Население Центрального района. </w:t>
            </w:r>
          </w:p>
        </w:tc>
        <w:tc>
          <w:tcPr>
            <w:tcW w:w="865" w:type="dxa"/>
          </w:tcPr>
          <w:p w:rsidR="00277DAC" w:rsidRPr="00857BA3" w:rsidRDefault="0072795E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277DAC" w:rsidRPr="00857BA3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277DAC" w:rsidRPr="00857BA3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5410E3" w:rsidRPr="00857BA3" w:rsidRDefault="005410E3" w:rsidP="005410E3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Карты «Плотность населения», «Народы России».</w:t>
            </w:r>
          </w:p>
          <w:p w:rsidR="00277DAC" w:rsidRPr="00857BA3" w:rsidRDefault="005410E3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Карта «Центральная Россия».</w:t>
            </w:r>
          </w:p>
        </w:tc>
      </w:tr>
      <w:tr w:rsidR="00277DAC" w:rsidTr="005A1B8F">
        <w:tc>
          <w:tcPr>
            <w:tcW w:w="657" w:type="dxa"/>
          </w:tcPr>
          <w:p w:rsidR="00277DAC" w:rsidRDefault="005410E3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54" w:type="dxa"/>
          </w:tcPr>
          <w:p w:rsidR="00277DAC" w:rsidRDefault="005410E3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54" w:type="dxa"/>
          </w:tcPr>
          <w:p w:rsidR="00277DAC" w:rsidRDefault="005410E3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96" w:type="dxa"/>
          </w:tcPr>
          <w:p w:rsidR="005410E3" w:rsidRPr="00857BA3" w:rsidRDefault="0072795E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857BA3">
              <w:rPr>
                <w:rFonts w:ascii="Times New Roman" w:hAnsi="Times New Roman" w:cs="Times New Roman"/>
              </w:rPr>
              <w:t>Специализация хозяйства.</w:t>
            </w:r>
            <w:r w:rsidR="005410E3" w:rsidRPr="00857BA3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5410E3" w:rsidRPr="00857BA3">
              <w:rPr>
                <w:rFonts w:ascii="Times New Roman" w:hAnsi="Times New Roman" w:cs="Times New Roman"/>
              </w:rPr>
              <w:t>Проблемы региона.</w:t>
            </w:r>
          </w:p>
          <w:p w:rsidR="00277DAC" w:rsidRPr="00857BA3" w:rsidRDefault="0072795E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  <w:i/>
                <w:u w:val="single"/>
              </w:rPr>
              <w:t>Практическая работа № 3.</w:t>
            </w:r>
            <w:r w:rsidRPr="00857BA3">
              <w:rPr>
                <w:rFonts w:ascii="Times New Roman" w:hAnsi="Times New Roman" w:cs="Times New Roman"/>
              </w:rPr>
              <w:t xml:space="preserve"> Анализ комплексной карты региона на примере карты Центральной России.</w:t>
            </w:r>
          </w:p>
        </w:tc>
        <w:tc>
          <w:tcPr>
            <w:tcW w:w="865" w:type="dxa"/>
          </w:tcPr>
          <w:p w:rsidR="00277DAC" w:rsidRPr="00857BA3" w:rsidRDefault="0072795E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277DAC" w:rsidRPr="00857BA3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277DAC" w:rsidRPr="00857BA3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277DAC" w:rsidRPr="00857BA3" w:rsidRDefault="005410E3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Карты атласа, материалы учебника.</w:t>
            </w:r>
          </w:p>
        </w:tc>
      </w:tr>
      <w:tr w:rsidR="00277DAC" w:rsidTr="005A1B8F">
        <w:tc>
          <w:tcPr>
            <w:tcW w:w="657" w:type="dxa"/>
          </w:tcPr>
          <w:p w:rsidR="00277DAC" w:rsidRDefault="005410E3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54" w:type="dxa"/>
          </w:tcPr>
          <w:p w:rsidR="00277DAC" w:rsidRDefault="005410E3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54" w:type="dxa"/>
          </w:tcPr>
          <w:p w:rsidR="00277DAC" w:rsidRDefault="005410E3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96" w:type="dxa"/>
          </w:tcPr>
          <w:p w:rsidR="00277DAC" w:rsidRPr="00857BA3" w:rsidRDefault="005410E3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Состав, положение, основные черты природы и природные факторы развития Европейского севера.</w:t>
            </w:r>
          </w:p>
        </w:tc>
        <w:tc>
          <w:tcPr>
            <w:tcW w:w="865" w:type="dxa"/>
          </w:tcPr>
          <w:p w:rsidR="00277DAC" w:rsidRPr="00857BA3" w:rsidRDefault="005410E3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277DAC" w:rsidRPr="00857BA3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277DAC" w:rsidRPr="00857BA3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277DAC" w:rsidRPr="00857BA3" w:rsidRDefault="005410E3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Физическая и политико-административная карты России. Картины природы, коллекция полезных ископаемых.</w:t>
            </w:r>
          </w:p>
        </w:tc>
      </w:tr>
      <w:tr w:rsidR="00277DAC" w:rsidTr="005A1B8F">
        <w:tc>
          <w:tcPr>
            <w:tcW w:w="657" w:type="dxa"/>
          </w:tcPr>
          <w:p w:rsidR="00277DAC" w:rsidRDefault="005410E3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54" w:type="dxa"/>
          </w:tcPr>
          <w:p w:rsidR="00277DAC" w:rsidRDefault="005410E3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4" w:type="dxa"/>
          </w:tcPr>
          <w:p w:rsidR="00277DAC" w:rsidRDefault="005410E3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596" w:type="dxa"/>
          </w:tcPr>
          <w:p w:rsidR="00277DAC" w:rsidRPr="00857BA3" w:rsidRDefault="005410E3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Население Европейского Севера. Города региона.</w:t>
            </w:r>
          </w:p>
        </w:tc>
        <w:tc>
          <w:tcPr>
            <w:tcW w:w="865" w:type="dxa"/>
          </w:tcPr>
          <w:p w:rsidR="00277DAC" w:rsidRPr="00857BA3" w:rsidRDefault="005410E3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277DAC" w:rsidRPr="00857BA3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277DAC" w:rsidRPr="00857BA3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277DAC" w:rsidRPr="00857BA3" w:rsidRDefault="005410E3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Карты атласа, дополнительная литература.</w:t>
            </w:r>
          </w:p>
        </w:tc>
      </w:tr>
      <w:tr w:rsidR="00277DAC" w:rsidTr="005A1B8F">
        <w:tc>
          <w:tcPr>
            <w:tcW w:w="657" w:type="dxa"/>
          </w:tcPr>
          <w:p w:rsidR="00277DAC" w:rsidRDefault="005410E3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54" w:type="dxa"/>
          </w:tcPr>
          <w:p w:rsidR="00277DAC" w:rsidRDefault="005410E3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54" w:type="dxa"/>
          </w:tcPr>
          <w:p w:rsidR="00277DAC" w:rsidRDefault="005410E3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596" w:type="dxa"/>
          </w:tcPr>
          <w:p w:rsidR="00277DAC" w:rsidRPr="00857BA3" w:rsidRDefault="005410E3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 xml:space="preserve">Хозяйство. </w:t>
            </w:r>
            <w:proofErr w:type="gramStart"/>
            <w:r w:rsidRPr="00857BA3">
              <w:rPr>
                <w:rFonts w:ascii="Times New Roman" w:hAnsi="Times New Roman" w:cs="Times New Roman"/>
              </w:rPr>
              <w:t>Экономические</w:t>
            </w:r>
            <w:proofErr w:type="gramEnd"/>
            <w:r w:rsidRPr="00857BA3">
              <w:rPr>
                <w:rFonts w:ascii="Times New Roman" w:hAnsi="Times New Roman" w:cs="Times New Roman"/>
              </w:rPr>
              <w:t>, социальные и экологические проблемы Европейского Севера.</w:t>
            </w:r>
          </w:p>
        </w:tc>
        <w:tc>
          <w:tcPr>
            <w:tcW w:w="865" w:type="dxa"/>
          </w:tcPr>
          <w:p w:rsidR="00277DAC" w:rsidRPr="00857BA3" w:rsidRDefault="005410E3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277DAC" w:rsidRPr="00857BA3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277DAC" w:rsidRPr="00857BA3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1B6B50" w:rsidRPr="00857BA3" w:rsidRDefault="001B6B50" w:rsidP="001B6B50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Экономическая карта Европейского Севера.</w:t>
            </w:r>
          </w:p>
          <w:p w:rsidR="00277DAC" w:rsidRPr="00857BA3" w:rsidRDefault="00277DAC">
            <w:pPr>
              <w:rPr>
                <w:rFonts w:ascii="Times New Roman" w:hAnsi="Times New Roman" w:cs="Times New Roman"/>
              </w:rPr>
            </w:pPr>
          </w:p>
        </w:tc>
      </w:tr>
      <w:tr w:rsidR="00277DAC" w:rsidTr="005A1B8F">
        <w:tc>
          <w:tcPr>
            <w:tcW w:w="657" w:type="dxa"/>
          </w:tcPr>
          <w:p w:rsidR="00277DAC" w:rsidRDefault="001B6B50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654" w:type="dxa"/>
          </w:tcPr>
          <w:p w:rsidR="00277DAC" w:rsidRDefault="001B6B50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4" w:type="dxa"/>
          </w:tcPr>
          <w:p w:rsidR="00277DAC" w:rsidRDefault="001B6B50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96" w:type="dxa"/>
          </w:tcPr>
          <w:p w:rsidR="001B6B50" w:rsidRPr="00857BA3" w:rsidRDefault="001B6B50" w:rsidP="001B6B50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 xml:space="preserve">Северо-Западный район. </w:t>
            </w:r>
          </w:p>
          <w:p w:rsidR="00277DAC" w:rsidRPr="00857BA3" w:rsidRDefault="001B6B50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  <w:i/>
                <w:u w:val="single"/>
              </w:rPr>
              <w:t>Практическая работа № 4.</w:t>
            </w:r>
            <w:r w:rsidRPr="00857BA3">
              <w:rPr>
                <w:rFonts w:ascii="Times New Roman" w:hAnsi="Times New Roman" w:cs="Times New Roman"/>
              </w:rPr>
              <w:t xml:space="preserve"> Комплексная характеристика Северо-Западного района по плану.                                                                    </w:t>
            </w:r>
          </w:p>
        </w:tc>
        <w:tc>
          <w:tcPr>
            <w:tcW w:w="865" w:type="dxa"/>
          </w:tcPr>
          <w:p w:rsidR="00277DAC" w:rsidRPr="00857BA3" w:rsidRDefault="001B6B50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277DAC" w:rsidRPr="00857BA3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277DAC" w:rsidRPr="00857BA3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277DAC" w:rsidRPr="00857BA3" w:rsidRDefault="001B6B50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 xml:space="preserve">Физическая и политико-административная карты России, экономическая карта «Северо-Запдный и </w:t>
            </w:r>
            <w:proofErr w:type="gramStart"/>
            <w:r w:rsidRPr="00857BA3">
              <w:rPr>
                <w:rFonts w:ascii="Times New Roman" w:hAnsi="Times New Roman" w:cs="Times New Roman"/>
              </w:rPr>
              <w:t>Северный</w:t>
            </w:r>
            <w:proofErr w:type="gramEnd"/>
            <w:r w:rsidRPr="00857BA3">
              <w:rPr>
                <w:rFonts w:ascii="Times New Roman" w:hAnsi="Times New Roman" w:cs="Times New Roman"/>
              </w:rPr>
              <w:t xml:space="preserve"> районы России».</w:t>
            </w:r>
          </w:p>
        </w:tc>
      </w:tr>
      <w:tr w:rsidR="00277DAC" w:rsidTr="005A1B8F">
        <w:tc>
          <w:tcPr>
            <w:tcW w:w="657" w:type="dxa"/>
          </w:tcPr>
          <w:p w:rsidR="00277DAC" w:rsidRDefault="001B6B50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54" w:type="dxa"/>
          </w:tcPr>
          <w:p w:rsidR="00277DAC" w:rsidRDefault="001B6B50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54" w:type="dxa"/>
          </w:tcPr>
          <w:p w:rsidR="00277DAC" w:rsidRDefault="001B6B50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596" w:type="dxa"/>
          </w:tcPr>
          <w:p w:rsidR="00277DAC" w:rsidRPr="00857BA3" w:rsidRDefault="001B6B50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Население. Санкт-Петербург – северная столица России, его роль в жизни региона.</w:t>
            </w:r>
          </w:p>
        </w:tc>
        <w:tc>
          <w:tcPr>
            <w:tcW w:w="865" w:type="dxa"/>
          </w:tcPr>
          <w:p w:rsidR="00277DAC" w:rsidRPr="00857BA3" w:rsidRDefault="001B6B50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277DAC" w:rsidRPr="00857BA3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277DAC" w:rsidRPr="00857BA3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277DAC" w:rsidRPr="00857BA3" w:rsidRDefault="001B6B50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Карта «Санкт – Петербург. Центральная часть», дополнительная литература.</w:t>
            </w:r>
          </w:p>
        </w:tc>
      </w:tr>
      <w:tr w:rsidR="00277DAC" w:rsidTr="005A1B8F">
        <w:tc>
          <w:tcPr>
            <w:tcW w:w="657" w:type="dxa"/>
          </w:tcPr>
          <w:p w:rsidR="00277DAC" w:rsidRDefault="001B6B50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654" w:type="dxa"/>
          </w:tcPr>
          <w:p w:rsidR="00277DAC" w:rsidRDefault="001B6B50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54" w:type="dxa"/>
          </w:tcPr>
          <w:p w:rsidR="00277DAC" w:rsidRDefault="001B6B50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96" w:type="dxa"/>
          </w:tcPr>
          <w:p w:rsidR="00277DAC" w:rsidRPr="00857BA3" w:rsidRDefault="001B6B50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Особенности хозяйства Северо-Западного района.</w:t>
            </w:r>
          </w:p>
        </w:tc>
        <w:tc>
          <w:tcPr>
            <w:tcW w:w="865" w:type="dxa"/>
          </w:tcPr>
          <w:p w:rsidR="00277DAC" w:rsidRPr="00857BA3" w:rsidRDefault="001B6B50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277DAC" w:rsidRPr="00857BA3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277DAC" w:rsidRPr="00857BA3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277DAC" w:rsidRPr="00857BA3" w:rsidRDefault="001B6B50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 xml:space="preserve">Экономическая карта «Северо-Запдный и </w:t>
            </w:r>
            <w:proofErr w:type="gramStart"/>
            <w:r w:rsidRPr="00857BA3">
              <w:rPr>
                <w:rFonts w:ascii="Times New Roman" w:hAnsi="Times New Roman" w:cs="Times New Roman"/>
              </w:rPr>
              <w:t>Северный</w:t>
            </w:r>
            <w:proofErr w:type="gramEnd"/>
            <w:r w:rsidRPr="00857BA3">
              <w:rPr>
                <w:rFonts w:ascii="Times New Roman" w:hAnsi="Times New Roman" w:cs="Times New Roman"/>
              </w:rPr>
              <w:t xml:space="preserve"> районы России».</w:t>
            </w:r>
          </w:p>
        </w:tc>
      </w:tr>
      <w:tr w:rsidR="00277DAC" w:rsidTr="005A1B8F">
        <w:tc>
          <w:tcPr>
            <w:tcW w:w="657" w:type="dxa"/>
          </w:tcPr>
          <w:p w:rsidR="00277DAC" w:rsidRDefault="001B6B50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4" w:type="dxa"/>
          </w:tcPr>
          <w:p w:rsidR="00277DAC" w:rsidRDefault="001B6B50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54" w:type="dxa"/>
          </w:tcPr>
          <w:p w:rsidR="00277DAC" w:rsidRDefault="001B6B50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596" w:type="dxa"/>
          </w:tcPr>
          <w:p w:rsidR="00277DAC" w:rsidRPr="00857BA3" w:rsidRDefault="001B6B50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Поволжье: состав, особенности географического положения. Основные черты природы и природные факторы развития.</w:t>
            </w:r>
          </w:p>
        </w:tc>
        <w:tc>
          <w:tcPr>
            <w:tcW w:w="865" w:type="dxa"/>
          </w:tcPr>
          <w:p w:rsidR="00277DAC" w:rsidRPr="00857BA3" w:rsidRDefault="001B6B50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277DAC" w:rsidRPr="00857BA3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277DAC" w:rsidRPr="00857BA3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277DAC" w:rsidRPr="00857BA3" w:rsidRDefault="0071139B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Карты атласа,  материал учебника.</w:t>
            </w:r>
          </w:p>
        </w:tc>
      </w:tr>
      <w:tr w:rsidR="00277DAC" w:rsidTr="005A1B8F">
        <w:tc>
          <w:tcPr>
            <w:tcW w:w="657" w:type="dxa"/>
          </w:tcPr>
          <w:p w:rsidR="00277DAC" w:rsidRDefault="0071139B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54" w:type="dxa"/>
          </w:tcPr>
          <w:p w:rsidR="00277DAC" w:rsidRDefault="0071139B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54" w:type="dxa"/>
          </w:tcPr>
          <w:p w:rsidR="00277DAC" w:rsidRDefault="0071139B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596" w:type="dxa"/>
          </w:tcPr>
          <w:p w:rsidR="00277DAC" w:rsidRPr="00857BA3" w:rsidRDefault="0071139B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Население Поволжья.</w:t>
            </w:r>
          </w:p>
        </w:tc>
        <w:tc>
          <w:tcPr>
            <w:tcW w:w="865" w:type="dxa"/>
          </w:tcPr>
          <w:p w:rsidR="00277DAC" w:rsidRPr="00857BA3" w:rsidRDefault="0071139B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277DAC" w:rsidRPr="00857BA3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277DAC" w:rsidRPr="00857BA3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277DAC" w:rsidRPr="00857BA3" w:rsidRDefault="0071139B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Карты «Плотность населения», «Народы России».</w:t>
            </w:r>
          </w:p>
        </w:tc>
      </w:tr>
      <w:tr w:rsidR="00277DAC" w:rsidTr="005A1B8F">
        <w:tc>
          <w:tcPr>
            <w:tcW w:w="657" w:type="dxa"/>
          </w:tcPr>
          <w:p w:rsidR="00277DAC" w:rsidRDefault="0071139B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54" w:type="dxa"/>
          </w:tcPr>
          <w:p w:rsidR="00277DAC" w:rsidRDefault="0071139B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54" w:type="dxa"/>
          </w:tcPr>
          <w:p w:rsidR="00277DAC" w:rsidRDefault="0071139B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596" w:type="dxa"/>
          </w:tcPr>
          <w:p w:rsidR="00277DAC" w:rsidRPr="00857BA3" w:rsidRDefault="0071139B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 xml:space="preserve">Современная специализация хозяйства Поволжья. </w:t>
            </w:r>
            <w:proofErr w:type="gramStart"/>
            <w:r w:rsidRPr="00857BA3">
              <w:rPr>
                <w:rFonts w:ascii="Times New Roman" w:hAnsi="Times New Roman" w:cs="Times New Roman"/>
              </w:rPr>
              <w:t>Основные</w:t>
            </w:r>
            <w:proofErr w:type="gramEnd"/>
            <w:r w:rsidRPr="00857BA3">
              <w:rPr>
                <w:rFonts w:ascii="Times New Roman" w:hAnsi="Times New Roman" w:cs="Times New Roman"/>
              </w:rPr>
              <w:t xml:space="preserve"> проблемы региона.</w:t>
            </w:r>
          </w:p>
        </w:tc>
        <w:tc>
          <w:tcPr>
            <w:tcW w:w="865" w:type="dxa"/>
          </w:tcPr>
          <w:p w:rsidR="00277DAC" w:rsidRPr="00857BA3" w:rsidRDefault="0071139B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277DAC" w:rsidRPr="00857BA3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277DAC" w:rsidRPr="00857BA3" w:rsidRDefault="00277DAC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277DAC" w:rsidRPr="00857BA3" w:rsidRDefault="0071139B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Экономическая карта Поволжья.</w:t>
            </w:r>
          </w:p>
        </w:tc>
      </w:tr>
      <w:tr w:rsidR="000E5E0D" w:rsidTr="005A1B8F">
        <w:tc>
          <w:tcPr>
            <w:tcW w:w="657" w:type="dxa"/>
          </w:tcPr>
          <w:p w:rsidR="000E5E0D" w:rsidRDefault="000E5E0D" w:rsidP="007B2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596" w:type="dxa"/>
          </w:tcPr>
          <w:p w:rsidR="000E5E0D" w:rsidRPr="00857BA3" w:rsidRDefault="000E5E0D" w:rsidP="00A51B26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 xml:space="preserve">Европейский Юг. Состав, особенности географического, геополитического положения. </w:t>
            </w:r>
          </w:p>
        </w:tc>
        <w:tc>
          <w:tcPr>
            <w:tcW w:w="865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0E5E0D" w:rsidRPr="00857BA3" w:rsidRDefault="000E5E0D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Политико-административная и физическая карты России.</w:t>
            </w:r>
          </w:p>
        </w:tc>
      </w:tr>
      <w:tr w:rsidR="000E5E0D" w:rsidTr="005A1B8F">
        <w:tc>
          <w:tcPr>
            <w:tcW w:w="657" w:type="dxa"/>
          </w:tcPr>
          <w:p w:rsidR="000E5E0D" w:rsidRDefault="000E5E0D" w:rsidP="007B2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54" w:type="dxa"/>
          </w:tcPr>
          <w:p w:rsidR="000E5E0D" w:rsidRDefault="000E5E0D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54" w:type="dxa"/>
          </w:tcPr>
          <w:p w:rsidR="000E5E0D" w:rsidRDefault="000E5E0D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596" w:type="dxa"/>
          </w:tcPr>
          <w:p w:rsidR="000E5E0D" w:rsidRPr="00857BA3" w:rsidRDefault="000E5E0D" w:rsidP="00A51B26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Рельеф и этническое разнообразие населения Краснодарского края. Ресурсы.</w:t>
            </w:r>
          </w:p>
        </w:tc>
        <w:tc>
          <w:tcPr>
            <w:tcW w:w="865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0E5E0D" w:rsidRPr="00857BA3" w:rsidRDefault="000E5E0D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Физическая карта Краснодарского края. Карты «Плотность населения», «Народы России».</w:t>
            </w:r>
          </w:p>
        </w:tc>
      </w:tr>
      <w:tr w:rsidR="000E5E0D" w:rsidTr="005A1B8F">
        <w:tc>
          <w:tcPr>
            <w:tcW w:w="657" w:type="dxa"/>
          </w:tcPr>
          <w:p w:rsidR="000E5E0D" w:rsidRDefault="000E5E0D" w:rsidP="007B2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54" w:type="dxa"/>
          </w:tcPr>
          <w:p w:rsidR="000E5E0D" w:rsidRDefault="000E5E0D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54" w:type="dxa"/>
          </w:tcPr>
          <w:p w:rsidR="000E5E0D" w:rsidRDefault="000E5E0D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596" w:type="dxa"/>
          </w:tcPr>
          <w:p w:rsidR="000E5E0D" w:rsidRPr="00857BA3" w:rsidRDefault="000E5E0D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Общая характеристика хозяйства Краснодарского края. Топливная промышленность края.</w:t>
            </w:r>
          </w:p>
        </w:tc>
        <w:tc>
          <w:tcPr>
            <w:tcW w:w="865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0E5E0D" w:rsidRPr="00857BA3" w:rsidRDefault="000E5E0D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Социально-экономическая карта Краснодарского края.</w:t>
            </w:r>
          </w:p>
        </w:tc>
      </w:tr>
      <w:tr w:rsidR="000E5E0D" w:rsidTr="005A1B8F">
        <w:tc>
          <w:tcPr>
            <w:tcW w:w="657" w:type="dxa"/>
          </w:tcPr>
          <w:p w:rsidR="000E5E0D" w:rsidRDefault="000E5E0D" w:rsidP="007B2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596" w:type="dxa"/>
          </w:tcPr>
          <w:p w:rsidR="000E5E0D" w:rsidRPr="00857BA3" w:rsidRDefault="000E5E0D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Машиностроительный комплекс. Легкая и химическая промышленность Краснодарского края. Отрасли края, производящие товары народного потребления и отрасли сферы услуг.</w:t>
            </w:r>
          </w:p>
        </w:tc>
        <w:tc>
          <w:tcPr>
            <w:tcW w:w="865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0E5E0D" w:rsidRPr="00857BA3" w:rsidRDefault="000E5E0D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Социально-экономическая карта Краснодарского края.</w:t>
            </w:r>
          </w:p>
        </w:tc>
      </w:tr>
      <w:tr w:rsidR="000E5E0D" w:rsidTr="005A1B8F">
        <w:tc>
          <w:tcPr>
            <w:tcW w:w="657" w:type="dxa"/>
          </w:tcPr>
          <w:p w:rsidR="000E5E0D" w:rsidRDefault="000E5E0D" w:rsidP="007B2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596" w:type="dxa"/>
          </w:tcPr>
          <w:p w:rsidR="000E5E0D" w:rsidRPr="00857BA3" w:rsidRDefault="000E5E0D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Транспортный комплекс Краснодарского края. Рекреационное хозяйство Северного Кавказа. Роль черноморских портов в развитии хозяйства страны.</w:t>
            </w:r>
          </w:p>
        </w:tc>
        <w:tc>
          <w:tcPr>
            <w:tcW w:w="865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0E5E0D" w:rsidRPr="00857BA3" w:rsidRDefault="000E5E0D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Физическая карта Краснодарского края.</w:t>
            </w:r>
          </w:p>
        </w:tc>
      </w:tr>
      <w:tr w:rsidR="000E5E0D" w:rsidTr="005A1B8F">
        <w:tc>
          <w:tcPr>
            <w:tcW w:w="657" w:type="dxa"/>
          </w:tcPr>
          <w:p w:rsidR="000E5E0D" w:rsidRDefault="000E5E0D" w:rsidP="007B2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596" w:type="dxa"/>
          </w:tcPr>
          <w:p w:rsidR="000E5E0D" w:rsidRPr="00857BA3" w:rsidRDefault="000E5E0D" w:rsidP="00A51B26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 xml:space="preserve">АПК – единственный в мире район субтропического земледелия </w:t>
            </w:r>
          </w:p>
          <w:p w:rsidR="000E5E0D" w:rsidRPr="00857BA3" w:rsidRDefault="000E5E0D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  <w:i/>
                <w:u w:val="single"/>
              </w:rPr>
              <w:t xml:space="preserve">Практическая работа №5. </w:t>
            </w:r>
            <w:r w:rsidRPr="00857BA3">
              <w:rPr>
                <w:rFonts w:ascii="Times New Roman" w:hAnsi="Times New Roman" w:cs="Times New Roman"/>
              </w:rPr>
              <w:t>Изучение сельскохозяйственной специализации Европейского Юга России.</w:t>
            </w:r>
          </w:p>
        </w:tc>
        <w:tc>
          <w:tcPr>
            <w:tcW w:w="865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0E5E0D" w:rsidRPr="00857BA3" w:rsidRDefault="000E5E0D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Справочный и дополнительный материал.</w:t>
            </w:r>
          </w:p>
        </w:tc>
      </w:tr>
      <w:tr w:rsidR="000E5E0D" w:rsidTr="005A1B8F">
        <w:tc>
          <w:tcPr>
            <w:tcW w:w="657" w:type="dxa"/>
          </w:tcPr>
          <w:p w:rsidR="000E5E0D" w:rsidRDefault="000E5E0D" w:rsidP="007B2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596" w:type="dxa"/>
          </w:tcPr>
          <w:p w:rsidR="000E5E0D" w:rsidRPr="00857BA3" w:rsidRDefault="000E5E0D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 xml:space="preserve">Сложности решения проблем республик Северного Кавказа. </w:t>
            </w:r>
            <w:r w:rsidRPr="00857BA3">
              <w:rPr>
                <w:rFonts w:ascii="Times New Roman" w:hAnsi="Times New Roman" w:cs="Times New Roman"/>
              </w:rPr>
              <w:lastRenderedPageBreak/>
              <w:t>Основные географические фокусы экономических, социальных и экологических проблем региона.</w:t>
            </w:r>
          </w:p>
        </w:tc>
        <w:tc>
          <w:tcPr>
            <w:tcW w:w="865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12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0E5E0D" w:rsidRPr="00857BA3" w:rsidRDefault="000E5E0D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 xml:space="preserve">Карты атласа. Дополнительная </w:t>
            </w:r>
            <w:r w:rsidRPr="00857BA3">
              <w:rPr>
                <w:rFonts w:ascii="Times New Roman" w:hAnsi="Times New Roman" w:cs="Times New Roman"/>
              </w:rPr>
              <w:lastRenderedPageBreak/>
              <w:t>литература.</w:t>
            </w:r>
          </w:p>
        </w:tc>
      </w:tr>
      <w:tr w:rsidR="000E5E0D" w:rsidTr="005A1B8F">
        <w:tc>
          <w:tcPr>
            <w:tcW w:w="657" w:type="dxa"/>
          </w:tcPr>
          <w:p w:rsidR="000E5E0D" w:rsidRDefault="000E5E0D" w:rsidP="007B2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596" w:type="dxa"/>
          </w:tcPr>
          <w:p w:rsidR="000E5E0D" w:rsidRPr="00857BA3" w:rsidRDefault="000E5E0D" w:rsidP="00B8494E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Урал. Состав. Особенности географического положения. Особенности природы и природные факторы развития Урала. Природные ресурсы.</w:t>
            </w:r>
          </w:p>
        </w:tc>
        <w:tc>
          <w:tcPr>
            <w:tcW w:w="865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0E5E0D" w:rsidRPr="00857BA3" w:rsidRDefault="000E5E0D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Физическая карта России.</w:t>
            </w:r>
          </w:p>
        </w:tc>
      </w:tr>
      <w:tr w:rsidR="000E5E0D" w:rsidTr="005A1B8F">
        <w:tc>
          <w:tcPr>
            <w:tcW w:w="657" w:type="dxa"/>
          </w:tcPr>
          <w:p w:rsidR="000E5E0D" w:rsidRDefault="000E5E0D" w:rsidP="007B2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596" w:type="dxa"/>
          </w:tcPr>
          <w:p w:rsidR="000E5E0D" w:rsidRPr="00857BA3" w:rsidRDefault="000E5E0D" w:rsidP="00490032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Особенности населения. Крупные города Урала и их проблемы.</w:t>
            </w:r>
          </w:p>
        </w:tc>
        <w:tc>
          <w:tcPr>
            <w:tcW w:w="865" w:type="dxa"/>
          </w:tcPr>
          <w:p w:rsidR="000E5E0D" w:rsidRPr="00857BA3" w:rsidRDefault="000E5E0D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0E5E0D" w:rsidRPr="00857BA3" w:rsidRDefault="000E5E0D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Карты «Плотность населения», «Народы России».</w:t>
            </w:r>
          </w:p>
        </w:tc>
      </w:tr>
      <w:tr w:rsidR="000E5E0D" w:rsidTr="005A1B8F">
        <w:tc>
          <w:tcPr>
            <w:tcW w:w="657" w:type="dxa"/>
          </w:tcPr>
          <w:p w:rsidR="000E5E0D" w:rsidRDefault="000E5E0D" w:rsidP="007B2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596" w:type="dxa"/>
          </w:tcPr>
          <w:p w:rsidR="000E5E0D" w:rsidRPr="00857BA3" w:rsidRDefault="000E5E0D" w:rsidP="00490032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Основные отрасли специализации Урала. Проблемы региона.</w:t>
            </w:r>
          </w:p>
        </w:tc>
        <w:tc>
          <w:tcPr>
            <w:tcW w:w="865" w:type="dxa"/>
          </w:tcPr>
          <w:p w:rsidR="000E5E0D" w:rsidRPr="00857BA3" w:rsidRDefault="000E5E0D" w:rsidP="00490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0E5E0D" w:rsidRPr="00857BA3" w:rsidRDefault="000E5E0D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Карты атласа. Материал учебника.</w:t>
            </w:r>
          </w:p>
        </w:tc>
      </w:tr>
      <w:tr w:rsidR="000E5E0D" w:rsidTr="00490032">
        <w:tc>
          <w:tcPr>
            <w:tcW w:w="1965" w:type="dxa"/>
            <w:gridSpan w:val="3"/>
          </w:tcPr>
          <w:p w:rsidR="000E5E0D" w:rsidRDefault="000E5E0D" w:rsidP="007B2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6596" w:type="dxa"/>
          </w:tcPr>
          <w:p w:rsidR="000E5E0D" w:rsidRPr="004F1786" w:rsidRDefault="000E5E0D" w:rsidP="00A51B26">
            <w:pPr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</w:rPr>
              <w:t>Тема 3. Общая комплексная характеристика Азиатской части России.</w:t>
            </w:r>
          </w:p>
        </w:tc>
        <w:tc>
          <w:tcPr>
            <w:tcW w:w="865" w:type="dxa"/>
          </w:tcPr>
          <w:p w:rsidR="000E5E0D" w:rsidRPr="00151378" w:rsidRDefault="000E5E0D" w:rsidP="005A1B8F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18"/>
                <w:szCs w:val="18"/>
              </w:rPr>
              <w:t>16</w:t>
            </w:r>
          </w:p>
        </w:tc>
        <w:tc>
          <w:tcPr>
            <w:tcW w:w="912" w:type="dxa"/>
          </w:tcPr>
          <w:p w:rsidR="000E5E0D" w:rsidRPr="000B43D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0E5E0D" w:rsidRPr="000B43D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0E5E0D" w:rsidRDefault="000E5E0D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</w:tr>
      <w:tr w:rsidR="000E5E0D" w:rsidTr="005A1B8F">
        <w:tc>
          <w:tcPr>
            <w:tcW w:w="657" w:type="dxa"/>
          </w:tcPr>
          <w:p w:rsidR="000E5E0D" w:rsidRDefault="000E5E0D" w:rsidP="007B2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96" w:type="dxa"/>
          </w:tcPr>
          <w:p w:rsidR="000E5E0D" w:rsidRPr="00857BA3" w:rsidRDefault="000E5E0D" w:rsidP="00A51B26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Восточный макрорегион: состав, особенности положения, природы, населения и хозяйства. Роль макрорегиона в жизни страны.</w:t>
            </w:r>
          </w:p>
        </w:tc>
        <w:tc>
          <w:tcPr>
            <w:tcW w:w="865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7B2297" w:rsidRPr="00857BA3" w:rsidRDefault="007B2297" w:rsidP="007B2297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Политико-административная и физическая карты России.</w:t>
            </w:r>
          </w:p>
          <w:p w:rsidR="000E5E0D" w:rsidRPr="00857BA3" w:rsidRDefault="007B2297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Материал учебника.</w:t>
            </w:r>
          </w:p>
        </w:tc>
      </w:tr>
      <w:tr w:rsidR="000E5E0D" w:rsidTr="005A1B8F">
        <w:tc>
          <w:tcPr>
            <w:tcW w:w="657" w:type="dxa"/>
          </w:tcPr>
          <w:p w:rsidR="000E5E0D" w:rsidRDefault="000E5E0D" w:rsidP="007B2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96" w:type="dxa"/>
          </w:tcPr>
          <w:p w:rsidR="000E5E0D" w:rsidRPr="00857BA3" w:rsidRDefault="000E5E0D" w:rsidP="00151378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 xml:space="preserve">Сибирь: особенности положения, природы и населения. </w:t>
            </w:r>
          </w:p>
        </w:tc>
        <w:tc>
          <w:tcPr>
            <w:tcW w:w="865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0E5E0D" w:rsidRPr="00857BA3" w:rsidRDefault="007B2297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Карты атласа. Физическая карта России.</w:t>
            </w:r>
          </w:p>
        </w:tc>
      </w:tr>
      <w:tr w:rsidR="000E5E0D" w:rsidTr="005A1B8F">
        <w:tc>
          <w:tcPr>
            <w:tcW w:w="657" w:type="dxa"/>
          </w:tcPr>
          <w:p w:rsidR="000E5E0D" w:rsidRDefault="000E5E0D" w:rsidP="007B2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96" w:type="dxa"/>
          </w:tcPr>
          <w:p w:rsidR="000E5E0D" w:rsidRPr="00857BA3" w:rsidRDefault="000E5E0D" w:rsidP="00A51B26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Хозяйственное освоение территории. Региональные различия  на территории Сибири.</w:t>
            </w:r>
          </w:p>
        </w:tc>
        <w:tc>
          <w:tcPr>
            <w:tcW w:w="865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0E5E0D" w:rsidRPr="00857BA3" w:rsidRDefault="007B2297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Политико-административная и физическая карты России.</w:t>
            </w:r>
          </w:p>
        </w:tc>
      </w:tr>
      <w:tr w:rsidR="000E5E0D" w:rsidTr="005A1B8F">
        <w:tc>
          <w:tcPr>
            <w:tcW w:w="657" w:type="dxa"/>
          </w:tcPr>
          <w:p w:rsidR="000E5E0D" w:rsidRDefault="000E5E0D" w:rsidP="007B2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96" w:type="dxa"/>
          </w:tcPr>
          <w:p w:rsidR="000E5E0D" w:rsidRPr="00857BA3" w:rsidRDefault="000E5E0D" w:rsidP="00A51B26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 xml:space="preserve">Западная Сибирь: </w:t>
            </w:r>
            <w:r w:rsidR="007B2297" w:rsidRPr="00857BA3">
              <w:rPr>
                <w:rFonts w:ascii="Times New Roman" w:hAnsi="Times New Roman" w:cs="Times New Roman"/>
              </w:rPr>
              <w:t>состав, своеобразие положения, о</w:t>
            </w:r>
            <w:r w:rsidRPr="00857BA3">
              <w:rPr>
                <w:rFonts w:ascii="Times New Roman" w:hAnsi="Times New Roman" w:cs="Times New Roman"/>
              </w:rPr>
              <w:t>собенности природы и природные факторы развития. Природные ресурсы.</w:t>
            </w:r>
          </w:p>
        </w:tc>
        <w:tc>
          <w:tcPr>
            <w:tcW w:w="865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0E5E0D" w:rsidRPr="00857BA3" w:rsidRDefault="007B2297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 xml:space="preserve">Политико-административная и физическая карты </w:t>
            </w:r>
            <w:proofErr w:type="spellStart"/>
            <w:r w:rsidRPr="00857BA3">
              <w:rPr>
                <w:rFonts w:ascii="Times New Roman" w:hAnsi="Times New Roman" w:cs="Times New Roman"/>
              </w:rPr>
              <w:t>Росии</w:t>
            </w:r>
            <w:proofErr w:type="spellEnd"/>
            <w:r w:rsidRPr="00857BA3">
              <w:rPr>
                <w:rFonts w:ascii="Times New Roman" w:hAnsi="Times New Roman" w:cs="Times New Roman"/>
              </w:rPr>
              <w:t>.</w:t>
            </w:r>
          </w:p>
        </w:tc>
      </w:tr>
      <w:tr w:rsidR="000E5E0D" w:rsidTr="005A1B8F">
        <w:tc>
          <w:tcPr>
            <w:tcW w:w="657" w:type="dxa"/>
          </w:tcPr>
          <w:p w:rsidR="000E5E0D" w:rsidRDefault="000E5E0D" w:rsidP="007B2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96" w:type="dxa"/>
          </w:tcPr>
          <w:p w:rsidR="000E5E0D" w:rsidRPr="00857BA3" w:rsidRDefault="000E5E0D" w:rsidP="00A51B26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Специализация хозяйства Западной Сибири. Внутрирайонные различия.</w:t>
            </w:r>
          </w:p>
        </w:tc>
        <w:tc>
          <w:tcPr>
            <w:tcW w:w="865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0E5E0D" w:rsidRPr="00857BA3" w:rsidRDefault="007B2297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Политико-административная и физическая карты России, экономическая карта Западной Сибири.</w:t>
            </w:r>
          </w:p>
        </w:tc>
      </w:tr>
      <w:tr w:rsidR="000E5E0D" w:rsidTr="005A1B8F">
        <w:tc>
          <w:tcPr>
            <w:tcW w:w="657" w:type="dxa"/>
          </w:tcPr>
          <w:p w:rsidR="000E5E0D" w:rsidRDefault="000E5E0D" w:rsidP="007B2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596" w:type="dxa"/>
          </w:tcPr>
          <w:p w:rsidR="000E5E0D" w:rsidRPr="00857BA3" w:rsidRDefault="000E5E0D" w:rsidP="00A51B26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 xml:space="preserve">Коренные народы. </w:t>
            </w:r>
            <w:r w:rsidRPr="00857BA3">
              <w:rPr>
                <w:rFonts w:ascii="Times New Roman" w:hAnsi="Times New Roman" w:cs="Times New Roman"/>
                <w:sz w:val="20"/>
                <w:szCs w:val="18"/>
              </w:rPr>
              <w:t>Проблемы Западной Сибири.</w:t>
            </w:r>
          </w:p>
        </w:tc>
        <w:tc>
          <w:tcPr>
            <w:tcW w:w="865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0E5E0D" w:rsidRPr="00857BA3" w:rsidRDefault="007B2297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Карты «Плотность населения», «Народы России».</w:t>
            </w:r>
          </w:p>
        </w:tc>
      </w:tr>
      <w:tr w:rsidR="000E5E0D" w:rsidTr="005A1B8F">
        <w:tc>
          <w:tcPr>
            <w:tcW w:w="657" w:type="dxa"/>
          </w:tcPr>
          <w:p w:rsidR="000E5E0D" w:rsidRDefault="000E5E0D" w:rsidP="007B2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596" w:type="dxa"/>
          </w:tcPr>
          <w:p w:rsidR="000E5E0D" w:rsidRPr="00857BA3" w:rsidRDefault="000E5E0D" w:rsidP="00A51B26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 xml:space="preserve"> Восточная Сибирь: состав, своеобразие положения, Особенности природы и природные факторы развития. Природные ресурсы.</w:t>
            </w:r>
          </w:p>
        </w:tc>
        <w:tc>
          <w:tcPr>
            <w:tcW w:w="865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0E5E0D" w:rsidRPr="00857BA3" w:rsidRDefault="007B2297" w:rsidP="007B2297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Политико-административная и физическая карты России.</w:t>
            </w:r>
          </w:p>
        </w:tc>
      </w:tr>
      <w:tr w:rsidR="000E5E0D" w:rsidTr="005A1B8F">
        <w:tc>
          <w:tcPr>
            <w:tcW w:w="657" w:type="dxa"/>
          </w:tcPr>
          <w:p w:rsidR="000E5E0D" w:rsidRDefault="000E5E0D" w:rsidP="007B2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96" w:type="dxa"/>
          </w:tcPr>
          <w:p w:rsidR="000E5E0D" w:rsidRPr="00857BA3" w:rsidRDefault="000E5E0D" w:rsidP="00A51B26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Население. Коренные народы Восточной Сибири, особенности их жизни и быта.</w:t>
            </w:r>
          </w:p>
        </w:tc>
        <w:tc>
          <w:tcPr>
            <w:tcW w:w="865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0E5E0D" w:rsidRPr="00857BA3" w:rsidRDefault="007B2297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Карты «Плотность населения», «Народы России», дополнительная литература.</w:t>
            </w:r>
          </w:p>
        </w:tc>
      </w:tr>
      <w:tr w:rsidR="000E5E0D" w:rsidTr="005A1B8F">
        <w:tc>
          <w:tcPr>
            <w:tcW w:w="657" w:type="dxa"/>
          </w:tcPr>
          <w:p w:rsidR="000E5E0D" w:rsidRDefault="000E5E0D" w:rsidP="007B2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596" w:type="dxa"/>
          </w:tcPr>
          <w:p w:rsidR="000E5E0D" w:rsidRPr="00857BA3" w:rsidRDefault="000E5E0D" w:rsidP="00A51B26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Очаговый характер размещения хозяйства Восточной Сибири.</w:t>
            </w:r>
          </w:p>
          <w:p w:rsidR="000E5E0D" w:rsidRPr="00857BA3" w:rsidRDefault="000E5E0D" w:rsidP="00A51B26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  <w:i/>
                <w:u w:val="single"/>
              </w:rPr>
              <w:t xml:space="preserve">Практическая работа № 6. </w:t>
            </w:r>
            <w:r w:rsidRPr="00857BA3">
              <w:rPr>
                <w:rFonts w:ascii="Times New Roman" w:hAnsi="Times New Roman" w:cs="Times New Roman"/>
              </w:rPr>
              <w:t xml:space="preserve"> Составление характеристики Норильского промышленного узла.</w:t>
            </w:r>
          </w:p>
        </w:tc>
        <w:tc>
          <w:tcPr>
            <w:tcW w:w="865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7B2297" w:rsidRPr="00857BA3" w:rsidRDefault="007B2297" w:rsidP="007B2297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Политико-административная и физическая карты России, экономическая карта Восточной Сибири.</w:t>
            </w:r>
          </w:p>
          <w:p w:rsidR="000E5E0D" w:rsidRPr="00857BA3" w:rsidRDefault="000E5E0D">
            <w:pPr>
              <w:rPr>
                <w:rFonts w:ascii="Times New Roman" w:hAnsi="Times New Roman" w:cs="Times New Roman"/>
              </w:rPr>
            </w:pPr>
          </w:p>
        </w:tc>
      </w:tr>
      <w:tr w:rsidR="000E5E0D" w:rsidTr="005A1B8F">
        <w:tc>
          <w:tcPr>
            <w:tcW w:w="657" w:type="dxa"/>
          </w:tcPr>
          <w:p w:rsidR="000E5E0D" w:rsidRDefault="000E5E0D" w:rsidP="007B2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96" w:type="dxa"/>
          </w:tcPr>
          <w:p w:rsidR="000E5E0D" w:rsidRPr="00857BA3" w:rsidRDefault="000E5E0D" w:rsidP="00A51B26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Южная Сибирь. Состав, положение, особенности природы и природные факторы развития территории. Природные ресурсы.</w:t>
            </w:r>
          </w:p>
        </w:tc>
        <w:tc>
          <w:tcPr>
            <w:tcW w:w="865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0E5E0D" w:rsidRPr="00857BA3" w:rsidRDefault="007B2297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 xml:space="preserve">Политико-административная и физическая карты России. </w:t>
            </w:r>
          </w:p>
        </w:tc>
      </w:tr>
      <w:tr w:rsidR="000E5E0D" w:rsidTr="005A1B8F">
        <w:tc>
          <w:tcPr>
            <w:tcW w:w="657" w:type="dxa"/>
          </w:tcPr>
          <w:p w:rsidR="000E5E0D" w:rsidRDefault="000E5E0D" w:rsidP="007B2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596" w:type="dxa"/>
          </w:tcPr>
          <w:p w:rsidR="000E5E0D" w:rsidRPr="00857BA3" w:rsidRDefault="000E5E0D" w:rsidP="00A51B26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Неравномерность и мозаичность расселения населения Южной Сибири. Основные этносы региона.</w:t>
            </w:r>
          </w:p>
        </w:tc>
        <w:tc>
          <w:tcPr>
            <w:tcW w:w="865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0E5E0D" w:rsidRPr="00857BA3" w:rsidRDefault="007B2297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Карты «Плотность населения», «Народы России», дополнительная литература.</w:t>
            </w:r>
          </w:p>
        </w:tc>
      </w:tr>
      <w:tr w:rsidR="000E5E0D" w:rsidTr="005A1B8F">
        <w:tc>
          <w:tcPr>
            <w:tcW w:w="657" w:type="dxa"/>
          </w:tcPr>
          <w:p w:rsidR="000E5E0D" w:rsidRDefault="000E5E0D" w:rsidP="007B2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596" w:type="dxa"/>
          </w:tcPr>
          <w:p w:rsidR="000E5E0D" w:rsidRPr="00857BA3" w:rsidRDefault="000E5E0D" w:rsidP="00A51B26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Отрасли специализации хозяйства Южной Сибири. Внутрирайонные различия. Проблемы региона.</w:t>
            </w:r>
          </w:p>
        </w:tc>
        <w:tc>
          <w:tcPr>
            <w:tcW w:w="865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0E5E0D" w:rsidRPr="00857BA3" w:rsidRDefault="007B2297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Социально-экономическая карта России.</w:t>
            </w:r>
          </w:p>
        </w:tc>
      </w:tr>
      <w:tr w:rsidR="000E5E0D" w:rsidTr="005A1B8F">
        <w:tc>
          <w:tcPr>
            <w:tcW w:w="657" w:type="dxa"/>
          </w:tcPr>
          <w:p w:rsidR="000E5E0D" w:rsidRDefault="000E5E0D" w:rsidP="007B2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596" w:type="dxa"/>
          </w:tcPr>
          <w:p w:rsidR="000E5E0D" w:rsidRPr="00857BA3" w:rsidRDefault="000E5E0D" w:rsidP="00A51B26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Дальний Восток: состав, особенности географического положения, природы. Природные ресурсы.</w:t>
            </w:r>
          </w:p>
        </w:tc>
        <w:tc>
          <w:tcPr>
            <w:tcW w:w="865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0E5E0D" w:rsidRPr="00857BA3" w:rsidRDefault="007B2297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Физическая карта России.</w:t>
            </w:r>
          </w:p>
        </w:tc>
      </w:tr>
      <w:tr w:rsidR="000E5E0D" w:rsidTr="005A1B8F">
        <w:tc>
          <w:tcPr>
            <w:tcW w:w="657" w:type="dxa"/>
          </w:tcPr>
          <w:p w:rsidR="000E5E0D" w:rsidRDefault="000E5E0D" w:rsidP="007B2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654" w:type="dxa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596" w:type="dxa"/>
          </w:tcPr>
          <w:p w:rsidR="000E5E0D" w:rsidRPr="00857BA3" w:rsidRDefault="000E5E0D" w:rsidP="00A51B26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Население: неравномерность размещения, численность, крупные города. Культурно-исторические особенности коренных народов Дальнего Востока.</w:t>
            </w:r>
          </w:p>
        </w:tc>
        <w:tc>
          <w:tcPr>
            <w:tcW w:w="865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0E5E0D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0E5E0D" w:rsidRPr="00857BA3" w:rsidRDefault="007B2297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Карты «Плотность населения», «Народы России», дополнительная литература.</w:t>
            </w:r>
          </w:p>
        </w:tc>
      </w:tr>
      <w:tr w:rsidR="00490032" w:rsidTr="005A1B8F">
        <w:tc>
          <w:tcPr>
            <w:tcW w:w="657" w:type="dxa"/>
          </w:tcPr>
          <w:p w:rsidR="00490032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654" w:type="dxa"/>
          </w:tcPr>
          <w:p w:rsidR="00490032" w:rsidRDefault="00BF63F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4" w:type="dxa"/>
          </w:tcPr>
          <w:p w:rsidR="00490032" w:rsidRDefault="00BF63F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596" w:type="dxa"/>
          </w:tcPr>
          <w:p w:rsidR="00490032" w:rsidRPr="00857BA3" w:rsidRDefault="000E5E0D" w:rsidP="000E5E0D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Дальний Восток:  отрасли специализации, особенности транспортной сети.</w:t>
            </w:r>
          </w:p>
        </w:tc>
        <w:tc>
          <w:tcPr>
            <w:tcW w:w="865" w:type="dxa"/>
          </w:tcPr>
          <w:p w:rsidR="00490032" w:rsidRPr="00857BA3" w:rsidRDefault="00BF63F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490032" w:rsidRPr="00857BA3" w:rsidRDefault="00490032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490032" w:rsidRPr="00857BA3" w:rsidRDefault="00490032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490032" w:rsidRPr="00857BA3" w:rsidRDefault="007B2297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Социально-экономическая карта России. Дополнительная литература.</w:t>
            </w:r>
          </w:p>
        </w:tc>
      </w:tr>
      <w:tr w:rsidR="00490032" w:rsidTr="005A1B8F">
        <w:tc>
          <w:tcPr>
            <w:tcW w:w="657" w:type="dxa"/>
          </w:tcPr>
          <w:p w:rsidR="00490032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54" w:type="dxa"/>
          </w:tcPr>
          <w:p w:rsidR="00490032" w:rsidRDefault="00BF63F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54" w:type="dxa"/>
          </w:tcPr>
          <w:p w:rsidR="00490032" w:rsidRDefault="00BF63F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596" w:type="dxa"/>
          </w:tcPr>
          <w:p w:rsidR="00490032" w:rsidRPr="00857BA3" w:rsidRDefault="000E5E0D" w:rsidP="00A51B26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 xml:space="preserve">Внутрирайонные различия. </w:t>
            </w:r>
            <w:proofErr w:type="gramStart"/>
            <w:r w:rsidRPr="00857BA3">
              <w:rPr>
                <w:rFonts w:ascii="Times New Roman" w:hAnsi="Times New Roman" w:cs="Times New Roman"/>
              </w:rPr>
              <w:t>Экономические</w:t>
            </w:r>
            <w:proofErr w:type="gramEnd"/>
            <w:r w:rsidRPr="00857BA3">
              <w:rPr>
                <w:rFonts w:ascii="Times New Roman" w:hAnsi="Times New Roman" w:cs="Times New Roman"/>
              </w:rPr>
              <w:t>, экологические, социальные проблемы Дальнего Востока.</w:t>
            </w:r>
          </w:p>
        </w:tc>
        <w:tc>
          <w:tcPr>
            <w:tcW w:w="865" w:type="dxa"/>
          </w:tcPr>
          <w:p w:rsidR="00490032" w:rsidRPr="00857BA3" w:rsidRDefault="00BF63F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490032" w:rsidRPr="00857BA3" w:rsidRDefault="00490032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490032" w:rsidRPr="00857BA3" w:rsidRDefault="00490032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490032" w:rsidRPr="00857BA3" w:rsidRDefault="007B2297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Социально-экономическая карта России.</w:t>
            </w:r>
          </w:p>
        </w:tc>
      </w:tr>
      <w:tr w:rsidR="000E5E0D" w:rsidTr="007B2297">
        <w:tc>
          <w:tcPr>
            <w:tcW w:w="1965" w:type="dxa"/>
            <w:gridSpan w:val="3"/>
          </w:tcPr>
          <w:p w:rsidR="000E5E0D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6" w:type="dxa"/>
          </w:tcPr>
          <w:p w:rsidR="000E5E0D" w:rsidRPr="000E5E0D" w:rsidRDefault="000E5E0D" w:rsidP="00A51B2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5E0D">
              <w:rPr>
                <w:rFonts w:ascii="Times New Roman" w:hAnsi="Times New Roman" w:cs="Times New Roman"/>
                <w:b/>
                <w:color w:val="FF0000"/>
              </w:rPr>
              <w:t>VII</w:t>
            </w:r>
            <w:r>
              <w:rPr>
                <w:rFonts w:ascii="Times New Roman" w:hAnsi="Times New Roman" w:cs="Times New Roman"/>
                <w:b/>
                <w:color w:val="FF0000"/>
              </w:rPr>
              <w:t>. Россия в современном мире.</w:t>
            </w:r>
          </w:p>
        </w:tc>
        <w:tc>
          <w:tcPr>
            <w:tcW w:w="865" w:type="dxa"/>
          </w:tcPr>
          <w:p w:rsidR="000E5E0D" w:rsidRPr="000E5E0D" w:rsidRDefault="000E5E0D" w:rsidP="005A1B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E5E0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912" w:type="dxa"/>
          </w:tcPr>
          <w:p w:rsidR="000E5E0D" w:rsidRPr="000B43D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0E5E0D" w:rsidRPr="000B43D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0E5E0D" w:rsidRDefault="000E5E0D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</w:tr>
      <w:tr w:rsidR="00490032" w:rsidTr="005A1B8F">
        <w:tc>
          <w:tcPr>
            <w:tcW w:w="657" w:type="dxa"/>
          </w:tcPr>
          <w:p w:rsidR="00490032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654" w:type="dxa"/>
          </w:tcPr>
          <w:p w:rsidR="00490032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4" w:type="dxa"/>
          </w:tcPr>
          <w:p w:rsidR="00490032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96" w:type="dxa"/>
          </w:tcPr>
          <w:p w:rsidR="00490032" w:rsidRPr="00857BA3" w:rsidRDefault="000E5E0D" w:rsidP="00A51B26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Россия и страны СНГ. География государств нового зарубежья. Оценка их исторических, экономических и этнокультурных связей с Россией.</w:t>
            </w:r>
          </w:p>
        </w:tc>
        <w:tc>
          <w:tcPr>
            <w:tcW w:w="865" w:type="dxa"/>
          </w:tcPr>
          <w:p w:rsidR="00490032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490032" w:rsidRPr="00857BA3" w:rsidRDefault="00490032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490032" w:rsidRPr="00857BA3" w:rsidRDefault="00490032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490032" w:rsidRPr="00857BA3" w:rsidRDefault="000E5E0D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Карты: «Экономические связи России со странами-членами Содружества Независимых государств».</w:t>
            </w:r>
          </w:p>
        </w:tc>
      </w:tr>
      <w:tr w:rsidR="00490032" w:rsidTr="005A1B8F">
        <w:tc>
          <w:tcPr>
            <w:tcW w:w="657" w:type="dxa"/>
          </w:tcPr>
          <w:p w:rsidR="00490032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54" w:type="dxa"/>
          </w:tcPr>
          <w:p w:rsidR="00490032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4" w:type="dxa"/>
          </w:tcPr>
          <w:p w:rsidR="00490032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96" w:type="dxa"/>
          </w:tcPr>
          <w:p w:rsidR="000E5E0D" w:rsidRPr="00857BA3" w:rsidRDefault="000E5E0D" w:rsidP="000E5E0D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 xml:space="preserve">Взаимосвязи России с другими странами мира. </w:t>
            </w:r>
          </w:p>
          <w:p w:rsidR="00490032" w:rsidRPr="00857BA3" w:rsidRDefault="000E5E0D" w:rsidP="000E5E0D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  <w:i/>
                <w:u w:val="single"/>
              </w:rPr>
              <w:t xml:space="preserve">Практическая работа №7. </w:t>
            </w:r>
            <w:r w:rsidRPr="00857BA3">
              <w:rPr>
                <w:rFonts w:ascii="Times New Roman" w:hAnsi="Times New Roman" w:cs="Times New Roman"/>
              </w:rPr>
              <w:t xml:space="preserve"> Выявление уровня социально-экономического развития России и места России в мире на основе анализа статистических материалов.</w:t>
            </w:r>
          </w:p>
        </w:tc>
        <w:tc>
          <w:tcPr>
            <w:tcW w:w="865" w:type="dxa"/>
          </w:tcPr>
          <w:p w:rsidR="00490032" w:rsidRPr="00857BA3" w:rsidRDefault="000E5E0D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</w:tcPr>
          <w:p w:rsidR="00490032" w:rsidRPr="00857BA3" w:rsidRDefault="00490032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490032" w:rsidRPr="00857BA3" w:rsidRDefault="00490032" w:rsidP="005A1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</w:tcPr>
          <w:p w:rsidR="00490032" w:rsidRPr="00857BA3" w:rsidRDefault="000E5E0D">
            <w:pPr>
              <w:rPr>
                <w:rFonts w:ascii="Times New Roman" w:hAnsi="Times New Roman" w:cs="Times New Roman"/>
              </w:rPr>
            </w:pPr>
            <w:r w:rsidRPr="00857BA3">
              <w:rPr>
                <w:rFonts w:ascii="Times New Roman" w:hAnsi="Times New Roman" w:cs="Times New Roman"/>
              </w:rPr>
              <w:t>«Внешняя торговля России с некоторыми зарубежными странами», статистический материал.</w:t>
            </w:r>
          </w:p>
        </w:tc>
      </w:tr>
    </w:tbl>
    <w:p w:rsidR="0042726F" w:rsidRDefault="0042726F"/>
    <w:sectPr w:rsidR="0042726F" w:rsidSect="00857BA3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B2D1E"/>
    <w:multiLevelType w:val="hybridMultilevel"/>
    <w:tmpl w:val="82486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F2303"/>
    <w:multiLevelType w:val="hybridMultilevel"/>
    <w:tmpl w:val="DB7C9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D42F1"/>
    <w:multiLevelType w:val="hybridMultilevel"/>
    <w:tmpl w:val="94F28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3D3"/>
    <w:rsid w:val="000B43D3"/>
    <w:rsid w:val="000E5E0D"/>
    <w:rsid w:val="00127D6E"/>
    <w:rsid w:val="00151378"/>
    <w:rsid w:val="001B6B50"/>
    <w:rsid w:val="00277DAC"/>
    <w:rsid w:val="0042726F"/>
    <w:rsid w:val="00490032"/>
    <w:rsid w:val="004F1786"/>
    <w:rsid w:val="005410E3"/>
    <w:rsid w:val="005A1B8F"/>
    <w:rsid w:val="0071139B"/>
    <w:rsid w:val="0072795E"/>
    <w:rsid w:val="007B2297"/>
    <w:rsid w:val="00857BA3"/>
    <w:rsid w:val="0089002C"/>
    <w:rsid w:val="008F20D3"/>
    <w:rsid w:val="00981A7C"/>
    <w:rsid w:val="009B3E71"/>
    <w:rsid w:val="00A51B26"/>
    <w:rsid w:val="00B8494E"/>
    <w:rsid w:val="00BF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57BA3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857BA3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85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BA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57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A1E037F12904309B5C740D473ECF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4FC1DE-E5C5-4B90-A2CE-555E5B978FFD}"/>
      </w:docPartPr>
      <w:docPartBody>
        <w:p w:rsidR="00000000" w:rsidRDefault="005B1826" w:rsidP="005B1826">
          <w:pPr>
            <w:pStyle w:val="9A1E037F12904309B5C740D473ECFED4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DBE4F93831C54B948D8516383510E7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D27230-C942-45AD-A2F1-5C14407589C1}"/>
      </w:docPartPr>
      <w:docPartBody>
        <w:p w:rsidR="00000000" w:rsidRDefault="005B1826" w:rsidP="005B1826">
          <w:pPr>
            <w:pStyle w:val="DBE4F93831C54B948D8516383510E7B2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4CE10F98B8C84CEFA16B71D2130CEA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5CC051-E6B7-49A2-9EE7-E6D1146024B3}"/>
      </w:docPartPr>
      <w:docPartBody>
        <w:p w:rsidR="00000000" w:rsidRDefault="005B1826" w:rsidP="005B1826">
          <w:pPr>
            <w:pStyle w:val="4CE10F98B8C84CEFA16B71D2130CEA9F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7F174DDA8EEE43FF93818D1E098A1B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C5599-8858-4EE4-8E50-66ADCE8FA058}"/>
      </w:docPartPr>
      <w:docPartBody>
        <w:p w:rsidR="00000000" w:rsidRDefault="005B1826" w:rsidP="005B1826">
          <w:pPr>
            <w:pStyle w:val="7F174DDA8EEE43FF93818D1E098A1B58"/>
          </w:pPr>
          <w:r>
            <w:rPr>
              <w:color w:val="4F81BD" w:themeColor="accent1"/>
            </w:rPr>
            <w:t>[Введите имя автора]</w:t>
          </w:r>
        </w:p>
      </w:docPartBody>
    </w:docPart>
    <w:docPart>
      <w:docPartPr>
        <w:name w:val="876546113C91431BBEDFDEA921DDB9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538AA2-78E1-470D-AC8A-8F37FBA676C7}"/>
      </w:docPartPr>
      <w:docPartBody>
        <w:p w:rsidR="00000000" w:rsidRDefault="005B1826" w:rsidP="005B1826">
          <w:pPr>
            <w:pStyle w:val="876546113C91431BBEDFDEA921DDB93C"/>
          </w:pPr>
          <w:r>
            <w:rPr>
              <w:color w:val="4F81BD" w:themeColor="accent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B1826"/>
    <w:rsid w:val="005B1826"/>
    <w:rsid w:val="00A0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6B8CE3D657746688FDB27F5FC90B034">
    <w:name w:val="56B8CE3D657746688FDB27F5FC90B034"/>
    <w:rsid w:val="005B1826"/>
  </w:style>
  <w:style w:type="paragraph" w:customStyle="1" w:styleId="E9BB9DEC39C84AE280F746062D507D90">
    <w:name w:val="E9BB9DEC39C84AE280F746062D507D90"/>
    <w:rsid w:val="005B1826"/>
  </w:style>
  <w:style w:type="paragraph" w:customStyle="1" w:styleId="DA4D7077D1444E2FA856165DB86A4C61">
    <w:name w:val="DA4D7077D1444E2FA856165DB86A4C61"/>
    <w:rsid w:val="005B1826"/>
  </w:style>
  <w:style w:type="paragraph" w:customStyle="1" w:styleId="92B78D665C114E80BBC74AE4419156C0">
    <w:name w:val="92B78D665C114E80BBC74AE4419156C0"/>
    <w:rsid w:val="005B1826"/>
  </w:style>
  <w:style w:type="paragraph" w:customStyle="1" w:styleId="9A1E037F12904309B5C740D473ECFED4">
    <w:name w:val="9A1E037F12904309B5C740D473ECFED4"/>
    <w:rsid w:val="005B1826"/>
  </w:style>
  <w:style w:type="paragraph" w:customStyle="1" w:styleId="DBE4F93831C54B948D8516383510E7B2">
    <w:name w:val="DBE4F93831C54B948D8516383510E7B2"/>
    <w:rsid w:val="005B1826"/>
  </w:style>
  <w:style w:type="paragraph" w:customStyle="1" w:styleId="4CE10F98B8C84CEFA16B71D2130CEA9F">
    <w:name w:val="4CE10F98B8C84CEFA16B71D2130CEA9F"/>
    <w:rsid w:val="005B1826"/>
  </w:style>
  <w:style w:type="paragraph" w:customStyle="1" w:styleId="7F174DDA8EEE43FF93818D1E098A1B58">
    <w:name w:val="7F174DDA8EEE43FF93818D1E098A1B58"/>
    <w:rsid w:val="005B1826"/>
  </w:style>
  <w:style w:type="paragraph" w:customStyle="1" w:styleId="876546113C91431BBEDFDEA921DDB93C">
    <w:name w:val="876546113C91431BBEDFDEA921DDB93C"/>
    <w:rsid w:val="005B182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09C047-0DAA-4523-984C-338F9CB8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МУНИЦИПАЛЬНОЕ ОБРАЗОВАНИЕ КАВКАЗСКИЙ РАЙОН СТАНИЦА КАЗАНСКАЯ МУНИЦИПАЛЬНОЕ БЮДЖЕТНОЕ ОБЩЕОБРАЗОВАТЕЛЬНОЕ УЧРЕЖДЕНИЕ СРЕДНЯЯ ОБЩЕОБРАЗОВАТЕЛЬНАЯ ШКОЛА № 20 им.  Н.Г. ЧЕРНЫШЕВА </Company>
  <LinksUpToDate>false</LinksUpToDate>
  <CharactersWithSpaces>13912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КАЛЕНДАРНО – ТЕМАТИЧЕСКОЕ ПЛАНИРОВАНИЕ ПО ГЕОГРАФИИ    для 9-х классов</dc:title>
  <dc:subject> количество часов: всего - 70 часов; в неделю - 2 часа. </dc:subject>
  <dc:creator> Федорова Е. А. 2011 год.</dc:creator>
  <cp:keywords/>
  <dc:description/>
  <cp:lastModifiedBy>Admin</cp:lastModifiedBy>
  <cp:revision>2</cp:revision>
  <dcterms:created xsi:type="dcterms:W3CDTF">2011-11-14T12:14:00Z</dcterms:created>
  <dcterms:modified xsi:type="dcterms:W3CDTF">2011-11-14T19:19:00Z</dcterms:modified>
</cp:coreProperties>
</file>