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BF" w:rsidRPr="00634CBF" w:rsidRDefault="00634CBF" w:rsidP="00634CB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CBF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634CBF" w:rsidRPr="00634CBF" w:rsidRDefault="00634CBF" w:rsidP="00634CB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CBF">
        <w:rPr>
          <w:rFonts w:ascii="Times New Roman" w:hAnsi="Times New Roman" w:cs="Times New Roman"/>
          <w:b/>
          <w:sz w:val="28"/>
          <w:szCs w:val="24"/>
        </w:rPr>
        <w:t>«Средняя общеобразовательная школа №2»</w:t>
      </w: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0A" w:rsidRDefault="00634CBF" w:rsidP="00F45B21">
      <w:pPr>
        <w:jc w:val="both"/>
        <w:rPr>
          <w:rFonts w:ascii="Times New Roman" w:hAnsi="Times New Roman" w:cs="Times New Roman"/>
          <w:b/>
          <w:sz w:val="48"/>
          <w:szCs w:val="24"/>
        </w:rPr>
      </w:pPr>
      <w:r w:rsidRPr="00CE240A">
        <w:rPr>
          <w:rFonts w:ascii="Times New Roman" w:hAnsi="Times New Roman" w:cs="Times New Roman"/>
          <w:b/>
          <w:sz w:val="48"/>
          <w:szCs w:val="24"/>
        </w:rPr>
        <w:t xml:space="preserve"> </w:t>
      </w:r>
    </w:p>
    <w:p w:rsidR="00CE240A" w:rsidRDefault="00CE240A" w:rsidP="00CE240A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Внеклассное мероприятие</w:t>
      </w:r>
    </w:p>
    <w:p w:rsidR="00CE240A" w:rsidRDefault="00634CBF" w:rsidP="00CE240A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CE240A">
        <w:rPr>
          <w:rFonts w:ascii="Times New Roman" w:hAnsi="Times New Roman" w:cs="Times New Roman"/>
          <w:b/>
          <w:sz w:val="48"/>
          <w:szCs w:val="24"/>
        </w:rPr>
        <w:t>по английскому языку</w:t>
      </w:r>
    </w:p>
    <w:p w:rsidR="00634CBF" w:rsidRPr="00CE240A" w:rsidRDefault="00634CBF" w:rsidP="00CE240A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CE240A">
        <w:rPr>
          <w:rFonts w:ascii="Times New Roman" w:hAnsi="Times New Roman" w:cs="Times New Roman"/>
          <w:b/>
          <w:sz w:val="48"/>
          <w:szCs w:val="24"/>
        </w:rPr>
        <w:t>для учащихся 5 класса</w:t>
      </w:r>
    </w:p>
    <w:p w:rsidR="00634CBF" w:rsidRPr="006D6227" w:rsidRDefault="00CE240A" w:rsidP="00CE240A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6D6227">
        <w:rPr>
          <w:rFonts w:ascii="Times New Roman" w:hAnsi="Times New Roman" w:cs="Times New Roman"/>
          <w:b/>
          <w:sz w:val="52"/>
          <w:szCs w:val="24"/>
        </w:rPr>
        <w:t>«Путешествие по временам»</w:t>
      </w:r>
    </w:p>
    <w:p w:rsidR="00634CBF" w:rsidRPr="00CE240A" w:rsidRDefault="00634CBF" w:rsidP="00F45B21">
      <w:pPr>
        <w:jc w:val="both"/>
        <w:rPr>
          <w:rFonts w:ascii="Times New Roman" w:hAnsi="Times New Roman" w:cs="Times New Roman"/>
          <w:b/>
          <w:sz w:val="56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0A" w:rsidRDefault="00CE240A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0A" w:rsidRDefault="004330F0" w:rsidP="00CE24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CE240A">
        <w:rPr>
          <w:rFonts w:ascii="Times New Roman" w:hAnsi="Times New Roman" w:cs="Times New Roman"/>
          <w:b/>
          <w:sz w:val="24"/>
          <w:szCs w:val="24"/>
        </w:rPr>
        <w:t>:</w:t>
      </w:r>
    </w:p>
    <w:p w:rsidR="00CE240A" w:rsidRDefault="004330F0" w:rsidP="00CE24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="00CE240A">
        <w:rPr>
          <w:rFonts w:ascii="Times New Roman" w:hAnsi="Times New Roman" w:cs="Times New Roman"/>
          <w:b/>
          <w:sz w:val="24"/>
          <w:szCs w:val="24"/>
        </w:rPr>
        <w:t xml:space="preserve"> английского языка</w:t>
      </w:r>
    </w:p>
    <w:p w:rsidR="00CE240A" w:rsidRDefault="00CE240A" w:rsidP="00CE24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Калашникова С.Л.</w:t>
      </w:r>
    </w:p>
    <w:p w:rsidR="00CE240A" w:rsidRDefault="004330F0" w:rsidP="00CE24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634CBF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BF" w:rsidRDefault="00CE240A" w:rsidP="00CE2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Югорск, 2011</w:t>
      </w:r>
    </w:p>
    <w:p w:rsidR="00F45B21" w:rsidRPr="00F479E9" w:rsidRDefault="00F45B21" w:rsidP="00CE2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lastRenderedPageBreak/>
        <w:t>Внеклассное мероприятие по английскому языку в 5 классе.</w:t>
      </w:r>
    </w:p>
    <w:p w:rsidR="00F45B21" w:rsidRPr="00F479E9" w:rsidRDefault="00F45B21" w:rsidP="00CE2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t>Тема: «</w:t>
      </w:r>
      <w:r w:rsidR="00E734C4" w:rsidRPr="00F479E9">
        <w:rPr>
          <w:rFonts w:ascii="Times New Roman" w:hAnsi="Times New Roman" w:cs="Times New Roman"/>
          <w:b/>
          <w:sz w:val="24"/>
          <w:szCs w:val="24"/>
        </w:rPr>
        <w:t>Путешествие по временам»</w:t>
      </w:r>
    </w:p>
    <w:p w:rsidR="00F45B21" w:rsidRPr="00F479E9" w:rsidRDefault="00F45B21" w:rsidP="00F45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t>Форма проведения: игра-соревнование.</w:t>
      </w:r>
    </w:p>
    <w:p w:rsidR="00F45B21" w:rsidRPr="00F479E9" w:rsidRDefault="006D6227" w:rsidP="00F45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5B21" w:rsidRPr="00F479E9">
        <w:rPr>
          <w:rFonts w:ascii="Times New Roman" w:hAnsi="Times New Roman" w:cs="Times New Roman"/>
          <w:sz w:val="24"/>
          <w:szCs w:val="24"/>
        </w:rPr>
        <w:t>Сценарий данного мероприятия был составлен на основе содержания учебника, по которому ведется обучение (</w:t>
      </w:r>
      <w:proofErr w:type="spellStart"/>
      <w:r w:rsidR="00F45B21" w:rsidRPr="00F479E9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="00F45B21" w:rsidRPr="00F479E9">
        <w:rPr>
          <w:rFonts w:ascii="Times New Roman" w:hAnsi="Times New Roman" w:cs="Times New Roman"/>
          <w:sz w:val="24"/>
          <w:szCs w:val="24"/>
        </w:rPr>
        <w:t xml:space="preserve"> «Английский с удовольствием»). Была выбрана игровая форма проведения мероприятия, т.к. игра является одним из эффективных способов приобщения учащихся к культуре страны изучаемого языка. В игре всегда предполагается решение: как поступить, что сказать, как выиграть.</w:t>
      </w:r>
    </w:p>
    <w:p w:rsidR="00F45B21" w:rsidRPr="00F479E9" w:rsidRDefault="00F45B21" w:rsidP="00593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 xml:space="preserve"> </w:t>
      </w:r>
      <w:r w:rsidRPr="00F479E9">
        <w:rPr>
          <w:rFonts w:ascii="Times New Roman" w:hAnsi="Times New Roman" w:cs="Times New Roman"/>
          <w:sz w:val="24"/>
          <w:szCs w:val="24"/>
        </w:rPr>
        <w:tab/>
      </w:r>
    </w:p>
    <w:p w:rsidR="00567AE8" w:rsidRPr="00F479E9" w:rsidRDefault="00567AE8" w:rsidP="00567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t>Цели игры:</w:t>
      </w:r>
    </w:p>
    <w:p w:rsidR="00567AE8" w:rsidRPr="00F479E9" w:rsidRDefault="00567AE8" w:rsidP="00567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 xml:space="preserve"> 1. Развивать неподготовленную иностранную речь учащихся.</w:t>
      </w:r>
    </w:p>
    <w:p w:rsidR="00567AE8" w:rsidRPr="00F479E9" w:rsidRDefault="00567AE8" w:rsidP="00567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 xml:space="preserve">2.Развивать </w:t>
      </w:r>
      <w:proofErr w:type="spellStart"/>
      <w:r w:rsidRPr="00F479E9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F479E9">
        <w:rPr>
          <w:rFonts w:ascii="Times New Roman" w:hAnsi="Times New Roman" w:cs="Times New Roman"/>
          <w:sz w:val="24"/>
          <w:szCs w:val="24"/>
        </w:rPr>
        <w:t xml:space="preserve">  способности учащихся.</w:t>
      </w:r>
    </w:p>
    <w:p w:rsidR="00567AE8" w:rsidRPr="00F479E9" w:rsidRDefault="00567AE8" w:rsidP="00567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>3.Воспитывать интерес к изучению предмета.</w:t>
      </w:r>
    </w:p>
    <w:p w:rsidR="00567AE8" w:rsidRPr="00F479E9" w:rsidRDefault="00567AE8" w:rsidP="00567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>4.Обобщить лексико-грамматические  знания учащихся, полученные на уроках английского языка в течение 3 четверти.</w:t>
      </w:r>
    </w:p>
    <w:p w:rsidR="00567AE8" w:rsidRPr="00F479E9" w:rsidRDefault="00567AE8" w:rsidP="00567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E8" w:rsidRPr="00F479E9" w:rsidRDefault="00567AE8" w:rsidP="00567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</w:p>
    <w:p w:rsidR="00567AE8" w:rsidRPr="00F479E9" w:rsidRDefault="00567AE8" w:rsidP="00567AE8">
      <w:pPr>
        <w:jc w:val="both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 xml:space="preserve">     1. В ходе творческой, самостоятельной, индивидуальной и групповой работы с дидактическими материалами закрепить знания учащихся по изученным грамматическим темам (Времена английского глагола) и расширить общий кругозор.</w:t>
      </w:r>
    </w:p>
    <w:p w:rsidR="00567AE8" w:rsidRPr="00F479E9" w:rsidRDefault="00567AE8" w:rsidP="00567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</w:p>
    <w:p w:rsidR="00567AE8" w:rsidRPr="00F479E9" w:rsidRDefault="00567AE8" w:rsidP="00567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 xml:space="preserve">Развивать умение работать в коллективе и принимать совместное решение; </w:t>
      </w:r>
    </w:p>
    <w:p w:rsidR="00567AE8" w:rsidRPr="00F479E9" w:rsidRDefault="00567AE8" w:rsidP="00567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>Развивать положительные личностные качества (ответственность, доброжелательность, чувство взаимопомощи).</w:t>
      </w:r>
    </w:p>
    <w:p w:rsidR="00567AE8" w:rsidRPr="00F479E9" w:rsidRDefault="00567AE8" w:rsidP="00567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>Развивать и тренировать внимание, память, мышление.</w:t>
      </w:r>
    </w:p>
    <w:p w:rsidR="00567AE8" w:rsidRPr="00F479E9" w:rsidRDefault="00567AE8" w:rsidP="00567AE8">
      <w:pPr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567AE8" w:rsidRPr="00F479E9" w:rsidRDefault="00567AE8" w:rsidP="00567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567AE8" w:rsidRPr="00F479E9" w:rsidRDefault="00567AE8" w:rsidP="007752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>1. Воспитывать уважение к культуре своей страны и стран изучаемого языка.</w:t>
      </w:r>
    </w:p>
    <w:p w:rsidR="00567AE8" w:rsidRPr="00F479E9" w:rsidRDefault="00567AE8" w:rsidP="00567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E9">
        <w:rPr>
          <w:rFonts w:ascii="Times New Roman" w:hAnsi="Times New Roman" w:cs="Times New Roman"/>
          <w:b/>
          <w:sz w:val="24"/>
          <w:szCs w:val="24"/>
        </w:rPr>
        <w:t>Оформление кабинета:</w:t>
      </w:r>
    </w:p>
    <w:p w:rsidR="00567AE8" w:rsidRDefault="00567AE8" w:rsidP="00567AE8">
      <w:pPr>
        <w:jc w:val="both"/>
        <w:rPr>
          <w:rFonts w:ascii="Times New Roman" w:hAnsi="Times New Roman" w:cs="Times New Roman"/>
          <w:sz w:val="24"/>
          <w:szCs w:val="24"/>
        </w:rPr>
      </w:pPr>
      <w:r w:rsidRPr="00F479E9">
        <w:rPr>
          <w:rFonts w:ascii="Times New Roman" w:hAnsi="Times New Roman" w:cs="Times New Roman"/>
          <w:sz w:val="24"/>
          <w:szCs w:val="24"/>
        </w:rPr>
        <w:t xml:space="preserve">     На доске название игры «Путешествие по временам», правила игры, квадр</w:t>
      </w:r>
      <w:r w:rsidR="00CE240A">
        <w:rPr>
          <w:rFonts w:ascii="Times New Roman" w:hAnsi="Times New Roman" w:cs="Times New Roman"/>
          <w:sz w:val="24"/>
          <w:szCs w:val="24"/>
        </w:rPr>
        <w:t xml:space="preserve">ат </w:t>
      </w:r>
      <w:proofErr w:type="gramStart"/>
      <w:r w:rsidR="00CE24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2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40A">
        <w:rPr>
          <w:rFonts w:ascii="Times New Roman" w:hAnsi="Times New Roman" w:cs="Times New Roman"/>
          <w:sz w:val="24"/>
          <w:szCs w:val="24"/>
        </w:rPr>
        <w:t>цифрам</w:t>
      </w:r>
      <w:proofErr w:type="gramEnd"/>
      <w:r w:rsidR="00CE240A">
        <w:rPr>
          <w:rFonts w:ascii="Times New Roman" w:hAnsi="Times New Roman" w:cs="Times New Roman"/>
          <w:sz w:val="24"/>
          <w:szCs w:val="24"/>
        </w:rPr>
        <w:t>, перечень конкурсов, приложение к конкурсам.</w:t>
      </w:r>
    </w:p>
    <w:p w:rsidR="00CE240A" w:rsidRDefault="00CE240A" w:rsidP="0056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40A" w:rsidRDefault="00CE240A" w:rsidP="0056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40A" w:rsidRDefault="00CE240A" w:rsidP="0056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40A" w:rsidRDefault="00CE240A" w:rsidP="0056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40A" w:rsidRDefault="00CE240A" w:rsidP="0056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40A" w:rsidRDefault="00CE240A" w:rsidP="0056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40A" w:rsidRPr="00F479E9" w:rsidRDefault="00CE240A" w:rsidP="0056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AE8" w:rsidRPr="00CE240A" w:rsidRDefault="00567AE8" w:rsidP="00CE240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240A">
        <w:rPr>
          <w:rFonts w:ascii="Times New Roman" w:hAnsi="Times New Roman" w:cs="Times New Roman"/>
          <w:b/>
          <w:sz w:val="28"/>
          <w:szCs w:val="24"/>
        </w:rPr>
        <w:lastRenderedPageBreak/>
        <w:t>Ход занятия.</w:t>
      </w:r>
    </w:p>
    <w:p w:rsidR="00CE240A" w:rsidRDefault="004A7086" w:rsidP="00CE2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40A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 </w:t>
      </w:r>
    </w:p>
    <w:p w:rsidR="004A7086" w:rsidRPr="00CE240A" w:rsidRDefault="004A7086" w:rsidP="00CE2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40A">
        <w:rPr>
          <w:rFonts w:ascii="Times New Roman" w:hAnsi="Times New Roman" w:cs="Times New Roman"/>
          <w:sz w:val="24"/>
          <w:szCs w:val="24"/>
        </w:rPr>
        <w:t xml:space="preserve">  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CE240A">
        <w:rPr>
          <w:rFonts w:ascii="Times New Roman" w:hAnsi="Times New Roman" w:cs="Times New Roman"/>
          <w:sz w:val="24"/>
          <w:szCs w:val="24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afternoon</w:t>
      </w:r>
      <w:r w:rsidRPr="00CE240A">
        <w:rPr>
          <w:rFonts w:ascii="Times New Roman" w:hAnsi="Times New Roman" w:cs="Times New Roman"/>
          <w:sz w:val="24"/>
          <w:szCs w:val="24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boys</w:t>
      </w:r>
      <w:r w:rsidRPr="00CE240A">
        <w:rPr>
          <w:rFonts w:ascii="Times New Roman" w:hAnsi="Times New Roman" w:cs="Times New Roman"/>
          <w:sz w:val="24"/>
          <w:szCs w:val="24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E240A">
        <w:rPr>
          <w:rFonts w:ascii="Times New Roman" w:hAnsi="Times New Roman" w:cs="Times New Roman"/>
          <w:sz w:val="24"/>
          <w:szCs w:val="24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girls</w:t>
      </w:r>
      <w:r w:rsidRPr="00CE240A">
        <w:rPr>
          <w:rFonts w:ascii="Times New Roman" w:hAnsi="Times New Roman" w:cs="Times New Roman"/>
          <w:sz w:val="24"/>
          <w:szCs w:val="24"/>
        </w:rPr>
        <w:t>!</w:t>
      </w:r>
    </w:p>
    <w:p w:rsidR="004A7086" w:rsidRPr="00CE240A" w:rsidRDefault="00DF5879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Together,   together,</w:t>
      </w:r>
      <w:r w:rsidR="004A7086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A7086" w:rsidRPr="00CE240A">
        <w:rPr>
          <w:rFonts w:ascii="Times New Roman" w:hAnsi="Times New Roman" w:cs="Times New Roman"/>
          <w:sz w:val="24"/>
          <w:szCs w:val="24"/>
          <w:lang w:val="en-US"/>
        </w:rPr>
        <w:t>together  every</w:t>
      </w:r>
      <w:proofErr w:type="gramEnd"/>
      <w:r w:rsidR="004A7086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day                                                                                                                                                                            Together,   together we work and play</w:t>
      </w:r>
      <w:r w:rsidR="00CE240A" w:rsidRPr="00CE240A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E240A" w:rsidRPr="00CE240A" w:rsidRDefault="00CE240A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61B7C" w:rsidRPr="00CE240A" w:rsidRDefault="00961B7C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Good afternoon, children! We’re very glad to see you here. Now we shall organize a competition called “Travelling around the English Tenses”. Two teams will take part in a game of the most quick-witted and the cleverest. It’s time to introduce </w:t>
      </w:r>
      <w:proofErr w:type="gramStart"/>
      <w:r w:rsidRPr="00CE240A">
        <w:rPr>
          <w:rFonts w:ascii="Times New Roman" w:hAnsi="Times New Roman" w:cs="Times New Roman"/>
          <w:sz w:val="24"/>
          <w:szCs w:val="24"/>
          <w:lang w:val="en-US"/>
        </w:rPr>
        <w:t>yourselves</w:t>
      </w:r>
      <w:proofErr w:type="gramEnd"/>
      <w:r w:rsidRPr="00CE240A">
        <w:rPr>
          <w:rFonts w:ascii="Times New Roman" w:hAnsi="Times New Roman" w:cs="Times New Roman"/>
          <w:sz w:val="24"/>
          <w:szCs w:val="24"/>
          <w:lang w:val="en-US"/>
        </w:rPr>
        <w:t>. Who is the captain of the 1</w:t>
      </w:r>
      <w:r w:rsidRPr="00CE24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team?</w:t>
      </w:r>
    </w:p>
    <w:p w:rsidR="00961B7C" w:rsidRPr="00CE240A" w:rsidRDefault="00961B7C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P1: I’m the captain of the team. The name of our team is “Wolves”. Our motto is “Enjoy English!”</w:t>
      </w:r>
    </w:p>
    <w:p w:rsidR="00961B7C" w:rsidRPr="00CE240A" w:rsidRDefault="00961B7C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Who is the captain of the 2</w:t>
      </w:r>
      <w:r w:rsidRPr="00CE24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team?</w:t>
      </w:r>
    </w:p>
    <w:p w:rsidR="00961B7C" w:rsidRPr="00CE240A" w:rsidRDefault="00961B7C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P2: I’m the captain of the team. The name of our team is “Kings”. Our</w:t>
      </w:r>
      <w:r w:rsidRPr="00CE240A">
        <w:rPr>
          <w:rFonts w:ascii="Times New Roman" w:hAnsi="Times New Roman" w:cs="Times New Roman"/>
          <w:sz w:val="24"/>
          <w:szCs w:val="24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motto</w:t>
      </w:r>
      <w:r w:rsidRPr="00CE240A">
        <w:rPr>
          <w:rFonts w:ascii="Times New Roman" w:hAnsi="Times New Roman" w:cs="Times New Roman"/>
          <w:sz w:val="24"/>
          <w:szCs w:val="24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E240A">
        <w:rPr>
          <w:rFonts w:ascii="Times New Roman" w:hAnsi="Times New Roman" w:cs="Times New Roman"/>
          <w:sz w:val="24"/>
          <w:szCs w:val="24"/>
        </w:rPr>
        <w:t xml:space="preserve"> “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CE240A">
        <w:rPr>
          <w:rFonts w:ascii="Times New Roman" w:hAnsi="Times New Roman" w:cs="Times New Roman"/>
          <w:sz w:val="24"/>
          <w:szCs w:val="24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E240A">
        <w:rPr>
          <w:rFonts w:ascii="Times New Roman" w:hAnsi="Times New Roman" w:cs="Times New Roman"/>
          <w:sz w:val="24"/>
          <w:szCs w:val="24"/>
        </w:rPr>
        <w:t>!”</w:t>
      </w:r>
    </w:p>
    <w:p w:rsidR="00961B7C" w:rsidRPr="00CE240A" w:rsidRDefault="00961B7C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0A">
        <w:rPr>
          <w:rFonts w:ascii="Times New Roman" w:hAnsi="Times New Roman" w:cs="Times New Roman"/>
          <w:sz w:val="24"/>
          <w:szCs w:val="24"/>
        </w:rPr>
        <w:t>(Состав команд, их названия и девиз определяются заранее).</w:t>
      </w:r>
    </w:p>
    <w:p w:rsidR="00961B7C" w:rsidRPr="00CE240A" w:rsidRDefault="00961B7C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-  Today all of you have a good chance to improve your knowledge in English Tenses during the game. </w:t>
      </w:r>
    </w:p>
    <w:p w:rsidR="000A0C68" w:rsidRPr="00CE240A" w:rsidRDefault="000A0C68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Well, I wish you success. Be active, honest and helpful! Remember 5 steps to success:</w:t>
      </w:r>
    </w:p>
    <w:p w:rsidR="000A0C68" w:rsidRPr="00CE240A" w:rsidRDefault="000A0C68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240A">
        <w:rPr>
          <w:rFonts w:ascii="Times New Roman" w:hAnsi="Times New Roman" w:cs="Times New Roman"/>
          <w:sz w:val="24"/>
          <w:szCs w:val="24"/>
          <w:lang w:val="en-US"/>
        </w:rPr>
        <w:t>Order.</w:t>
      </w:r>
      <w:proofErr w:type="gramEnd"/>
    </w:p>
    <w:p w:rsidR="000A0C68" w:rsidRPr="00CE240A" w:rsidRDefault="000A0C68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240A">
        <w:rPr>
          <w:rFonts w:ascii="Times New Roman" w:hAnsi="Times New Roman" w:cs="Times New Roman"/>
          <w:sz w:val="24"/>
          <w:szCs w:val="24"/>
          <w:lang w:val="en-US"/>
        </w:rPr>
        <w:t>Reserve.</w:t>
      </w:r>
      <w:proofErr w:type="gramEnd"/>
    </w:p>
    <w:p w:rsidR="000A0C68" w:rsidRPr="00CE240A" w:rsidRDefault="000A0C68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240A">
        <w:rPr>
          <w:rFonts w:ascii="Times New Roman" w:hAnsi="Times New Roman" w:cs="Times New Roman"/>
          <w:sz w:val="24"/>
          <w:szCs w:val="24"/>
          <w:lang w:val="en-US"/>
        </w:rPr>
        <w:t>Industry.</w:t>
      </w:r>
      <w:proofErr w:type="gramEnd"/>
    </w:p>
    <w:p w:rsidR="000A0C68" w:rsidRPr="00CE240A" w:rsidRDefault="000A0C68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240A">
        <w:rPr>
          <w:rFonts w:ascii="Times New Roman" w:hAnsi="Times New Roman" w:cs="Times New Roman"/>
          <w:sz w:val="24"/>
          <w:szCs w:val="24"/>
          <w:lang w:val="en-US"/>
        </w:rPr>
        <w:t>Cleanliness.</w:t>
      </w:r>
      <w:proofErr w:type="gramEnd"/>
    </w:p>
    <w:p w:rsidR="000A0C68" w:rsidRPr="00CE240A" w:rsidRDefault="000A0C68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240A">
        <w:rPr>
          <w:rFonts w:ascii="Times New Roman" w:hAnsi="Times New Roman" w:cs="Times New Roman"/>
          <w:sz w:val="24"/>
          <w:szCs w:val="24"/>
          <w:lang w:val="en-US"/>
        </w:rPr>
        <w:t>Justice.</w:t>
      </w:r>
      <w:proofErr w:type="gramEnd"/>
    </w:p>
    <w:p w:rsidR="00CE240A" w:rsidRPr="00CE240A" w:rsidRDefault="00CE240A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B765C" w:rsidRPr="00CE240A" w:rsidRDefault="00AB765C" w:rsidP="00CE2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40A"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AB765C" w:rsidRPr="004330F0" w:rsidRDefault="00AB765C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40A" w:rsidRDefault="00560E4C" w:rsidP="00CE2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40A">
        <w:rPr>
          <w:rFonts w:ascii="Times New Roman" w:hAnsi="Times New Roman" w:cs="Times New Roman"/>
          <w:b/>
          <w:sz w:val="24"/>
          <w:szCs w:val="24"/>
        </w:rPr>
        <w:t>1.Конкурс «Разминка»</w:t>
      </w:r>
    </w:p>
    <w:p w:rsidR="00DF5879" w:rsidRPr="00CE240A" w:rsidRDefault="00CE240A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F5879" w:rsidRPr="00CE240A">
        <w:rPr>
          <w:rFonts w:ascii="Times New Roman" w:hAnsi="Times New Roman" w:cs="Times New Roman"/>
          <w:sz w:val="24"/>
          <w:szCs w:val="24"/>
        </w:rPr>
        <w:t xml:space="preserve"> Прочитай слова, не сделав ни одной ошибки (в произношении, в ударении)</w:t>
      </w:r>
    </w:p>
    <w:p w:rsidR="00961B7C" w:rsidRPr="00CE240A" w:rsidRDefault="00CE240A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A0C68" w:rsidRPr="00CE240A">
        <w:rPr>
          <w:rFonts w:ascii="Times New Roman" w:hAnsi="Times New Roman" w:cs="Times New Roman"/>
          <w:sz w:val="24"/>
          <w:szCs w:val="24"/>
          <w:lang w:val="en-US"/>
        </w:rPr>
        <w:t>This round is for the captains. R</w:t>
      </w:r>
      <w:r w:rsidR="00961B7C" w:rsidRPr="00CE240A">
        <w:rPr>
          <w:rFonts w:ascii="Times New Roman" w:hAnsi="Times New Roman" w:cs="Times New Roman"/>
          <w:sz w:val="24"/>
          <w:szCs w:val="24"/>
          <w:lang w:val="en-US"/>
        </w:rPr>
        <w:t>ead the</w:t>
      </w:r>
      <w:r w:rsidR="000A0C68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words trying not to make mistakes in pronunciation and in word stress.</w:t>
      </w:r>
    </w:p>
    <w:tbl>
      <w:tblPr>
        <w:tblStyle w:val="a5"/>
        <w:tblW w:w="8897" w:type="dxa"/>
        <w:tblLayout w:type="fixed"/>
        <w:tblLook w:val="04A0"/>
      </w:tblPr>
      <w:tblGrid>
        <w:gridCol w:w="4448"/>
        <w:gridCol w:w="4449"/>
      </w:tblGrid>
      <w:tr w:rsidR="00560E4C" w:rsidRPr="00CE240A" w:rsidTr="00CE240A">
        <w:tc>
          <w:tcPr>
            <w:tcW w:w="4448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4449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</w:t>
            </w:r>
          </w:p>
        </w:tc>
      </w:tr>
      <w:tr w:rsidR="00560E4C" w:rsidRPr="00CE240A" w:rsidTr="00CE240A">
        <w:tc>
          <w:tcPr>
            <w:tcW w:w="4448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</w:p>
        </w:tc>
        <w:tc>
          <w:tcPr>
            <w:tcW w:w="4449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</w:t>
            </w:r>
          </w:p>
        </w:tc>
      </w:tr>
      <w:tr w:rsidR="00560E4C" w:rsidRPr="00CE240A" w:rsidTr="00CE240A">
        <w:tc>
          <w:tcPr>
            <w:tcW w:w="4448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</w:t>
            </w:r>
          </w:p>
        </w:tc>
        <w:tc>
          <w:tcPr>
            <w:tcW w:w="4449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correspondent</w:t>
            </w:r>
          </w:p>
        </w:tc>
      </w:tr>
      <w:tr w:rsidR="00560E4C" w:rsidRPr="00CE240A" w:rsidTr="00CE240A">
        <w:tc>
          <w:tcPr>
            <w:tcW w:w="4448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humour</w:t>
            </w:r>
            <w:proofErr w:type="spellEnd"/>
          </w:p>
        </w:tc>
        <w:tc>
          <w:tcPr>
            <w:tcW w:w="4449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</w:tr>
      <w:tr w:rsidR="00560E4C" w:rsidRPr="00CE240A" w:rsidTr="00CE240A">
        <w:tc>
          <w:tcPr>
            <w:tcW w:w="4448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serious</w:t>
            </w:r>
          </w:p>
        </w:tc>
        <w:tc>
          <w:tcPr>
            <w:tcW w:w="4449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accommodation</w:t>
            </w:r>
          </w:p>
        </w:tc>
      </w:tr>
      <w:tr w:rsidR="00560E4C" w:rsidRPr="00CE240A" w:rsidTr="00CE240A">
        <w:tc>
          <w:tcPr>
            <w:tcW w:w="4448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</w:t>
            </w:r>
          </w:p>
        </w:tc>
        <w:tc>
          <w:tcPr>
            <w:tcW w:w="4449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invitation</w:t>
            </w:r>
          </w:p>
        </w:tc>
      </w:tr>
      <w:tr w:rsidR="00560E4C" w:rsidRPr="00CE240A" w:rsidTr="00CE240A">
        <w:tc>
          <w:tcPr>
            <w:tcW w:w="4448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typical</w:t>
            </w:r>
          </w:p>
        </w:tc>
        <w:tc>
          <w:tcPr>
            <w:tcW w:w="4449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</w:p>
        </w:tc>
      </w:tr>
      <w:tr w:rsidR="00560E4C" w:rsidRPr="00CE240A" w:rsidTr="00CE240A">
        <w:tc>
          <w:tcPr>
            <w:tcW w:w="4448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</w:t>
            </w:r>
          </w:p>
        </w:tc>
        <w:tc>
          <w:tcPr>
            <w:tcW w:w="4449" w:type="dxa"/>
          </w:tcPr>
          <w:p w:rsidR="00560E4C" w:rsidRPr="00CE240A" w:rsidRDefault="00560E4C" w:rsidP="00CE2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</w:t>
            </w:r>
          </w:p>
        </w:tc>
      </w:tr>
    </w:tbl>
    <w:p w:rsidR="00560E4C" w:rsidRPr="00CE240A" w:rsidRDefault="00560E4C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40A" w:rsidRDefault="00560E4C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0A">
        <w:rPr>
          <w:rFonts w:ascii="Times New Roman" w:hAnsi="Times New Roman" w:cs="Times New Roman"/>
          <w:b/>
          <w:sz w:val="24"/>
          <w:szCs w:val="24"/>
        </w:rPr>
        <w:t>2.Конкурс «Перекрестный бой»</w:t>
      </w:r>
      <w:r w:rsidR="00B700F1" w:rsidRPr="00CE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F1" w:rsidRDefault="00CE240A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00F1" w:rsidRPr="00CE240A">
        <w:rPr>
          <w:rFonts w:ascii="Times New Roman" w:hAnsi="Times New Roman" w:cs="Times New Roman"/>
          <w:sz w:val="24"/>
          <w:szCs w:val="24"/>
        </w:rPr>
        <w:t>Командам по очереди предлагается назвать значение слова по теме «Черты характера человека». (Неправильный ответ предоставляет  ход  команде соперников и дает право получить им дополнительный балл  при ответе.)</w:t>
      </w:r>
    </w:p>
    <w:p w:rsidR="00CE240A" w:rsidRPr="00CE240A" w:rsidRDefault="00CE240A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E4C" w:rsidRPr="004330F0" w:rsidRDefault="00CE240A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A0C68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Each team should give the translation of the words on the topic “</w:t>
      </w:r>
      <w:r w:rsidR="00F479E9" w:rsidRPr="00CE240A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0A0C68" w:rsidRPr="00CE240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479E9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(The wrong answer gives the right to the other team to answer and to get an extra point).</w:t>
      </w:r>
    </w:p>
    <w:p w:rsidR="00CE240A" w:rsidRPr="004330F0" w:rsidRDefault="00CE240A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8079" w:type="dxa"/>
        <w:tblInd w:w="534" w:type="dxa"/>
        <w:tblLook w:val="01E0"/>
      </w:tblPr>
      <w:tblGrid>
        <w:gridCol w:w="8079"/>
      </w:tblGrid>
      <w:tr w:rsidR="006C5BF6" w:rsidRPr="004330F0" w:rsidTr="006D6227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6" w:rsidRPr="00CE240A" w:rsidRDefault="006C5BF6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kind       unfriendly    polite    friendly    quiet  </w:t>
            </w:r>
            <w:r w:rsidR="00174AF5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  responsible  athletic</w:t>
            </w:r>
          </w:p>
        </w:tc>
      </w:tr>
      <w:tr w:rsidR="006C5BF6" w:rsidRPr="004330F0" w:rsidTr="006D6227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6" w:rsidRPr="00CE240A" w:rsidRDefault="006C5BF6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    naughty        unlucky    independent  rude      intelligent   unwell    untidy</w:t>
            </w:r>
          </w:p>
        </w:tc>
      </w:tr>
      <w:tr w:rsidR="006C5BF6" w:rsidRPr="004330F0" w:rsidTr="006D6227">
        <w:trPr>
          <w:trHeight w:val="327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6" w:rsidRPr="00CE240A" w:rsidRDefault="006C5BF6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cruel     obedient    unknown    impolite   understanding   bright   creative    close</w:t>
            </w:r>
          </w:p>
        </w:tc>
      </w:tr>
      <w:tr w:rsidR="006C5BF6" w:rsidRPr="004330F0" w:rsidTr="006D6227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6" w:rsidRPr="00CE240A" w:rsidRDefault="006C5BF6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loving    car</w:t>
            </w:r>
            <w:r w:rsidR="00174AF5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   talkative     serious  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ugly   non- athletic</w:t>
            </w:r>
            <w:r w:rsidR="00174AF5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unpleasant    shy</w:t>
            </w:r>
          </w:p>
        </w:tc>
      </w:tr>
      <w:tr w:rsidR="006C5BF6" w:rsidRPr="004330F0" w:rsidTr="006D6227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6" w:rsidRPr="00CE240A" w:rsidRDefault="006C5BF6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stupid    sociable          unlike    noisy     brave</w:t>
            </w:r>
          </w:p>
        </w:tc>
      </w:tr>
    </w:tbl>
    <w:p w:rsidR="00CE240A" w:rsidRPr="004330F0" w:rsidRDefault="00CE240A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E240A" w:rsidRDefault="00867703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0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0C01D3" w:rsidRPr="00CE240A">
        <w:rPr>
          <w:rFonts w:ascii="Times New Roman" w:hAnsi="Times New Roman" w:cs="Times New Roman"/>
          <w:b/>
          <w:sz w:val="24"/>
          <w:szCs w:val="24"/>
        </w:rPr>
        <w:t>Конкурс</w:t>
      </w:r>
      <w:r w:rsidR="00B700F1" w:rsidRPr="00CE240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E240A">
        <w:rPr>
          <w:rFonts w:ascii="Times New Roman" w:hAnsi="Times New Roman" w:cs="Times New Roman"/>
          <w:b/>
          <w:sz w:val="24"/>
          <w:szCs w:val="24"/>
        </w:rPr>
        <w:t xml:space="preserve"> Шифровка</w:t>
      </w:r>
      <w:r w:rsidR="00B700F1" w:rsidRPr="00CE240A">
        <w:rPr>
          <w:rFonts w:ascii="Times New Roman" w:hAnsi="Times New Roman" w:cs="Times New Roman"/>
          <w:b/>
          <w:sz w:val="24"/>
          <w:szCs w:val="24"/>
        </w:rPr>
        <w:t>»</w:t>
      </w:r>
      <w:r w:rsidR="00B700F1" w:rsidRPr="00CE24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00F1" w:rsidRPr="00CE240A" w:rsidRDefault="00CE240A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0F1" w:rsidRPr="00CE240A">
        <w:rPr>
          <w:rFonts w:ascii="Times New Roman" w:hAnsi="Times New Roman" w:cs="Times New Roman"/>
          <w:sz w:val="24"/>
          <w:szCs w:val="24"/>
        </w:rPr>
        <w:t>Вставь слова из правого столбика в предложения по смыслу:</w:t>
      </w:r>
    </w:p>
    <w:p w:rsidR="00F479E9" w:rsidRPr="004330F0" w:rsidRDefault="00CE240A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79E9" w:rsidRPr="00CE240A">
        <w:rPr>
          <w:rFonts w:ascii="Times New Roman" w:hAnsi="Times New Roman" w:cs="Times New Roman"/>
          <w:sz w:val="24"/>
          <w:szCs w:val="24"/>
          <w:lang w:val="en-US"/>
        </w:rPr>
        <w:t>The 3</w:t>
      </w:r>
      <w:r w:rsidR="00F479E9" w:rsidRPr="00CE24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F479E9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ontest is called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 …</w:t>
      </w:r>
      <w:proofErr w:type="gramEnd"/>
      <w:r w:rsidR="00F479E9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”. Each team has some minutes to fill in suitable words from the right column in the sentences.</w:t>
      </w:r>
    </w:p>
    <w:p w:rsidR="00CE240A" w:rsidRPr="004330F0" w:rsidRDefault="00CE240A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67703" w:rsidRPr="004330F0" w:rsidTr="00CE240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3" w:rsidRPr="00CE240A" w:rsidRDefault="00CE240A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younger brother had his birthday on Sunday. I proposed to …     a birthday…    for him and his friends. “Not a bad …                       !”- said my parents.  We decided to …     a weekend in the country. I was ….    </w:t>
            </w:r>
            <w:proofErr w:type="gramStart"/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proofErr w:type="gramEnd"/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…     </w:t>
            </w:r>
            <w:proofErr w:type="spellStart"/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We played funny games and ….   </w:t>
            </w:r>
            <w:proofErr w:type="gramStart"/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sang</w:t>
            </w:r>
            <w:proofErr w:type="gramEnd"/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song, danced and ….    </w:t>
            </w:r>
            <w:proofErr w:type="gramStart"/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  <w:proofErr w:type="gramEnd"/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My brother and his friends …    the picnic. “That was ….,”- he said and …    me.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Next year we are    … to arrange a birthday picnic for my brother and his friends again.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idea       picnic     dream    </w:t>
            </w:r>
            <w:r w:rsidR="00CE240A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took  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spend    arrange    social  </w:t>
            </w:r>
            <w:r w:rsidR="00CE240A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going</w:t>
            </w:r>
          </w:p>
          <w:p w:rsidR="00867703" w:rsidRPr="00CE240A" w:rsidRDefault="00CE240A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afraid    </w:t>
            </w:r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enjoyed   responsible   kissed    will     sports     great        make   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stayed</w:t>
            </w:r>
            <w:r w:rsidR="00867703"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472A7" w:rsidRPr="004330F0" w:rsidRDefault="00B472A7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79E9" w:rsidRDefault="00F479E9" w:rsidP="00CE2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0F0">
        <w:rPr>
          <w:rFonts w:ascii="Times New Roman" w:hAnsi="Times New Roman" w:cs="Times New Roman"/>
          <w:b/>
          <w:sz w:val="24"/>
          <w:szCs w:val="24"/>
        </w:rPr>
        <w:t>4</w:t>
      </w:r>
      <w:r w:rsidRPr="00B472A7">
        <w:rPr>
          <w:rFonts w:ascii="Times New Roman" w:hAnsi="Times New Roman" w:cs="Times New Roman"/>
          <w:b/>
          <w:sz w:val="24"/>
          <w:szCs w:val="24"/>
        </w:rPr>
        <w:t>.Конкурс</w:t>
      </w:r>
      <w:r w:rsidR="00944559" w:rsidRPr="00B47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879" w:rsidRPr="00B472A7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B472A7">
        <w:rPr>
          <w:rFonts w:ascii="Times New Roman" w:hAnsi="Times New Roman" w:cs="Times New Roman"/>
          <w:b/>
          <w:sz w:val="24"/>
          <w:szCs w:val="24"/>
        </w:rPr>
        <w:t>Вопросики</w:t>
      </w:r>
      <w:r w:rsidR="00DF5879" w:rsidRPr="00B472A7">
        <w:rPr>
          <w:rFonts w:ascii="Times New Roman" w:hAnsi="Times New Roman" w:cs="Times New Roman"/>
          <w:b/>
          <w:sz w:val="24"/>
          <w:szCs w:val="24"/>
        </w:rPr>
        <w:t>»</w:t>
      </w:r>
    </w:p>
    <w:p w:rsidR="00B472A7" w:rsidRDefault="00B472A7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2A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адача команды правильно дописать разделительные вопросы.</w:t>
      </w:r>
    </w:p>
    <w:p w:rsidR="00B472A7" w:rsidRPr="00B472A7" w:rsidRDefault="00B472A7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703" w:rsidRPr="00CE240A" w:rsidRDefault="00B472A7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472A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79E9" w:rsidRPr="00CE240A">
        <w:rPr>
          <w:rFonts w:ascii="Times New Roman" w:hAnsi="Times New Roman" w:cs="Times New Roman"/>
          <w:sz w:val="24"/>
          <w:szCs w:val="24"/>
          <w:lang w:val="en-US"/>
        </w:rPr>
        <w:t>The 4</w:t>
      </w:r>
      <w:r w:rsidR="00F479E9" w:rsidRPr="00CE24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479E9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contest is called “Tags”. You should complete the tag-questions given to you. You have 3 minutes to do this task.</w:t>
      </w:r>
    </w:p>
    <w:p w:rsidR="00F479E9" w:rsidRPr="004330F0" w:rsidRDefault="00F479E9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Each team can get 1 point for the right answer.</w:t>
      </w:r>
    </w:p>
    <w:p w:rsidR="00B472A7" w:rsidRPr="004330F0" w:rsidRDefault="00B472A7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7850" w:type="dxa"/>
        <w:tblLayout w:type="fixed"/>
        <w:tblLook w:val="04A0"/>
      </w:tblPr>
      <w:tblGrid>
        <w:gridCol w:w="7850"/>
      </w:tblGrid>
      <w:tr w:rsidR="00867703" w:rsidRPr="004330F0" w:rsidTr="00D20C6D">
        <w:tc>
          <w:tcPr>
            <w:tcW w:w="7850" w:type="dxa"/>
          </w:tcPr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Допиши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1.It’s</w:t>
            </w:r>
            <w:proofErr w:type="gramEnd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nice to invite British students, ……?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2.You</w:t>
            </w:r>
            <w:proofErr w:type="gramEnd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responsible for a social </w:t>
            </w:r>
            <w:proofErr w:type="spell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…?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3.They</w:t>
            </w:r>
            <w:proofErr w:type="gramEnd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didn’t arrange a date of the competition, ..?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4.It</w:t>
            </w:r>
            <w:proofErr w:type="gramEnd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a group of 17 students, …?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5.She’ll</w:t>
            </w:r>
            <w:proofErr w:type="gramEnd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stay with her partner’s family, …?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6.The</w:t>
            </w:r>
            <w:proofErr w:type="gramEnd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accomodation</w:t>
            </w:r>
            <w:proofErr w:type="spellEnd"/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costs weren’t very high, …?</w:t>
            </w:r>
          </w:p>
          <w:p w:rsidR="00867703" w:rsidRPr="00CE240A" w:rsidRDefault="00867703" w:rsidP="00CE24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479E9" w:rsidRDefault="00F479E9" w:rsidP="00CE2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72A7">
        <w:rPr>
          <w:rFonts w:ascii="Times New Roman" w:hAnsi="Times New Roman" w:cs="Times New Roman"/>
          <w:b/>
          <w:sz w:val="24"/>
          <w:szCs w:val="24"/>
        </w:rPr>
        <w:t xml:space="preserve">5.Конкурс </w:t>
      </w:r>
      <w:r w:rsidR="008A288E" w:rsidRPr="00B472A7">
        <w:rPr>
          <w:rFonts w:ascii="Times New Roman" w:hAnsi="Times New Roman" w:cs="Times New Roman"/>
          <w:b/>
          <w:sz w:val="24"/>
          <w:szCs w:val="24"/>
        </w:rPr>
        <w:t>«</w:t>
      </w:r>
      <w:r w:rsidRPr="00B472A7">
        <w:rPr>
          <w:rFonts w:ascii="Times New Roman" w:hAnsi="Times New Roman" w:cs="Times New Roman"/>
          <w:b/>
          <w:sz w:val="24"/>
          <w:szCs w:val="24"/>
        </w:rPr>
        <w:t>Крестики- нолики</w:t>
      </w:r>
      <w:r w:rsidR="008A288E" w:rsidRPr="00B472A7">
        <w:rPr>
          <w:rFonts w:ascii="Times New Roman" w:hAnsi="Times New Roman" w:cs="Times New Roman"/>
          <w:b/>
          <w:sz w:val="24"/>
          <w:szCs w:val="24"/>
        </w:rPr>
        <w:t>»</w:t>
      </w:r>
      <w:r w:rsidR="00B47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2A7" w:rsidRPr="00B472A7" w:rsidRDefault="00B472A7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2A7">
        <w:rPr>
          <w:rFonts w:ascii="Times New Roman" w:hAnsi="Times New Roman" w:cs="Times New Roman"/>
          <w:sz w:val="24"/>
          <w:szCs w:val="24"/>
        </w:rPr>
        <w:t>Задача команд</w:t>
      </w:r>
      <w:proofErr w:type="gramStart"/>
      <w:r w:rsidRPr="00B472A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472A7">
        <w:rPr>
          <w:rFonts w:ascii="Times New Roman" w:hAnsi="Times New Roman" w:cs="Times New Roman"/>
          <w:sz w:val="24"/>
          <w:szCs w:val="24"/>
        </w:rPr>
        <w:t xml:space="preserve"> составить предложение с одним из глаголов в таблице и добиться заполнения одной из линий.</w:t>
      </w:r>
    </w:p>
    <w:p w:rsidR="00AB765C" w:rsidRDefault="00B472A7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0F0">
        <w:rPr>
          <w:rFonts w:ascii="Times New Roman" w:hAnsi="Times New Roman" w:cs="Times New Roman"/>
          <w:sz w:val="24"/>
          <w:szCs w:val="24"/>
        </w:rPr>
        <w:t xml:space="preserve">   </w:t>
      </w:r>
      <w:r w:rsidRPr="00B472A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A288E" w:rsidRPr="00CE240A">
        <w:rPr>
          <w:rFonts w:ascii="Times New Roman" w:hAnsi="Times New Roman" w:cs="Times New Roman"/>
          <w:sz w:val="24"/>
          <w:szCs w:val="24"/>
          <w:lang w:val="en-US"/>
        </w:rPr>
        <w:t>The 5</w:t>
      </w:r>
      <w:r w:rsidR="008A288E" w:rsidRPr="00CE24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A288E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contest is called </w:t>
      </w:r>
      <w:r w:rsidR="00F479E9" w:rsidRPr="00CE240A">
        <w:rPr>
          <w:rFonts w:ascii="Times New Roman" w:hAnsi="Times New Roman" w:cs="Times New Roman"/>
          <w:sz w:val="24"/>
          <w:szCs w:val="24"/>
          <w:lang w:val="en-US"/>
        </w:rPr>
        <w:t>“Crisscross”</w:t>
      </w:r>
      <w:r w:rsidR="008A288E" w:rsidRPr="00CE240A">
        <w:rPr>
          <w:rFonts w:ascii="Times New Roman" w:hAnsi="Times New Roman" w:cs="Times New Roman"/>
          <w:sz w:val="24"/>
          <w:szCs w:val="24"/>
          <w:lang w:val="en-US"/>
        </w:rPr>
        <w:t>. I think you know how to play children’s game Crisscross. You are to make up the sentence in the Present Continuous Tense using the verbs from the table.</w:t>
      </w:r>
      <w:r w:rsidR="00AB765C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One by one </w:t>
      </w:r>
      <w:proofErr w:type="gramStart"/>
      <w:r w:rsidR="00AB765C" w:rsidRPr="00CE240A">
        <w:rPr>
          <w:rFonts w:ascii="Times New Roman" w:hAnsi="Times New Roman" w:cs="Times New Roman"/>
          <w:sz w:val="24"/>
          <w:szCs w:val="24"/>
          <w:lang w:val="en-US"/>
        </w:rPr>
        <w:t>pupils</w:t>
      </w:r>
      <w:proofErr w:type="gramEnd"/>
      <w:r w:rsidR="00AB765C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come to the blackboard and make up sentences and if the answer is correct he/she puts his/her sign in the table. Each team can get 1 point for the right answer.</w:t>
      </w:r>
    </w:p>
    <w:p w:rsidR="00B472A7" w:rsidRPr="00B472A7" w:rsidRDefault="00B472A7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899" w:type="dxa"/>
        <w:tblLook w:val="04A0"/>
      </w:tblPr>
      <w:tblGrid>
        <w:gridCol w:w="966"/>
        <w:gridCol w:w="1222"/>
        <w:gridCol w:w="1129"/>
      </w:tblGrid>
      <w:tr w:rsidR="008A288E" w:rsidRPr="00CE240A" w:rsidTr="008A288E">
        <w:trPr>
          <w:trHeight w:val="540"/>
        </w:trPr>
        <w:tc>
          <w:tcPr>
            <w:tcW w:w="966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</w:p>
        </w:tc>
        <w:tc>
          <w:tcPr>
            <w:tcW w:w="1222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</w:p>
        </w:tc>
        <w:tc>
          <w:tcPr>
            <w:tcW w:w="1129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</w:p>
        </w:tc>
      </w:tr>
      <w:tr w:rsidR="008A288E" w:rsidRPr="00CE240A" w:rsidTr="008A288E">
        <w:trPr>
          <w:trHeight w:val="580"/>
        </w:trPr>
        <w:tc>
          <w:tcPr>
            <w:tcW w:w="966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</w:p>
        </w:tc>
        <w:tc>
          <w:tcPr>
            <w:tcW w:w="1222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</w:p>
        </w:tc>
        <w:tc>
          <w:tcPr>
            <w:tcW w:w="1129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</w:p>
        </w:tc>
      </w:tr>
      <w:tr w:rsidR="008A288E" w:rsidRPr="00CE240A" w:rsidTr="008A288E">
        <w:trPr>
          <w:trHeight w:val="569"/>
        </w:trPr>
        <w:tc>
          <w:tcPr>
            <w:tcW w:w="966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1222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1129" w:type="dxa"/>
          </w:tcPr>
          <w:p w:rsidR="008A288E" w:rsidRPr="00CE240A" w:rsidRDefault="008A288E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sleep</w:t>
            </w:r>
          </w:p>
        </w:tc>
      </w:tr>
    </w:tbl>
    <w:p w:rsidR="008A288E" w:rsidRPr="00CE240A" w:rsidRDefault="008A288E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67703" w:rsidRDefault="008A288E" w:rsidP="00CE2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72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F13182" w:rsidRPr="00B472A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F13182" w:rsidRPr="00B472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="00F13182" w:rsidRPr="00B472A7">
        <w:rPr>
          <w:rFonts w:ascii="Times New Roman" w:hAnsi="Times New Roman" w:cs="Times New Roman"/>
          <w:b/>
          <w:sz w:val="24"/>
          <w:szCs w:val="24"/>
        </w:rPr>
        <w:t>Змейка</w:t>
      </w:r>
      <w:r w:rsidR="00F13182" w:rsidRPr="00B472A7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B472A7" w:rsidRPr="004330F0" w:rsidRDefault="00B472A7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472A7">
        <w:rPr>
          <w:rFonts w:ascii="Times New Roman" w:hAnsi="Times New Roman" w:cs="Times New Roman"/>
          <w:sz w:val="24"/>
          <w:szCs w:val="24"/>
        </w:rPr>
        <w:t>Задача команды: сделать более длинную цепочку из слов (последняя буква слова является началом следующего слова). Чья</w:t>
      </w:r>
      <w:r w:rsidRPr="004330F0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B472A7">
        <w:rPr>
          <w:rFonts w:ascii="Times New Roman" w:hAnsi="Times New Roman" w:cs="Times New Roman"/>
          <w:sz w:val="24"/>
          <w:szCs w:val="24"/>
        </w:rPr>
        <w:t>змейка</w:t>
      </w:r>
      <w:r w:rsidRPr="004330F0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B472A7">
        <w:rPr>
          <w:rFonts w:ascii="Times New Roman" w:hAnsi="Times New Roman" w:cs="Times New Roman"/>
          <w:sz w:val="24"/>
          <w:szCs w:val="24"/>
        </w:rPr>
        <w:t>длиннее</w:t>
      </w:r>
      <w:r w:rsidRPr="004330F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B472A7" w:rsidRPr="004330F0" w:rsidRDefault="00B472A7" w:rsidP="00CE240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72A7" w:rsidRPr="00B472A7" w:rsidRDefault="00B472A7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472A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A288E" w:rsidRPr="00CE240A">
        <w:rPr>
          <w:rFonts w:ascii="Times New Roman" w:hAnsi="Times New Roman" w:cs="Times New Roman"/>
          <w:sz w:val="24"/>
          <w:szCs w:val="24"/>
          <w:lang w:val="en-US"/>
        </w:rPr>
        <w:t>The 6</w:t>
      </w:r>
      <w:r w:rsidR="008A288E" w:rsidRPr="00CE24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A288E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contest is called “Snake”.</w:t>
      </w:r>
      <w:r w:rsidR="00AB765C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To do this task all the members of the team should take part in this contest. The first pupil calls the word. The 2</w:t>
      </w:r>
      <w:r w:rsidR="00AB765C" w:rsidRPr="00CE24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AB765C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pupil should call the word beginning with the letter the previous word ends. If the pupil can’t call the word he goes out.</w:t>
      </w:r>
    </w:p>
    <w:p w:rsidR="00B472A7" w:rsidRPr="00B472A7" w:rsidRDefault="00B472A7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472A7" w:rsidRPr="00B472A7" w:rsidRDefault="00B472A7" w:rsidP="00CE240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7703" w:rsidRPr="00B472A7" w:rsidRDefault="00867703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B765C" w:rsidRPr="00B472A7" w:rsidRDefault="00AB765C" w:rsidP="00CE2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72A7">
        <w:rPr>
          <w:rFonts w:ascii="Times New Roman" w:hAnsi="Times New Roman" w:cs="Times New Roman"/>
          <w:b/>
          <w:sz w:val="24"/>
          <w:szCs w:val="24"/>
        </w:rPr>
        <w:t>Заключительный этап. Подведение итогов игры.</w:t>
      </w:r>
    </w:p>
    <w:p w:rsidR="00944559" w:rsidRPr="00CE240A" w:rsidRDefault="00944559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Dear friends, our competition comes to an end. And now we must add up the score of the game and find out the winner of the contest.</w:t>
      </w:r>
    </w:p>
    <w:p w:rsidR="00944559" w:rsidRPr="00CE240A" w:rsidRDefault="00944559" w:rsidP="00CE24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40A">
        <w:rPr>
          <w:rFonts w:ascii="Times New Roman" w:hAnsi="Times New Roman" w:cs="Times New Roman"/>
          <w:sz w:val="24"/>
          <w:szCs w:val="24"/>
          <w:lang w:val="en-US"/>
        </w:rPr>
        <w:t>So, the winn</w:t>
      </w:r>
      <w:r w:rsidR="003113E1">
        <w:rPr>
          <w:rFonts w:ascii="Times New Roman" w:hAnsi="Times New Roman" w:cs="Times New Roman"/>
          <w:sz w:val="24"/>
          <w:szCs w:val="24"/>
          <w:lang w:val="en-US"/>
        </w:rPr>
        <w:t xml:space="preserve">er of our contest is the team </w:t>
      </w:r>
      <w:proofErr w:type="gramStart"/>
      <w:r w:rsidR="003113E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1C26" w:rsidRPr="00CE240A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113E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C1C26"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  <w:lang w:val="en-US"/>
        </w:rPr>
        <w:t xml:space="preserve"> ”. It’s score is …. </w:t>
      </w:r>
      <w:proofErr w:type="gramStart"/>
      <w:r w:rsidRPr="00CE240A">
        <w:rPr>
          <w:rFonts w:ascii="Times New Roman" w:hAnsi="Times New Roman" w:cs="Times New Roman"/>
          <w:sz w:val="24"/>
          <w:szCs w:val="24"/>
          <w:lang w:val="en-US"/>
        </w:rPr>
        <w:t>points</w:t>
      </w:r>
      <w:proofErr w:type="gramEnd"/>
      <w:r w:rsidRPr="00CE240A">
        <w:rPr>
          <w:rFonts w:ascii="Times New Roman" w:hAnsi="Times New Roman" w:cs="Times New Roman"/>
          <w:sz w:val="24"/>
          <w:szCs w:val="24"/>
          <w:lang w:val="en-US"/>
        </w:rPr>
        <w:t>. Let’s congratulate the team.</w:t>
      </w:r>
    </w:p>
    <w:p w:rsidR="00944559" w:rsidRPr="00CE240A" w:rsidRDefault="00944559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0A">
        <w:rPr>
          <w:rFonts w:ascii="Times New Roman" w:hAnsi="Times New Roman" w:cs="Times New Roman"/>
          <w:sz w:val="24"/>
          <w:szCs w:val="24"/>
        </w:rPr>
        <w:t>(Победителям игры ставятся в журнал отличные оценки</w:t>
      </w:r>
      <w:r w:rsidR="00B472A7">
        <w:rPr>
          <w:rFonts w:ascii="Times New Roman" w:hAnsi="Times New Roman" w:cs="Times New Roman"/>
          <w:sz w:val="24"/>
          <w:szCs w:val="24"/>
        </w:rPr>
        <w:t>, делается похвальная запись в дневник</w:t>
      </w:r>
      <w:proofErr w:type="gramStart"/>
      <w:r w:rsidR="00B472A7">
        <w:rPr>
          <w:rFonts w:ascii="Times New Roman" w:hAnsi="Times New Roman" w:cs="Times New Roman"/>
          <w:sz w:val="24"/>
          <w:szCs w:val="24"/>
        </w:rPr>
        <w:t xml:space="preserve"> </w:t>
      </w:r>
      <w:r w:rsidRPr="00CE240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E240A">
        <w:rPr>
          <w:rFonts w:ascii="Times New Roman" w:hAnsi="Times New Roman" w:cs="Times New Roman"/>
          <w:sz w:val="24"/>
          <w:szCs w:val="24"/>
        </w:rPr>
        <w:t>.</w:t>
      </w:r>
    </w:p>
    <w:p w:rsidR="00944559" w:rsidRPr="00CE240A" w:rsidRDefault="00944559" w:rsidP="00CE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559" w:rsidRPr="00B472A7" w:rsidRDefault="00944559" w:rsidP="00B47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A7">
        <w:rPr>
          <w:rFonts w:ascii="Times New Roman" w:hAnsi="Times New Roman" w:cs="Times New Roman"/>
          <w:b/>
          <w:sz w:val="24"/>
          <w:szCs w:val="24"/>
        </w:rPr>
        <w:t>Учетная карточка команд</w:t>
      </w:r>
    </w:p>
    <w:p w:rsidR="00944559" w:rsidRPr="00CE240A" w:rsidRDefault="00944559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1E0"/>
      </w:tblPr>
      <w:tblGrid>
        <w:gridCol w:w="2375"/>
        <w:gridCol w:w="1702"/>
        <w:gridCol w:w="1702"/>
        <w:gridCol w:w="3792"/>
      </w:tblGrid>
      <w:tr w:rsidR="00944559" w:rsidRPr="00CE240A" w:rsidTr="005457B5">
        <w:tc>
          <w:tcPr>
            <w:tcW w:w="1241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1982" w:type="pct"/>
          </w:tcPr>
          <w:p w:rsidR="005457B5" w:rsidRDefault="005457B5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баллов за конкурс</w:t>
            </w:r>
          </w:p>
        </w:tc>
      </w:tr>
      <w:tr w:rsidR="00944559" w:rsidRPr="00CE240A" w:rsidTr="005457B5">
        <w:tc>
          <w:tcPr>
            <w:tcW w:w="1241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559" w:rsidRPr="00CE240A" w:rsidTr="005457B5">
        <w:tc>
          <w:tcPr>
            <w:tcW w:w="1241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Перекрестный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944559" w:rsidRPr="00CE240A" w:rsidRDefault="00D2504B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4559" w:rsidRPr="00CE240A" w:rsidTr="005457B5">
        <w:tc>
          <w:tcPr>
            <w:tcW w:w="1241" w:type="pct"/>
          </w:tcPr>
          <w:p w:rsidR="00944559" w:rsidRPr="003113E1" w:rsidRDefault="003113E1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«Шифровка»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944559" w:rsidRPr="00CE240A" w:rsidRDefault="00D2504B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4559" w:rsidRPr="00CE240A" w:rsidTr="005457B5">
        <w:tc>
          <w:tcPr>
            <w:tcW w:w="1241" w:type="pct"/>
          </w:tcPr>
          <w:p w:rsidR="00944559" w:rsidRPr="00CE240A" w:rsidRDefault="003113E1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«Вопросики»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944559" w:rsidRPr="00CE240A" w:rsidRDefault="00D2504B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559" w:rsidRPr="00CE240A" w:rsidTr="005457B5">
        <w:tc>
          <w:tcPr>
            <w:tcW w:w="1241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Крестики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нолики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944559" w:rsidRPr="00CE240A" w:rsidRDefault="00D2504B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559" w:rsidRPr="00CE240A" w:rsidTr="005457B5">
        <w:tc>
          <w:tcPr>
            <w:tcW w:w="1241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Змейка</w:t>
            </w:r>
            <w:r w:rsidRPr="00CE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559" w:rsidRPr="00CE240A" w:rsidTr="005457B5">
        <w:tblPrEx>
          <w:tblLook w:val="0000"/>
        </w:tblPrEx>
        <w:trPr>
          <w:trHeight w:val="250"/>
        </w:trPr>
        <w:tc>
          <w:tcPr>
            <w:tcW w:w="1241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0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944559" w:rsidRPr="00CE240A" w:rsidRDefault="00944559" w:rsidP="00545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559" w:rsidRPr="00CE240A" w:rsidRDefault="00944559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559" w:rsidRPr="00CE240A" w:rsidRDefault="00944559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559" w:rsidRPr="00CE240A" w:rsidRDefault="00944559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703" w:rsidRPr="00CE240A" w:rsidRDefault="00867703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85E" w:rsidRPr="00CE240A" w:rsidRDefault="0026585E" w:rsidP="00CE240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585E" w:rsidRPr="00CE240A" w:rsidSect="000C01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A8F"/>
    <w:multiLevelType w:val="hybridMultilevel"/>
    <w:tmpl w:val="6B66A48A"/>
    <w:lvl w:ilvl="0" w:tplc="C9E27E72">
      <w:start w:val="1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B7A78F6"/>
    <w:multiLevelType w:val="hybridMultilevel"/>
    <w:tmpl w:val="53C62D1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13855"/>
    <w:multiLevelType w:val="hybridMultilevel"/>
    <w:tmpl w:val="FB20B7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71B45"/>
    <w:multiLevelType w:val="hybridMultilevel"/>
    <w:tmpl w:val="94CCD23C"/>
    <w:lvl w:ilvl="0" w:tplc="EAD807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E52E3"/>
    <w:multiLevelType w:val="hybridMultilevel"/>
    <w:tmpl w:val="C23642F6"/>
    <w:lvl w:ilvl="0" w:tplc="BB343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76D49"/>
    <w:multiLevelType w:val="hybridMultilevel"/>
    <w:tmpl w:val="3C6A40F0"/>
    <w:lvl w:ilvl="0" w:tplc="C6600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90080"/>
    <w:multiLevelType w:val="hybridMultilevel"/>
    <w:tmpl w:val="B3CE78E2"/>
    <w:lvl w:ilvl="0" w:tplc="776E39A4">
      <w:start w:val="1"/>
      <w:numFmt w:val="upperRoman"/>
      <w:lvlText w:val="%1."/>
      <w:lvlJc w:val="left"/>
      <w:pPr>
        <w:ind w:left="17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21"/>
    <w:rsid w:val="000102AC"/>
    <w:rsid w:val="0009752E"/>
    <w:rsid w:val="000A0C68"/>
    <w:rsid w:val="000C01D3"/>
    <w:rsid w:val="000C1C26"/>
    <w:rsid w:val="00174AF5"/>
    <w:rsid w:val="00201B34"/>
    <w:rsid w:val="00234614"/>
    <w:rsid w:val="0026585E"/>
    <w:rsid w:val="003113E1"/>
    <w:rsid w:val="004330F0"/>
    <w:rsid w:val="004A7086"/>
    <w:rsid w:val="005457B5"/>
    <w:rsid w:val="00560E4C"/>
    <w:rsid w:val="00567AE8"/>
    <w:rsid w:val="00593C97"/>
    <w:rsid w:val="00634CBF"/>
    <w:rsid w:val="006C5BF6"/>
    <w:rsid w:val="006D6227"/>
    <w:rsid w:val="0071187B"/>
    <w:rsid w:val="00775256"/>
    <w:rsid w:val="008039C0"/>
    <w:rsid w:val="00867703"/>
    <w:rsid w:val="008A288E"/>
    <w:rsid w:val="00944559"/>
    <w:rsid w:val="00961B7C"/>
    <w:rsid w:val="00A47029"/>
    <w:rsid w:val="00AB765C"/>
    <w:rsid w:val="00B472A7"/>
    <w:rsid w:val="00B700F1"/>
    <w:rsid w:val="00CE240A"/>
    <w:rsid w:val="00D2504B"/>
    <w:rsid w:val="00DB3A81"/>
    <w:rsid w:val="00DF5879"/>
    <w:rsid w:val="00E734C4"/>
    <w:rsid w:val="00F13182"/>
    <w:rsid w:val="00F45B21"/>
    <w:rsid w:val="00F4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B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086"/>
    <w:pPr>
      <w:ind w:left="720"/>
      <w:contextualSpacing/>
    </w:pPr>
  </w:style>
  <w:style w:type="table" w:styleId="a5">
    <w:name w:val="Table Grid"/>
    <w:basedOn w:val="a1"/>
    <w:rsid w:val="00560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0262-689E-4CD5-AAF1-20DB88E9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22</cp:revision>
  <dcterms:created xsi:type="dcterms:W3CDTF">2011-03-31T13:53:00Z</dcterms:created>
  <dcterms:modified xsi:type="dcterms:W3CDTF">2011-10-30T11:38:00Z</dcterms:modified>
</cp:coreProperties>
</file>