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1E" w:rsidRPr="0073731E" w:rsidRDefault="0073731E" w:rsidP="007373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731E">
        <w:rPr>
          <w:rFonts w:ascii="Times New Roman" w:hAnsi="Times New Roman" w:cs="Times New Roman"/>
          <w:sz w:val="28"/>
          <w:szCs w:val="28"/>
        </w:rPr>
        <w:t xml:space="preserve">Департамент образования и науки 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3731E">
        <w:rPr>
          <w:rFonts w:ascii="Times New Roman" w:hAnsi="Times New Roman" w:cs="Times New Roman"/>
          <w:sz w:val="28"/>
          <w:szCs w:val="28"/>
        </w:rPr>
        <w:t xml:space="preserve"> Югры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31E">
        <w:rPr>
          <w:rFonts w:ascii="Times New Roman" w:hAnsi="Times New Roman" w:cs="Times New Roman"/>
          <w:sz w:val="28"/>
          <w:szCs w:val="28"/>
        </w:rPr>
        <w:t>ГОУ ВПО Сургутский государственный педагогический 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31E">
        <w:rPr>
          <w:rFonts w:ascii="Times New Roman" w:hAnsi="Times New Roman" w:cs="Times New Roman"/>
          <w:sz w:val="28"/>
          <w:szCs w:val="28"/>
        </w:rPr>
        <w:t>МОУ ДО «Центр развития образования»</w:t>
      </w:r>
    </w:p>
    <w:p w:rsidR="0073731E" w:rsidRDefault="0073731E" w:rsidP="007373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731E">
        <w:rPr>
          <w:rFonts w:ascii="Times New Roman" w:hAnsi="Times New Roman" w:cs="Times New Roman"/>
          <w:sz w:val="28"/>
          <w:szCs w:val="28"/>
        </w:rPr>
        <w:t>Всероссийский заочный научно-практический семинар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31E">
        <w:rPr>
          <w:rFonts w:ascii="Times New Roman" w:hAnsi="Times New Roman" w:cs="Times New Roman"/>
          <w:b/>
          <w:sz w:val="28"/>
          <w:szCs w:val="28"/>
        </w:rPr>
        <w:t>«Системы организации проектной деятельности в образовательном учреждении »</w:t>
      </w:r>
    </w:p>
    <w:p w:rsidR="0073731E" w:rsidRPr="0073731E" w:rsidRDefault="0073731E" w:rsidP="007373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проведения: 14-30 ноября 2008 г.</w:t>
      </w:r>
    </w:p>
    <w:p w:rsidR="0073731E" w:rsidRPr="0073731E" w:rsidRDefault="0073731E" w:rsidP="007373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731E" w:rsidRDefault="0073731E" w:rsidP="000C20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1E23" w:rsidRPr="00090EA7" w:rsidRDefault="00700D05" w:rsidP="007373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ОПЫТ </w:t>
      </w:r>
      <w:r w:rsidR="00090EA7" w:rsidRPr="00090EA7">
        <w:rPr>
          <w:rFonts w:ascii="Times New Roman" w:hAnsi="Times New Roman" w:cs="Times New Roman"/>
          <w:b/>
          <w:sz w:val="28"/>
          <w:szCs w:val="28"/>
        </w:rPr>
        <w:t>ОРГАНИЗАЦИ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090EA7" w:rsidRPr="00090EA7">
        <w:rPr>
          <w:rFonts w:ascii="Times New Roman" w:hAnsi="Times New Roman" w:cs="Times New Roman"/>
          <w:b/>
          <w:sz w:val="28"/>
          <w:szCs w:val="28"/>
        </w:rPr>
        <w:t xml:space="preserve"> ПРОЕКТНОЙ ДЕЯТЕЛЬНОСТИ УЧАЩИХСЯ В ПРЕДМЕТЕ</w:t>
      </w:r>
      <w:r w:rsidR="00090EA7">
        <w:rPr>
          <w:rFonts w:ascii="Times New Roman" w:hAnsi="Times New Roman" w:cs="Times New Roman"/>
          <w:b/>
          <w:sz w:val="28"/>
          <w:szCs w:val="28"/>
        </w:rPr>
        <w:t xml:space="preserve"> «ТЕХНОЛОГИЯ»</w:t>
      </w:r>
    </w:p>
    <w:p w:rsidR="00090EA7" w:rsidRDefault="00090EA7" w:rsidP="000C20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С.Н. Сычева</w:t>
      </w:r>
    </w:p>
    <w:p w:rsidR="00090EA7" w:rsidRDefault="00090EA7" w:rsidP="000C20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«Средняя общеобразовательная школа № 12» г. Балаково Саратовской области</w:t>
      </w:r>
    </w:p>
    <w:p w:rsidR="000C20A5" w:rsidRDefault="000C20A5" w:rsidP="000C20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2E36" w:rsidRDefault="006E2E36" w:rsidP="000C20A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E2E36">
        <w:rPr>
          <w:rFonts w:ascii="Times New Roman" w:eastAsia="Times New Roman" w:hAnsi="Times New Roman" w:cs="Times New Roman"/>
          <w:sz w:val="28"/>
          <w:szCs w:val="28"/>
        </w:rPr>
        <w:t xml:space="preserve">В Концепции модернизации российского образования на период до 2010 года, утвержденной распоряжением Правительства Российской Федерации от 29 декабря 2001 года, говорится: «Базовое звено образования - общеобразовательная школа, модернизация которой предполагает ориентацию образования не только на усвоение обучающимся определенной суммы знаний, но и на развитие его личности, его познавательных и созидательных способностей». Общеобразовательная школа должна формировать целостную систему универсальных знаний, умений, навыков, а также опыт самостоятельной деятельности и личной ответственности обучающихся, т.е. ключевые компетенции, определяющие современное качество содержания образования. </w:t>
      </w:r>
    </w:p>
    <w:p w:rsidR="006E2E36" w:rsidRDefault="006E2E36" w:rsidP="000C20A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E2E36">
        <w:rPr>
          <w:rFonts w:ascii="Times New Roman" w:eastAsia="Times New Roman" w:hAnsi="Times New Roman" w:cs="Times New Roman"/>
          <w:sz w:val="28"/>
          <w:szCs w:val="28"/>
        </w:rPr>
        <w:t xml:space="preserve">Если ставится задача обучить ребенка самостоятельному проявлению в деле самообучения, самоформированию как субъекта, творца собственного «я» с освоением проектирования как способа организации такого обучения,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 </w:t>
      </w:r>
      <w:r w:rsidRPr="006E2E36">
        <w:rPr>
          <w:rFonts w:ascii="Times New Roman" w:eastAsia="Times New Roman" w:hAnsi="Times New Roman" w:cs="Times New Roman"/>
          <w:sz w:val="28"/>
          <w:szCs w:val="28"/>
        </w:rPr>
        <w:t>необходимо вооружить его методами, приемами этой деятельности. Таким образом, целью современной школы является обучение проектированию как некоему общеучебному универсальному (надпредметному) умению, как некоей компетентности.</w:t>
      </w:r>
    </w:p>
    <w:p w:rsidR="000C20A5" w:rsidRDefault="000C20A5" w:rsidP="000C20A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данной статье я представлю свои выработавшиеся взгляды и сложившиеся подходы к применению метода проектов в учебном процессе при обучении учащихся технологии.</w:t>
      </w:r>
    </w:p>
    <w:p w:rsidR="00700D05" w:rsidRDefault="003A7A01" w:rsidP="000C20A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Проектная деятельность строится на основе какого-либо содержания, освоенного или осваиваемого учащимися. Внедрение метода проектов в практику преподавания предмета способствует как формированию общеучебных умений и навыков, так и освоению предметного содержания.</w:t>
      </w:r>
    </w:p>
    <w:p w:rsidR="003A7A01" w:rsidRDefault="003A7A01" w:rsidP="000C20A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использования метода проектов в преподавании технологии: обучение школьников методу проектов как способу учебной деятельности.</w:t>
      </w:r>
    </w:p>
    <w:p w:rsidR="003A7A01" w:rsidRDefault="003A7A01" w:rsidP="000C20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Задачи, обеспечивающие реализацию цели:</w:t>
      </w:r>
    </w:p>
    <w:p w:rsidR="003A7A01" w:rsidRDefault="00B179D0" w:rsidP="000C20A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3A7A01">
        <w:rPr>
          <w:rFonts w:ascii="Times New Roman" w:eastAsia="Times New Roman" w:hAnsi="Times New Roman" w:cs="Times New Roman"/>
          <w:sz w:val="28"/>
          <w:szCs w:val="28"/>
        </w:rPr>
        <w:t>зучение метода проектов на теоретическом и методологическом уровнях;</w:t>
      </w:r>
    </w:p>
    <w:p w:rsidR="003A7A01" w:rsidRDefault="00B179D0" w:rsidP="000C20A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A7A01">
        <w:rPr>
          <w:rFonts w:ascii="Times New Roman" w:eastAsia="Times New Roman" w:hAnsi="Times New Roman" w:cs="Times New Roman"/>
          <w:sz w:val="28"/>
          <w:szCs w:val="28"/>
        </w:rPr>
        <w:t>одготовка учащихся к работе над учебным проектом;</w:t>
      </w:r>
    </w:p>
    <w:p w:rsidR="003A7A01" w:rsidRDefault="00B179D0" w:rsidP="000C20A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A7A01">
        <w:rPr>
          <w:rFonts w:ascii="Times New Roman" w:eastAsia="Times New Roman" w:hAnsi="Times New Roman" w:cs="Times New Roman"/>
          <w:sz w:val="28"/>
          <w:szCs w:val="28"/>
        </w:rPr>
        <w:t>ключение учебных проектов в тематическое планирование уроков курса;</w:t>
      </w:r>
    </w:p>
    <w:p w:rsidR="003A7A01" w:rsidRDefault="00B179D0" w:rsidP="000C20A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3A7A01">
        <w:rPr>
          <w:rFonts w:ascii="Times New Roman" w:eastAsia="Times New Roman" w:hAnsi="Times New Roman" w:cs="Times New Roman"/>
          <w:sz w:val="28"/>
          <w:szCs w:val="28"/>
        </w:rPr>
        <w:t>азработка и осуществление учебных проектов;</w:t>
      </w:r>
    </w:p>
    <w:p w:rsidR="003A7A01" w:rsidRDefault="00B179D0" w:rsidP="000C20A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3A7A01">
        <w:rPr>
          <w:rFonts w:ascii="Times New Roman" w:eastAsia="Times New Roman" w:hAnsi="Times New Roman" w:cs="Times New Roman"/>
          <w:sz w:val="28"/>
          <w:szCs w:val="28"/>
        </w:rPr>
        <w:t>рганизация мониторинга формирования проектных умений;</w:t>
      </w:r>
    </w:p>
    <w:p w:rsidR="003A7A01" w:rsidRDefault="00B179D0" w:rsidP="000C20A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диагностика уровня сформированности проектных умений;</w:t>
      </w:r>
    </w:p>
    <w:p w:rsidR="00B179D0" w:rsidRDefault="00B179D0" w:rsidP="000C20A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выполнения педагогических задач в результате выполнения учебного проекта;</w:t>
      </w:r>
    </w:p>
    <w:p w:rsidR="00B179D0" w:rsidRDefault="00B179D0" w:rsidP="000C20A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обобщение опыта работы по обучению школьников на уроках технологии методу проектов как способу учебной деятельности.</w:t>
      </w:r>
    </w:p>
    <w:p w:rsidR="00C67A31" w:rsidRDefault="00F30E02" w:rsidP="000C20A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проектной деятельности учащихся на уроках </w:t>
      </w:r>
      <w:r w:rsidR="00C92E90">
        <w:rPr>
          <w:rFonts w:ascii="Times New Roman" w:eastAsia="Times New Roman" w:hAnsi="Times New Roman" w:cs="Times New Roman"/>
          <w:sz w:val="28"/>
          <w:szCs w:val="28"/>
        </w:rPr>
        <w:t xml:space="preserve">технологии </w:t>
      </w:r>
      <w:r>
        <w:rPr>
          <w:rFonts w:ascii="Times New Roman" w:eastAsia="Times New Roman" w:hAnsi="Times New Roman" w:cs="Times New Roman"/>
          <w:sz w:val="28"/>
          <w:szCs w:val="28"/>
        </w:rPr>
        <w:t>начина</w:t>
      </w:r>
      <w:r w:rsidR="000C20A5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составления календарно-тематического плана. </w:t>
      </w:r>
      <w:r w:rsidR="00C92E90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учебных проектов в одном классе за год – 1. На выполнение проекта отводится не менее 10 учебных часов. Проект выполняется параллельно с изучением одного из разделов учебной программы. В 5 классе знакомлю учащихся с понятием проекта, этапами проектирования, выполняется несложный по содержанию учебный проект, в ходе которого ученики получают начальные навыки работы над проектом. </w:t>
      </w:r>
      <w:r w:rsidR="00C67A31" w:rsidRPr="00C67A31">
        <w:rPr>
          <w:rFonts w:ascii="Times New Roman" w:hAnsi="Times New Roman" w:cs="Times New Roman"/>
          <w:sz w:val="28"/>
          <w:szCs w:val="28"/>
        </w:rPr>
        <w:t xml:space="preserve">Школьники учатся проектированию с целью "изготовления качественных изделий, нужных людям". При этом используются </w:t>
      </w:r>
      <w:r w:rsidR="00C67A31">
        <w:rPr>
          <w:rFonts w:ascii="Times New Roman" w:hAnsi="Times New Roman" w:cs="Times New Roman"/>
          <w:sz w:val="28"/>
          <w:szCs w:val="28"/>
        </w:rPr>
        <w:t>разнообразные конструкционные материалы</w:t>
      </w:r>
      <w:r w:rsidR="00C67A31" w:rsidRPr="00C67A31">
        <w:rPr>
          <w:rFonts w:ascii="Times New Roman" w:hAnsi="Times New Roman" w:cs="Times New Roman"/>
          <w:sz w:val="28"/>
          <w:szCs w:val="28"/>
        </w:rPr>
        <w:t>, электроника, компьютерные средства информации.</w:t>
      </w:r>
      <w:r w:rsidR="00C67A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2E90">
        <w:rPr>
          <w:rFonts w:ascii="Times New Roman" w:eastAsia="Times New Roman" w:hAnsi="Times New Roman" w:cs="Times New Roman"/>
          <w:sz w:val="28"/>
          <w:szCs w:val="28"/>
        </w:rPr>
        <w:t xml:space="preserve">Начиная с 6 класса, учащиеся развивают </w:t>
      </w:r>
      <w:r w:rsidR="00C67A31">
        <w:rPr>
          <w:rFonts w:ascii="Times New Roman" w:eastAsia="Times New Roman" w:hAnsi="Times New Roman" w:cs="Times New Roman"/>
          <w:sz w:val="28"/>
          <w:szCs w:val="28"/>
        </w:rPr>
        <w:t xml:space="preserve">полученные </w:t>
      </w:r>
      <w:r w:rsidR="00C92E90">
        <w:rPr>
          <w:rFonts w:ascii="Times New Roman" w:eastAsia="Times New Roman" w:hAnsi="Times New Roman" w:cs="Times New Roman"/>
          <w:sz w:val="28"/>
          <w:szCs w:val="28"/>
        </w:rPr>
        <w:t xml:space="preserve"> навыки, нарастает степень самостоятельности и творчества, выполняют разные виды проектов (</w:t>
      </w:r>
      <w:r w:rsidR="00C67A31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="00C92E90">
        <w:rPr>
          <w:rFonts w:ascii="Times New Roman" w:eastAsia="Times New Roman" w:hAnsi="Times New Roman" w:cs="Times New Roman"/>
          <w:sz w:val="28"/>
          <w:szCs w:val="28"/>
        </w:rPr>
        <w:t>, исследовательские</w:t>
      </w:r>
      <w:r w:rsidR="00C67A31">
        <w:rPr>
          <w:rFonts w:ascii="Times New Roman" w:eastAsia="Times New Roman" w:hAnsi="Times New Roman" w:cs="Times New Roman"/>
          <w:sz w:val="28"/>
          <w:szCs w:val="28"/>
        </w:rPr>
        <w:t>, практико-ориентированные, информационные</w:t>
      </w:r>
      <w:r w:rsidR="00C92E90">
        <w:rPr>
          <w:rFonts w:ascii="Times New Roman" w:eastAsia="Times New Roman" w:hAnsi="Times New Roman" w:cs="Times New Roman"/>
          <w:sz w:val="28"/>
          <w:szCs w:val="28"/>
        </w:rPr>
        <w:t>)</w:t>
      </w:r>
      <w:r w:rsidR="00C67A31">
        <w:rPr>
          <w:rFonts w:ascii="Times New Roman" w:eastAsia="Times New Roman" w:hAnsi="Times New Roman" w:cs="Times New Roman"/>
          <w:sz w:val="28"/>
          <w:szCs w:val="28"/>
        </w:rPr>
        <w:t xml:space="preserve">, как персональные, так и групповые. </w:t>
      </w:r>
    </w:p>
    <w:p w:rsidR="00B1717C" w:rsidRPr="00B1717C" w:rsidRDefault="0018561F" w:rsidP="000C20A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1717C">
        <w:rPr>
          <w:rFonts w:ascii="Times New Roman" w:hAnsi="Times New Roman" w:cs="Times New Roman"/>
          <w:sz w:val="28"/>
          <w:szCs w:val="28"/>
        </w:rPr>
        <w:t>Работа по методу проектов требует от учителя не столько преподавания, сколько создания условий для проявления у детей интереса к познавательной деятельности, самообразованию и применению полученных знаний на практике. В определенном смысле, учитель перестает быть "предметником", а становится педагогом широкого профиля.</w:t>
      </w:r>
      <w:r w:rsidR="00B1717C" w:rsidRPr="00B17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17C" w:rsidRPr="00B1717C" w:rsidRDefault="00B1717C" w:rsidP="000C20A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1717C">
        <w:rPr>
          <w:rFonts w:ascii="Times New Roman" w:hAnsi="Times New Roman" w:cs="Times New Roman"/>
          <w:sz w:val="28"/>
          <w:szCs w:val="28"/>
        </w:rPr>
        <w:t>Список ролей, которые предстоит "прожить" педагогу по ходу реализации проекта:</w:t>
      </w:r>
    </w:p>
    <w:p w:rsidR="00B1717C" w:rsidRPr="00B1717C" w:rsidRDefault="00B1717C" w:rsidP="000C20A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1717C">
        <w:rPr>
          <w:rFonts w:ascii="Times New Roman" w:hAnsi="Times New Roman" w:cs="Times New Roman"/>
          <w:sz w:val="28"/>
          <w:szCs w:val="28"/>
        </w:rPr>
        <w:t>энтузиаст, вдохновляющий и мотивирующий учащихся на достижение цели;</w:t>
      </w:r>
    </w:p>
    <w:p w:rsidR="00B1717C" w:rsidRPr="00B1717C" w:rsidRDefault="00B1717C" w:rsidP="000C20A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1717C">
        <w:rPr>
          <w:rFonts w:ascii="Times New Roman" w:hAnsi="Times New Roman" w:cs="Times New Roman"/>
          <w:sz w:val="28"/>
          <w:szCs w:val="28"/>
        </w:rPr>
        <w:t>специалист, обладающий знаниями и умениями в нескольких (не обязательно во всех) областях;</w:t>
      </w:r>
    </w:p>
    <w:p w:rsidR="00B1717C" w:rsidRPr="00B1717C" w:rsidRDefault="00B1717C" w:rsidP="000C20A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1717C">
        <w:rPr>
          <w:rFonts w:ascii="Times New Roman" w:hAnsi="Times New Roman" w:cs="Times New Roman"/>
          <w:sz w:val="28"/>
          <w:szCs w:val="28"/>
        </w:rPr>
        <w:t>консультант, организующий доступ к информационным ресурсам, в т. ч. к другим специалистам;</w:t>
      </w:r>
    </w:p>
    <w:p w:rsidR="00B1717C" w:rsidRPr="00B1717C" w:rsidRDefault="00B1717C" w:rsidP="000C20A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1717C">
        <w:rPr>
          <w:rFonts w:ascii="Times New Roman" w:hAnsi="Times New Roman" w:cs="Times New Roman"/>
          <w:sz w:val="28"/>
          <w:szCs w:val="28"/>
        </w:rPr>
        <w:t>руководитель (особенно в вопросах планирования времени);</w:t>
      </w:r>
    </w:p>
    <w:p w:rsidR="002D5D62" w:rsidRPr="002D5D62" w:rsidRDefault="00B1717C" w:rsidP="000C20A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1717C">
        <w:rPr>
          <w:rFonts w:ascii="Times New Roman" w:hAnsi="Times New Roman" w:cs="Times New Roman"/>
          <w:sz w:val="28"/>
          <w:szCs w:val="28"/>
        </w:rPr>
        <w:t>"человек, который задает вопросы" (по Дж. Питту) -</w:t>
      </w:r>
      <w:r w:rsidR="002D5D62">
        <w:rPr>
          <w:rFonts w:ascii="Times New Roman" w:hAnsi="Times New Roman" w:cs="Times New Roman"/>
          <w:sz w:val="28"/>
          <w:szCs w:val="28"/>
        </w:rPr>
        <w:t xml:space="preserve"> </w:t>
      </w:r>
      <w:r w:rsidRPr="00B1717C">
        <w:rPr>
          <w:rFonts w:ascii="Times New Roman" w:hAnsi="Times New Roman" w:cs="Times New Roman"/>
          <w:sz w:val="28"/>
          <w:szCs w:val="28"/>
        </w:rPr>
        <w:t xml:space="preserve">организатор обсуждения различных способов преодоления возникающих трудностей </w:t>
      </w:r>
      <w:r w:rsidRPr="00B1717C">
        <w:rPr>
          <w:rFonts w:ascii="Times New Roman" w:hAnsi="Times New Roman" w:cs="Times New Roman"/>
          <w:sz w:val="28"/>
          <w:szCs w:val="28"/>
        </w:rPr>
        <w:lastRenderedPageBreak/>
        <w:t>(человек, задающий косвенные, наводящие вопросы, помогающий обнаружить ошибки и т. п.)</w:t>
      </w:r>
      <w:r w:rsidR="002D5D62">
        <w:rPr>
          <w:rFonts w:ascii="Times New Roman" w:hAnsi="Times New Roman" w:cs="Times New Roman"/>
          <w:sz w:val="28"/>
          <w:szCs w:val="28"/>
        </w:rPr>
        <w:t>;</w:t>
      </w:r>
    </w:p>
    <w:p w:rsidR="00B1717C" w:rsidRPr="00B1717C" w:rsidRDefault="00B1717C" w:rsidP="000C20A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1717C">
        <w:rPr>
          <w:rFonts w:ascii="Times New Roman" w:hAnsi="Times New Roman" w:cs="Times New Roman"/>
          <w:sz w:val="28"/>
          <w:szCs w:val="28"/>
        </w:rPr>
        <w:t>координатор группового процесса;</w:t>
      </w:r>
    </w:p>
    <w:p w:rsidR="00B1717C" w:rsidRDefault="00B1717C" w:rsidP="000C20A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1717C">
        <w:rPr>
          <w:rFonts w:ascii="Times New Roman" w:hAnsi="Times New Roman" w:cs="Times New Roman"/>
          <w:sz w:val="28"/>
          <w:szCs w:val="28"/>
        </w:rPr>
        <w:t>эксперт, анализирующий результаты выполненного проекта.</w:t>
      </w:r>
    </w:p>
    <w:p w:rsidR="002D5D62" w:rsidRDefault="002D5D62" w:rsidP="000C20A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Проектная деятельность предполагает при осуществлении проекта соблюдение определенного алгоритма и сочетания различных видов деятельности: на разных этапах осуществления проекта выполняется соответствующий элемент проектной деятельности. </w:t>
      </w:r>
    </w:p>
    <w:p w:rsidR="000C20A5" w:rsidRDefault="000C20A5" w:rsidP="000C20A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45178C" w:rsidRDefault="0045178C" w:rsidP="000C20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творческого проекта по изготовлению какого-либо изделия</w:t>
      </w:r>
      <w:r w:rsidR="00544CA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8"/>
        <w:tblW w:w="0" w:type="auto"/>
        <w:tblLayout w:type="fixed"/>
        <w:tblLook w:val="04A0"/>
      </w:tblPr>
      <w:tblGrid>
        <w:gridCol w:w="1951"/>
        <w:gridCol w:w="4111"/>
        <w:gridCol w:w="3792"/>
      </w:tblGrid>
      <w:tr w:rsidR="00D70E90" w:rsidTr="00544CAD">
        <w:tc>
          <w:tcPr>
            <w:tcW w:w="1951" w:type="dxa"/>
          </w:tcPr>
          <w:p w:rsidR="00D70E90" w:rsidRDefault="00D70E90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проектной деятельности</w:t>
            </w:r>
          </w:p>
        </w:tc>
        <w:tc>
          <w:tcPr>
            <w:tcW w:w="4111" w:type="dxa"/>
          </w:tcPr>
          <w:p w:rsidR="00D70E90" w:rsidRDefault="006F4CC4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проектной деятельности учителя</w:t>
            </w:r>
          </w:p>
        </w:tc>
        <w:tc>
          <w:tcPr>
            <w:tcW w:w="3792" w:type="dxa"/>
          </w:tcPr>
          <w:p w:rsidR="00D70E90" w:rsidRDefault="006F4CC4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проектной деятельности учеников</w:t>
            </w:r>
          </w:p>
        </w:tc>
      </w:tr>
      <w:tr w:rsidR="00D70E90" w:rsidTr="00544CAD">
        <w:tc>
          <w:tcPr>
            <w:tcW w:w="1951" w:type="dxa"/>
          </w:tcPr>
          <w:p w:rsidR="00D70E90" w:rsidRDefault="00D70E90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</w:t>
            </w:r>
            <w:r w:rsidR="00544C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тельный</w:t>
            </w:r>
          </w:p>
        </w:tc>
        <w:tc>
          <w:tcPr>
            <w:tcW w:w="4111" w:type="dxa"/>
          </w:tcPr>
          <w:p w:rsidR="006F4CC4" w:rsidRDefault="006F4CC4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70E9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мониторинга уровня развития проектных умений на начало проектирования; </w:t>
            </w:r>
          </w:p>
          <w:p w:rsidR="006F4CC4" w:rsidRDefault="006F4CC4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-подготовка анкет для выявления проектных умений</w:t>
            </w:r>
          </w:p>
          <w:p w:rsidR="00D70E90" w:rsidRDefault="006F4CC4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525D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D70E90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календарного плана работы над проектами учащихся;</w:t>
            </w:r>
          </w:p>
          <w:p w:rsidR="00D70E90" w:rsidRDefault="006F4CC4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70E90">
              <w:rPr>
                <w:rFonts w:ascii="Times New Roman" w:hAnsi="Times New Roman" w:cs="Times New Roman"/>
                <w:sz w:val="28"/>
                <w:szCs w:val="28"/>
              </w:rPr>
              <w:t>подготовка оценочных рейтинговых листов;</w:t>
            </w:r>
          </w:p>
          <w:p w:rsidR="00D70E90" w:rsidRDefault="006F4CC4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-помощь в формулировании </w:t>
            </w:r>
            <w:r w:rsidR="006B61D3">
              <w:rPr>
                <w:rFonts w:ascii="Times New Roman" w:hAnsi="Times New Roman" w:cs="Times New Roman"/>
                <w:sz w:val="28"/>
                <w:szCs w:val="28"/>
              </w:rPr>
              <w:t xml:space="preserve">темы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D70E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4CC4" w:rsidRDefault="006F4CC4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70E90">
              <w:rPr>
                <w:rFonts w:ascii="Times New Roman" w:hAnsi="Times New Roman" w:cs="Times New Roman"/>
                <w:sz w:val="28"/>
                <w:szCs w:val="28"/>
              </w:rPr>
              <w:t>обеспечение мотивации на достижение цели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0E90" w:rsidRDefault="006F4CC4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70E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учащихся по проектным группам (по необходимости)</w:t>
            </w:r>
          </w:p>
        </w:tc>
        <w:tc>
          <w:tcPr>
            <w:tcW w:w="3792" w:type="dxa"/>
          </w:tcPr>
          <w:p w:rsidR="00D70E90" w:rsidRDefault="006F4CC4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-Самооценка своих умений работать методом проекта;</w:t>
            </w:r>
          </w:p>
          <w:p w:rsidR="006F4CC4" w:rsidRDefault="006F4CC4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-выдвижение идеи (мозговой штурм), проблематизация, целеполагание и формулирование задач;</w:t>
            </w:r>
          </w:p>
          <w:p w:rsidR="006F4CC4" w:rsidRDefault="006F4CC4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525D">
              <w:rPr>
                <w:rFonts w:ascii="Times New Roman" w:hAnsi="Times New Roman" w:cs="Times New Roman"/>
                <w:sz w:val="28"/>
                <w:szCs w:val="28"/>
              </w:rPr>
              <w:t>выдвижение и формулировка гипотезы;</w:t>
            </w:r>
          </w:p>
          <w:p w:rsidR="006B61D3" w:rsidRDefault="006B61D3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-формулировка темы;</w:t>
            </w:r>
          </w:p>
          <w:p w:rsidR="0071525D" w:rsidRDefault="0071525D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-обоснованный выбор способа или метода, пути в деятельности;</w:t>
            </w:r>
          </w:p>
          <w:p w:rsidR="0071525D" w:rsidRDefault="0071525D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-планирование своей деятельности; </w:t>
            </w:r>
          </w:p>
          <w:p w:rsidR="0071525D" w:rsidRDefault="0071525D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-заполнение своей строки сводного календарного плана работы над проектом</w:t>
            </w:r>
          </w:p>
        </w:tc>
      </w:tr>
      <w:tr w:rsidR="00D70E90" w:rsidTr="00544CAD">
        <w:tc>
          <w:tcPr>
            <w:tcW w:w="1951" w:type="dxa"/>
          </w:tcPr>
          <w:p w:rsidR="00D70E90" w:rsidRDefault="00FE367F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Поисково-и</w:t>
            </w:r>
            <w:r w:rsidR="0071525D">
              <w:rPr>
                <w:rFonts w:ascii="Times New Roman" w:hAnsi="Times New Roman" w:cs="Times New Roman"/>
                <w:sz w:val="28"/>
                <w:szCs w:val="28"/>
              </w:rPr>
              <w:t>нформационный</w:t>
            </w:r>
          </w:p>
        </w:tc>
        <w:tc>
          <w:tcPr>
            <w:tcW w:w="4111" w:type="dxa"/>
          </w:tcPr>
          <w:p w:rsidR="00D70E90" w:rsidRDefault="0003057F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-организация доступа к различным источникам информации;</w:t>
            </w:r>
          </w:p>
          <w:p w:rsidR="0003057F" w:rsidRDefault="0003057F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-консультация и помощь в получении, структурировании, выделении главного, обобщении и представлении информации учащимися;</w:t>
            </w:r>
          </w:p>
          <w:p w:rsidR="009436DC" w:rsidRDefault="009436DC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-консультации по оформлению пояснительной записки;</w:t>
            </w:r>
          </w:p>
          <w:p w:rsidR="0003057F" w:rsidRDefault="0003057F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-отслеживание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общеучебных и проектных (специальных) умений и навыков</w:t>
            </w:r>
          </w:p>
        </w:tc>
        <w:tc>
          <w:tcPr>
            <w:tcW w:w="3792" w:type="dxa"/>
          </w:tcPr>
          <w:p w:rsidR="00D70E90" w:rsidRDefault="00FE367F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-поиск информации в традиционных источниках;</w:t>
            </w:r>
          </w:p>
          <w:p w:rsidR="00FE367F" w:rsidRDefault="00FE367F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-поиск информации через средства информационно-коммуникационных технологий;</w:t>
            </w:r>
          </w:p>
          <w:p w:rsidR="00FE367F" w:rsidRDefault="00FE367F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-структурирование информации, выделение главного;</w:t>
            </w:r>
          </w:p>
          <w:p w:rsidR="00FE367F" w:rsidRDefault="00FE367F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-прием и передача информации;</w:t>
            </w:r>
          </w:p>
          <w:p w:rsidR="00FE367F" w:rsidRDefault="00FE367F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-представление информации в различных формах;</w:t>
            </w:r>
          </w:p>
          <w:p w:rsidR="00FE367F" w:rsidRDefault="00FE367F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-упорядоченное хранение информации.</w:t>
            </w:r>
          </w:p>
        </w:tc>
      </w:tr>
      <w:tr w:rsidR="00D70E90" w:rsidTr="00544CAD">
        <w:tc>
          <w:tcPr>
            <w:tcW w:w="1951" w:type="dxa"/>
          </w:tcPr>
          <w:p w:rsidR="00D70E90" w:rsidRDefault="0003057F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Конструкторский</w:t>
            </w:r>
          </w:p>
        </w:tc>
        <w:tc>
          <w:tcPr>
            <w:tcW w:w="4111" w:type="dxa"/>
          </w:tcPr>
          <w:p w:rsidR="00D70E90" w:rsidRDefault="006B61D3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-разработка методических рекомендаций и инструкций</w:t>
            </w:r>
            <w:r w:rsidR="009436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36DC" w:rsidRDefault="009436DC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-консультации по оформлению конструкторской документации</w:t>
            </w:r>
            <w:r w:rsidR="00C827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82707" w:rsidRDefault="00C82707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-отслеживание развития общеучебных и проектных (специальных) умений и навыков</w:t>
            </w:r>
          </w:p>
        </w:tc>
        <w:tc>
          <w:tcPr>
            <w:tcW w:w="3792" w:type="dxa"/>
          </w:tcPr>
          <w:p w:rsidR="00D70E90" w:rsidRDefault="0003057F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436DC">
              <w:rPr>
                <w:rFonts w:ascii="Times New Roman" w:hAnsi="Times New Roman" w:cs="Times New Roman"/>
                <w:sz w:val="28"/>
                <w:szCs w:val="28"/>
              </w:rPr>
              <w:t>анализ будущего изделия;</w:t>
            </w:r>
          </w:p>
          <w:p w:rsidR="009436DC" w:rsidRDefault="009436DC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-работа над дизайном;</w:t>
            </w:r>
          </w:p>
          <w:p w:rsidR="009436DC" w:rsidRDefault="009436DC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эскизов;</w:t>
            </w:r>
          </w:p>
          <w:p w:rsidR="009436DC" w:rsidRDefault="009436DC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-выполнение чертежей и схем</w:t>
            </w:r>
          </w:p>
        </w:tc>
      </w:tr>
      <w:tr w:rsidR="00D70E90" w:rsidTr="00544CAD">
        <w:tc>
          <w:tcPr>
            <w:tcW w:w="1951" w:type="dxa"/>
          </w:tcPr>
          <w:p w:rsidR="00D70E90" w:rsidRDefault="009436DC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Технологический</w:t>
            </w:r>
          </w:p>
        </w:tc>
        <w:tc>
          <w:tcPr>
            <w:tcW w:w="4111" w:type="dxa"/>
          </w:tcPr>
          <w:p w:rsidR="00C82707" w:rsidRDefault="00C82707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-разработка методических рекомендаций и инструкций;</w:t>
            </w:r>
          </w:p>
          <w:p w:rsidR="00D70E90" w:rsidRDefault="00C82707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-консультации по оформлению технологической документации;</w:t>
            </w:r>
          </w:p>
          <w:p w:rsidR="00C82707" w:rsidRDefault="00C82707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-отслеживание развития общеучебных и проектных (специальных) умений и навыков</w:t>
            </w:r>
          </w:p>
        </w:tc>
        <w:tc>
          <w:tcPr>
            <w:tcW w:w="3792" w:type="dxa"/>
          </w:tcPr>
          <w:p w:rsidR="00D70E90" w:rsidRDefault="00C82707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-выбор материалов, инструментов, приспособлений, оборудования, необходимых для изготовления изделия;</w:t>
            </w:r>
          </w:p>
          <w:p w:rsidR="00C82707" w:rsidRDefault="00C82707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технологической карты на изготовление изделия;</w:t>
            </w:r>
          </w:p>
          <w:p w:rsidR="00C82707" w:rsidRDefault="00C82707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-изготовление изделия;</w:t>
            </w:r>
          </w:p>
          <w:p w:rsidR="00C82707" w:rsidRDefault="00C82707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-оценка качества и испытание изделия</w:t>
            </w:r>
            <w:r w:rsidR="00C50E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0EB3" w:rsidRDefault="00C50EB3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-оформление технологической документации</w:t>
            </w:r>
          </w:p>
        </w:tc>
      </w:tr>
      <w:tr w:rsidR="00D70E90" w:rsidTr="00544CAD">
        <w:tc>
          <w:tcPr>
            <w:tcW w:w="1951" w:type="dxa"/>
          </w:tcPr>
          <w:p w:rsidR="00D70E90" w:rsidRDefault="00C82707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</w:t>
            </w:r>
            <w:r w:rsidR="00544C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тельский</w:t>
            </w:r>
          </w:p>
        </w:tc>
        <w:tc>
          <w:tcPr>
            <w:tcW w:w="4111" w:type="dxa"/>
          </w:tcPr>
          <w:p w:rsidR="00D70E90" w:rsidRDefault="00C82707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-направление исследова</w:t>
            </w:r>
            <w:r w:rsidR="00C50EB3">
              <w:rPr>
                <w:rFonts w:ascii="Times New Roman" w:hAnsi="Times New Roman" w:cs="Times New Roman"/>
                <w:sz w:val="28"/>
                <w:szCs w:val="28"/>
              </w:rPr>
              <w:t>тельской деятельности учащихся;</w:t>
            </w:r>
          </w:p>
          <w:p w:rsidR="00C50EB3" w:rsidRDefault="00C50EB3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-помощь в проведении опытов, социологических опросов и т.д.;</w:t>
            </w:r>
          </w:p>
          <w:p w:rsidR="00C50EB3" w:rsidRDefault="00C50EB3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-консультации по оформлению отчета о результатах исследования;</w:t>
            </w:r>
          </w:p>
          <w:p w:rsidR="00C50EB3" w:rsidRDefault="00C50EB3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-отслеживание развития общеучебных и проектных (специальных) умений и навыков</w:t>
            </w:r>
          </w:p>
        </w:tc>
        <w:tc>
          <w:tcPr>
            <w:tcW w:w="3792" w:type="dxa"/>
          </w:tcPr>
          <w:p w:rsidR="00D70E90" w:rsidRDefault="00C50EB3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-определение направления исследовательской работы;</w:t>
            </w:r>
          </w:p>
          <w:p w:rsidR="00C50EB3" w:rsidRDefault="00C50EB3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-планирование исследования;</w:t>
            </w:r>
          </w:p>
          <w:p w:rsidR="00C50EB3" w:rsidRDefault="00C50EB3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-проведение исследования;</w:t>
            </w:r>
          </w:p>
          <w:p w:rsidR="00C50EB3" w:rsidRDefault="00C50EB3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-оформление отчета о результатах исследования</w:t>
            </w:r>
          </w:p>
        </w:tc>
      </w:tr>
      <w:tr w:rsidR="00D70E90" w:rsidTr="00544CAD">
        <w:tc>
          <w:tcPr>
            <w:tcW w:w="1951" w:type="dxa"/>
          </w:tcPr>
          <w:p w:rsidR="00D70E90" w:rsidRDefault="00C50EB3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</w:t>
            </w:r>
            <w:r w:rsidR="00544C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</w:p>
        </w:tc>
        <w:tc>
          <w:tcPr>
            <w:tcW w:w="4111" w:type="dxa"/>
          </w:tcPr>
          <w:p w:rsidR="00C50EB3" w:rsidRDefault="00C50EB3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заинтересованности учащихся в получении выгоды от продукта труда;</w:t>
            </w:r>
          </w:p>
          <w:p w:rsidR="00C50EB3" w:rsidRDefault="00C50EB3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-разработка методических рекомендаций и инструкций;</w:t>
            </w:r>
          </w:p>
          <w:p w:rsidR="00C50EB3" w:rsidRDefault="00C50EB3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-консультации по оформлению экономической документации;</w:t>
            </w:r>
          </w:p>
          <w:p w:rsidR="00D70E90" w:rsidRDefault="00C50EB3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-отслеживание развития общеучебных и проектных (специальных) умений и навыков</w:t>
            </w:r>
          </w:p>
        </w:tc>
        <w:tc>
          <w:tcPr>
            <w:tcW w:w="3792" w:type="dxa"/>
          </w:tcPr>
          <w:p w:rsidR="00D70E90" w:rsidRDefault="00C50EB3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-выполнение расчета себестоимости изделия;</w:t>
            </w:r>
          </w:p>
          <w:p w:rsidR="00C50EB3" w:rsidRDefault="00C50EB3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466B7"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стоимости изделия;</w:t>
            </w:r>
          </w:p>
          <w:p w:rsidR="008466B7" w:rsidRDefault="008466B7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-маркетинговое планирование;</w:t>
            </w:r>
          </w:p>
          <w:p w:rsidR="008466B7" w:rsidRDefault="008466B7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-оформление экономической документации;</w:t>
            </w:r>
          </w:p>
          <w:p w:rsidR="008466B7" w:rsidRDefault="008466B7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EB3" w:rsidRDefault="00C50EB3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6B7" w:rsidTr="00544CAD">
        <w:tc>
          <w:tcPr>
            <w:tcW w:w="1951" w:type="dxa"/>
          </w:tcPr>
          <w:p w:rsidR="008466B7" w:rsidRDefault="008466B7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</w:t>
            </w:r>
            <w:r w:rsidR="00544C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тельный</w:t>
            </w:r>
          </w:p>
        </w:tc>
        <w:tc>
          <w:tcPr>
            <w:tcW w:w="4111" w:type="dxa"/>
          </w:tcPr>
          <w:p w:rsidR="008466B7" w:rsidRDefault="0045178C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-обеспечение творческого подхода учащихся к презентации проекта;</w:t>
            </w:r>
          </w:p>
          <w:p w:rsidR="0045178C" w:rsidRDefault="0045178C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-экспертиза проектов учащихся;</w:t>
            </w:r>
          </w:p>
          <w:p w:rsidR="0045178C" w:rsidRDefault="0045178C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-организация проведения защиты проектов;</w:t>
            </w:r>
          </w:p>
          <w:p w:rsidR="0045178C" w:rsidRDefault="0045178C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-заполнение рейтинговых листов;</w:t>
            </w:r>
          </w:p>
          <w:p w:rsidR="0045178C" w:rsidRDefault="0045178C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-выставление оценки;</w:t>
            </w:r>
          </w:p>
          <w:p w:rsidR="0045178C" w:rsidRDefault="0045178C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-организация мониторинга уровня развития проектных умений на конец проектирования;</w:t>
            </w:r>
          </w:p>
          <w:p w:rsidR="0045178C" w:rsidRDefault="0045178C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-анализ проведенной диагностики</w:t>
            </w:r>
          </w:p>
        </w:tc>
        <w:tc>
          <w:tcPr>
            <w:tcW w:w="3792" w:type="dxa"/>
          </w:tcPr>
          <w:p w:rsidR="008466B7" w:rsidRDefault="008466B7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-самоанализ проделанной работы;</w:t>
            </w:r>
          </w:p>
          <w:p w:rsidR="008466B7" w:rsidRDefault="008466B7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-построение устного доклада о проделанной работе;</w:t>
            </w:r>
          </w:p>
          <w:p w:rsidR="008466B7" w:rsidRDefault="008466B7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-выбор способов и форм наглядной презентации результатов деятельности;</w:t>
            </w:r>
          </w:p>
          <w:p w:rsidR="008466B7" w:rsidRDefault="008466B7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-подготовка к презентации;</w:t>
            </w:r>
          </w:p>
          <w:p w:rsidR="008466B7" w:rsidRDefault="008466B7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защита проекта;</w:t>
            </w:r>
          </w:p>
          <w:p w:rsidR="008466B7" w:rsidRDefault="008466B7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-анализ результатов проектной деятельности</w:t>
            </w:r>
          </w:p>
          <w:p w:rsidR="008466B7" w:rsidRDefault="008466B7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-повторная самооценка своих умений работать методом проекта;</w:t>
            </w:r>
          </w:p>
          <w:p w:rsidR="008466B7" w:rsidRDefault="008466B7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6B7" w:rsidRDefault="008466B7" w:rsidP="000C2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04E2" w:rsidRDefault="00544CAD" w:rsidP="000C20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всех этапах выполнения проекта присутствуют элементы коммуникативной деятельности: слушать и понимать других, выражать себя, находить компромисс, взаимодействовать внутри группы, находить консенсус.</w:t>
      </w:r>
    </w:p>
    <w:p w:rsidR="00BF0BA2" w:rsidRDefault="00BF0BA2" w:rsidP="000C20A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Самооценку учащимися своих умений работать методом проекта провожу с помощью анкет, в которых оцениваются умения: формулировать проблему; ставить цель; ставить задачи; выбирать методы и способы решения проблем; планировать работу; организовывать работу группы; участвовать в совместной деятельности; выбирать вид конечного продукта проекта; выбирать форму презентации проекта; в проделанной работе видеть моменты, помогающие успешно выполнить проект; в проделанной работе находить слабые стороны; видеть, что мне лично дало выполнение проекта.</w:t>
      </w:r>
    </w:p>
    <w:p w:rsidR="00EF278B" w:rsidRDefault="00EF278B" w:rsidP="000C20A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проектной деятельности учащихся осуществляю в соответствии с разработанными на ГМО учителей технологии критериями и системой баллов по критериям</w:t>
      </w:r>
      <w:r w:rsidR="00BF0BA2">
        <w:rPr>
          <w:rFonts w:ascii="Times New Roman" w:hAnsi="Times New Roman" w:cs="Times New Roman"/>
          <w:sz w:val="28"/>
          <w:szCs w:val="28"/>
        </w:rPr>
        <w:t>.</w:t>
      </w:r>
    </w:p>
    <w:p w:rsidR="00EF278B" w:rsidRDefault="00EF278B" w:rsidP="000C20A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Сравнительный анализ результатов мониторинга проектных умений учащихся до и после проекта позволяет сделать выводы о динамике развития проектных умений вследствие выполнения проекта; целенаправленно отрабатывать проектные умения, которые вызывают затруднения; при запуске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следующего проекта выстроить процесс, сделав акцент на формирование отдельных проектных умений. </w:t>
      </w:r>
    </w:p>
    <w:p w:rsidR="00BF0BA2" w:rsidRPr="00EF278B" w:rsidRDefault="000556B3" w:rsidP="001F07C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556B3">
        <w:rPr>
          <w:rFonts w:ascii="Times New Roman" w:hAnsi="Times New Roman" w:cs="Times New Roman"/>
          <w:sz w:val="28"/>
          <w:szCs w:val="28"/>
        </w:rPr>
        <w:t xml:space="preserve">Проект - это метод обучения, который может быть использован в изучении любого предмета, может применяться на уроках и во внеклассной работе. </w:t>
      </w:r>
      <w:r w:rsidR="000C20A5" w:rsidRPr="001F07C9">
        <w:rPr>
          <w:rFonts w:ascii="Times New Roman" w:hAnsi="Times New Roman" w:cs="Times New Roman"/>
          <w:sz w:val="28"/>
          <w:szCs w:val="28"/>
        </w:rPr>
        <w:t>Проектирование - это содержание обучения. Оно может быть частью учебного предмета "Технология", а может стать и отдельным учебным предметом.</w:t>
      </w:r>
      <w:r w:rsidR="001F07C9" w:rsidRPr="001F07C9">
        <w:rPr>
          <w:rFonts w:ascii="Times New Roman" w:hAnsi="Times New Roman" w:cs="Times New Roman"/>
          <w:sz w:val="28"/>
          <w:szCs w:val="28"/>
        </w:rPr>
        <w:t xml:space="preserve"> Поэтому проектирование может лечь в основу профильных спецкурсов. Проект - это форма организации учебного процесса. Проект - это особая философия образования: философия цели и деятельности, результатов и достижений, - далекая от формирования чисто теоретической образованности. </w:t>
      </w:r>
    </w:p>
    <w:sectPr w:rsidR="00BF0BA2" w:rsidRPr="00EF278B" w:rsidSect="00090EA7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893" w:rsidRDefault="001D3893" w:rsidP="00B179D0">
      <w:pPr>
        <w:spacing w:after="0" w:line="240" w:lineRule="auto"/>
      </w:pPr>
      <w:r>
        <w:separator/>
      </w:r>
    </w:p>
  </w:endnote>
  <w:endnote w:type="continuationSeparator" w:id="1">
    <w:p w:rsidR="001D3893" w:rsidRDefault="001D3893" w:rsidP="00B17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893" w:rsidRDefault="001D3893" w:rsidP="00B179D0">
      <w:pPr>
        <w:spacing w:after="0" w:line="240" w:lineRule="auto"/>
      </w:pPr>
      <w:r>
        <w:separator/>
      </w:r>
    </w:p>
  </w:footnote>
  <w:footnote w:type="continuationSeparator" w:id="1">
    <w:p w:rsidR="001D3893" w:rsidRDefault="001D3893" w:rsidP="00B17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44DC"/>
    <w:multiLevelType w:val="hybridMultilevel"/>
    <w:tmpl w:val="DB4A1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677DC"/>
    <w:multiLevelType w:val="hybridMultilevel"/>
    <w:tmpl w:val="B268E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40762"/>
    <w:multiLevelType w:val="hybridMultilevel"/>
    <w:tmpl w:val="D25CA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983CED"/>
    <w:multiLevelType w:val="hybridMultilevel"/>
    <w:tmpl w:val="4448C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0EA7"/>
    <w:rsid w:val="00010D96"/>
    <w:rsid w:val="00016816"/>
    <w:rsid w:val="0003057F"/>
    <w:rsid w:val="000556B3"/>
    <w:rsid w:val="00090EA7"/>
    <w:rsid w:val="000C20A5"/>
    <w:rsid w:val="0018561F"/>
    <w:rsid w:val="001D3893"/>
    <w:rsid w:val="001F07C9"/>
    <w:rsid w:val="002D5D62"/>
    <w:rsid w:val="002E5270"/>
    <w:rsid w:val="003A7A01"/>
    <w:rsid w:val="0045178C"/>
    <w:rsid w:val="00544CAD"/>
    <w:rsid w:val="006B61D3"/>
    <w:rsid w:val="006E2E36"/>
    <w:rsid w:val="006F4CC4"/>
    <w:rsid w:val="00700D05"/>
    <w:rsid w:val="0071525D"/>
    <w:rsid w:val="0073731E"/>
    <w:rsid w:val="008466B7"/>
    <w:rsid w:val="008D7DB1"/>
    <w:rsid w:val="00941E23"/>
    <w:rsid w:val="009436DC"/>
    <w:rsid w:val="00B104E2"/>
    <w:rsid w:val="00B1717C"/>
    <w:rsid w:val="00B179D0"/>
    <w:rsid w:val="00BF0BA2"/>
    <w:rsid w:val="00C50EB3"/>
    <w:rsid w:val="00C67A31"/>
    <w:rsid w:val="00C82707"/>
    <w:rsid w:val="00C92E90"/>
    <w:rsid w:val="00D63394"/>
    <w:rsid w:val="00D70E90"/>
    <w:rsid w:val="00EF278B"/>
    <w:rsid w:val="00F30E02"/>
    <w:rsid w:val="00F91B4A"/>
    <w:rsid w:val="00FE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B4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17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79D0"/>
  </w:style>
  <w:style w:type="paragraph" w:styleId="a6">
    <w:name w:val="footer"/>
    <w:basedOn w:val="a"/>
    <w:link w:val="a7"/>
    <w:uiPriority w:val="99"/>
    <w:unhideWhenUsed/>
    <w:rsid w:val="00B17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79D0"/>
  </w:style>
  <w:style w:type="table" w:styleId="a8">
    <w:name w:val="Table Grid"/>
    <w:basedOn w:val="a1"/>
    <w:uiPriority w:val="59"/>
    <w:rsid w:val="00D70E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6</cp:revision>
  <dcterms:created xsi:type="dcterms:W3CDTF">2008-10-10T07:48:00Z</dcterms:created>
  <dcterms:modified xsi:type="dcterms:W3CDTF">2011-06-26T11:46:00Z</dcterms:modified>
</cp:coreProperties>
</file>