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D414EE" w:rsidRP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76D66">
        <w:rPr>
          <w:rFonts w:ascii="Times New Roman" w:hAnsi="Times New Roman" w:cs="Times New Roman"/>
          <w:b/>
          <w:i/>
          <w:sz w:val="48"/>
          <w:szCs w:val="48"/>
          <w:u w:val="single"/>
        </w:rPr>
        <w:t>УРОК – ОБОБЩЕНИЕ</w:t>
      </w:r>
    </w:p>
    <w:p w:rsidR="00A76D66" w:rsidRP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P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6D66">
        <w:rPr>
          <w:rFonts w:ascii="Times New Roman" w:hAnsi="Times New Roman" w:cs="Times New Roman"/>
          <w:b/>
          <w:sz w:val="48"/>
          <w:szCs w:val="48"/>
        </w:rPr>
        <w:t>«СВОЯ ИГРА»</w:t>
      </w:r>
    </w:p>
    <w:p w:rsidR="00A76D66" w:rsidRP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D66">
        <w:rPr>
          <w:rFonts w:ascii="Times New Roman" w:hAnsi="Times New Roman" w:cs="Times New Roman"/>
          <w:b/>
          <w:sz w:val="36"/>
          <w:szCs w:val="36"/>
        </w:rPr>
        <w:t>(</w:t>
      </w:r>
      <w:r w:rsidRPr="00A76D66">
        <w:rPr>
          <w:rFonts w:ascii="Times New Roman" w:hAnsi="Times New Roman" w:cs="Times New Roman"/>
          <w:sz w:val="36"/>
          <w:szCs w:val="36"/>
        </w:rPr>
        <w:t>Повторно – обобщающий урок по теме «Класс Рыбы»</w:t>
      </w:r>
      <w:r w:rsidRPr="00A76D66">
        <w:rPr>
          <w:rFonts w:ascii="Times New Roman" w:hAnsi="Times New Roman" w:cs="Times New Roman"/>
          <w:b/>
          <w:sz w:val="36"/>
          <w:szCs w:val="36"/>
        </w:rPr>
        <w:t>)</w:t>
      </w: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6D66" w:rsidRPr="00A76D66" w:rsidRDefault="00A76D66" w:rsidP="00A76D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6D66" w:rsidRP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6D66">
        <w:rPr>
          <w:rFonts w:ascii="Times New Roman" w:hAnsi="Times New Roman" w:cs="Times New Roman"/>
          <w:sz w:val="32"/>
          <w:szCs w:val="32"/>
        </w:rPr>
        <w:t xml:space="preserve">Выполнил </w:t>
      </w:r>
    </w:p>
    <w:p w:rsidR="00A76D66" w:rsidRP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6D66">
        <w:rPr>
          <w:rFonts w:ascii="Times New Roman" w:hAnsi="Times New Roman" w:cs="Times New Roman"/>
          <w:sz w:val="32"/>
          <w:szCs w:val="32"/>
        </w:rPr>
        <w:t>учитель биологии ГОУ ЦО № 1420</w:t>
      </w: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6D66">
        <w:rPr>
          <w:rFonts w:ascii="Times New Roman" w:hAnsi="Times New Roman" w:cs="Times New Roman"/>
          <w:sz w:val="32"/>
          <w:szCs w:val="32"/>
        </w:rPr>
        <w:t>Воронцова Е.С.</w:t>
      </w: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6D66" w:rsidRDefault="00A76D66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урока: в игровой, непринуждённой форме провести проверку основных понятий по теме.</w:t>
      </w:r>
    </w:p>
    <w:p w:rsidR="00A76D66" w:rsidRDefault="00A76D66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после изучения темы «Рыбы». Класс делится на две команды. Выбираются капитаны, которые в конце урока оценивают товарищей по команде.</w:t>
      </w: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1 «РАЗМИНКА».</w:t>
      </w:r>
    </w:p>
    <w:p w:rsidR="00A76D66" w:rsidRDefault="00A76D66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отгадать загадки. Правильный ответ – 1 балл.</w:t>
      </w:r>
    </w:p>
    <w:p w:rsidR="00A76D66" w:rsidRDefault="00A76D66" w:rsidP="00A76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первой команде:</w:t>
      </w:r>
    </w:p>
    <w:p w:rsidR="00A76D66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 в самом омуте живёт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Хозяин глубины,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Имеет он огромный рот,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глазки чуть видны.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(Сом)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маленькой скотинки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 серебряных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Монеток на спинке.</w:t>
      </w:r>
    </w:p>
    <w:p w:rsidR="00D15260" w:rsidRDefault="00D15260" w:rsidP="00A76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(Рыбы)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второй команде: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1.Дом шумит,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Хозяева молчат.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Пришли люди, 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Хозяев забрали.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дом в окошки ушёл.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(Рыба и сеть)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2.Есть голова, да нет волос,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глаза, да нет бровей,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Перья есть, да не летает,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холоде не зябнет,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Жары не боится.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(Рыба)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2 «РАЗГАДАЙ ШИФРОВКУ».</w:t>
      </w:r>
    </w:p>
    <w:p w:rsidR="00D15260" w:rsidRDefault="00D15260" w:rsidP="00D1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 словах перепутаны. Переставьте буквы так, чтобы получились названия рыб, которых можно употреблять в пищу. Конкурс заканчивается, когда одна из команд составит все слова, правильно составленное слово = 1 балл.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первой команде: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ТАПВОЛ (плотва)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СЕКРАТ (треска)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ДУКСА (судак)</w:t>
      </w:r>
    </w:p>
    <w:p w:rsidR="00D15260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второй команде:</w:t>
      </w:r>
    </w:p>
    <w:p w:rsidR="00D15260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ЗНААС (сазан)</w:t>
      </w:r>
    </w:p>
    <w:p w:rsidR="00E21B86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ТОРЁС (осётр)</w:t>
      </w:r>
    </w:p>
    <w:p w:rsidR="00E21B86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МЛИНА (налим)</w:t>
      </w:r>
    </w:p>
    <w:p w:rsidR="00E21B86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B86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3 «АУКЦИОН РЫБ».</w:t>
      </w:r>
    </w:p>
    <w:p w:rsidR="00E21B86" w:rsidRDefault="00E21B86" w:rsidP="00E2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говорят названия рыб. Выигрывает команда, назвавшая больше представителей. За победу команда получает 3 балла.</w:t>
      </w:r>
    </w:p>
    <w:p w:rsidR="00E21B86" w:rsidRDefault="00E21B86" w:rsidP="00E2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Одновременно с конкурсом №3 проводится следующее соревнование.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4 «В ПУЧИНЕ МОРСКОЙ».</w:t>
      </w:r>
    </w:p>
    <w:p w:rsidR="00E21B86" w:rsidRDefault="00E21B86" w:rsidP="00E2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 в названиях рыб. За правильный ответ – 1 балл.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первой команде: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К…М</w:t>
      </w:r>
      <w:r w:rsidRPr="00E21B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А…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(камбала)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К…Л…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…А (колюшка)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1B86"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B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B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А  (сардина)</w:t>
      </w:r>
    </w:p>
    <w:p w:rsidR="00E21B86" w:rsidRDefault="00E21B86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второй команде:</w:t>
      </w:r>
    </w:p>
    <w:p w:rsidR="00E21B86" w:rsidRDefault="00A73E3C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П...C…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3E3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Ь (пескарь)</w:t>
      </w:r>
    </w:p>
    <w:p w:rsidR="00A73E3C" w:rsidRDefault="00A73E3C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E3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3E3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3E3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E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пиранья</w:t>
      </w:r>
      <w:r w:rsidRPr="00A73E3C">
        <w:rPr>
          <w:rFonts w:ascii="Times New Roman" w:hAnsi="Times New Roman" w:cs="Times New Roman"/>
          <w:sz w:val="28"/>
          <w:szCs w:val="28"/>
        </w:rPr>
        <w:t>)</w:t>
      </w:r>
    </w:p>
    <w:p w:rsidR="00A73E3C" w:rsidRDefault="00A73E3C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K…P…C… </w:t>
      </w:r>
      <w:r>
        <w:rPr>
          <w:rFonts w:ascii="Times New Roman" w:hAnsi="Times New Roman" w:cs="Times New Roman"/>
          <w:sz w:val="28"/>
          <w:szCs w:val="28"/>
        </w:rPr>
        <w:t>(карась)</w:t>
      </w:r>
    </w:p>
    <w:p w:rsidR="00A73E3C" w:rsidRDefault="00A73E3C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E3C" w:rsidRDefault="00A73E3C" w:rsidP="00E2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5 «КТО БОЛЬШЕ».</w:t>
      </w:r>
    </w:p>
    <w:p w:rsidR="00A73E3C" w:rsidRDefault="00A73E3C" w:rsidP="00A7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даётся по 10 вопросов, за каждый правильный ответ присуждается 1 балл.</w:t>
      </w:r>
    </w:p>
    <w:p w:rsidR="00A73E3C" w:rsidRDefault="00A73E3C" w:rsidP="00A7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первой команде: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Сосуд, приносящий кровь к сердцу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ена)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выделения 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крупная артерия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орта)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Ответная реакция организма на раздражение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ефлекс)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рыбы откладывают икру? (нет, есть живородящие)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получилось, что 1974 г. Стал годом акулы – не по китайскому календарю, в умах тысяч людей, которые прочитали этот роман Питера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Бенчли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посмотрели снятый по нему 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елюсти)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хорошо известна большая плодовитость рыб. Так сазан вымётывает 400-500 тыс. икринок, кета 2-5 тыс., судак 300-900 тыс., луна-рыба 90-300 млн. Чем можно объяснить столь высокую плодовитость рыб? От чего зависит количество икры, откладываемой ими?</w:t>
      </w:r>
    </w:p>
    <w:p w:rsidR="00A73E3C" w:rsidRDefault="00A73E3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Зимой на реках и озёрах рыбаки во льду делают проруби. Иногда туда вставляют стебли тростника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целью это делают?</w:t>
      </w:r>
    </w:p>
    <w:p w:rsidR="00A73E3C" w:rsidRDefault="00857B0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случаи вылова рыбаками крупных, нормально упитанных щук, которые были совершенно слепыми. Почему отсутствие зрения существенно не сказалось на жизни рыб?</w:t>
      </w:r>
    </w:p>
    <w:p w:rsidR="00857B0C" w:rsidRDefault="00857B0C" w:rsidP="00A73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акул часто сопровождают стайки маленьких рыбок-лоцманов, которых они никогда не трогают. Как можно объяснить такое дружественное соседство акул с рыбами-лоцманами?</w:t>
      </w:r>
    </w:p>
    <w:p w:rsidR="00857B0C" w:rsidRDefault="00857B0C" w:rsidP="00857B0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B0C" w:rsidRDefault="00857B0C" w:rsidP="00857B0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второй команде: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прикрыты жабры рыб снаружи? (жаберными крышками)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кровь, насыщенная кислородом? (артериальная)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отделов состоит сердце рыб? (предсердие и желудочек)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газообмен? (в жабрах и в тканях)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рыбы имеют орудие на голове? (рыба-молот, рыба-пила, рыба-меч)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Плодовитость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трёхиглой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колюшки по сравнению с другими рыбами очень мала – от 65 до 550 икринок. Но численность этих рыб сохраняется приблизительно на одном уровне. Почему? (у них развита забота о потомстве)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Сельские жители вырыли котлован и заполнили его водой. Можно ли запустить туда рыб? Ответ обоснуйте.</w:t>
      </w:r>
    </w:p>
    <w:p w:rsidR="00857B0C" w:rsidRDefault="00857B0C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Ослабевшая или мёртвая рыба всегда опрокидывается брюхом кверху</w:t>
      </w:r>
      <w:r w:rsidR="000D7089">
        <w:rPr>
          <w:rFonts w:ascii="Times New Roman" w:hAnsi="Times New Roman" w:cs="Times New Roman"/>
          <w:sz w:val="28"/>
          <w:szCs w:val="28"/>
        </w:rPr>
        <w:t>. С чем это связано?</w:t>
      </w:r>
    </w:p>
    <w:p w:rsidR="000D7089" w:rsidRDefault="000D7089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Расположенные у многих рыб во рту зубы мелкие и конические. Они даже по форме не пригодны для разжевывания пищи.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чего они тогда нужны?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(Для захвата)</w:t>
      </w:r>
    </w:p>
    <w:p w:rsidR="000D7089" w:rsidRDefault="000D7089" w:rsidP="00857B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выражение «как рыба в воде». Может ли это позвоночное животное жить вне воды? Ответ обоснуйте.</w:t>
      </w:r>
    </w:p>
    <w:p w:rsidR="000D7089" w:rsidRDefault="000D7089" w:rsidP="000D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089" w:rsidRPr="000D7089" w:rsidRDefault="000D7089" w:rsidP="000D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089">
        <w:rPr>
          <w:rFonts w:ascii="Times New Roman" w:hAnsi="Times New Roman" w:cs="Times New Roman"/>
          <w:sz w:val="28"/>
          <w:szCs w:val="28"/>
        </w:rPr>
        <w:t>Капитаны подводят итоги, выставляя оценки участникам.</w:t>
      </w:r>
    </w:p>
    <w:p w:rsidR="000D7089" w:rsidRDefault="000D7089" w:rsidP="000D7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89" w:rsidRDefault="000D7089" w:rsidP="000D708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0D7089" w:rsidRDefault="000D7089" w:rsidP="000D70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«Биология». 2000г., №40</w:t>
      </w:r>
    </w:p>
    <w:p w:rsidR="000D7089" w:rsidRDefault="000D7089" w:rsidP="000D70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«Биология». 1998г., №42</w:t>
      </w:r>
    </w:p>
    <w:p w:rsidR="000D7089" w:rsidRDefault="000D7089" w:rsidP="000D70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Теремов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«Занимательная зоология».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 г.</w:t>
      </w:r>
    </w:p>
    <w:p w:rsidR="000D7089" w:rsidRDefault="000D7089" w:rsidP="000D7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089" w:rsidRPr="00857B0C" w:rsidRDefault="000D7089" w:rsidP="000D70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B86" w:rsidRDefault="00E21B86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260" w:rsidRPr="00A76D66" w:rsidRDefault="00D15260" w:rsidP="00D15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15260" w:rsidRPr="00A76D66" w:rsidSect="00D4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02A"/>
    <w:multiLevelType w:val="hybridMultilevel"/>
    <w:tmpl w:val="A270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E9A"/>
    <w:multiLevelType w:val="hybridMultilevel"/>
    <w:tmpl w:val="0356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632C"/>
    <w:multiLevelType w:val="hybridMultilevel"/>
    <w:tmpl w:val="CA38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66"/>
    <w:rsid w:val="000D7089"/>
    <w:rsid w:val="00857B0C"/>
    <w:rsid w:val="00A73E3C"/>
    <w:rsid w:val="00A76D66"/>
    <w:rsid w:val="00D15260"/>
    <w:rsid w:val="00D414EE"/>
    <w:rsid w:val="00E2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2011-08-13T09:46:00Z</dcterms:created>
  <dcterms:modified xsi:type="dcterms:W3CDTF">2011-08-13T10:45:00Z</dcterms:modified>
</cp:coreProperties>
</file>