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5F" w:rsidRPr="005703E4" w:rsidRDefault="00D8005F" w:rsidP="00D8005F">
      <w:pPr>
        <w:spacing w:line="276" w:lineRule="auto"/>
        <w:rPr>
          <w:rFonts w:ascii="Times New Roman" w:hAnsi="Times New Roman"/>
          <w:b/>
          <w:i/>
          <w:color w:val="EEECE1"/>
          <w:sz w:val="36"/>
          <w:szCs w:val="36"/>
        </w:rPr>
      </w:pPr>
    </w:p>
    <w:p w:rsidR="00D8005F" w:rsidRDefault="00D8005F" w:rsidP="00D8005F">
      <w:pPr>
        <w:jc w:val="left"/>
        <w:rPr>
          <w:rFonts w:ascii="Cambria" w:hAnsi="Cambria"/>
          <w:sz w:val="28"/>
          <w:szCs w:val="28"/>
        </w:rPr>
      </w:pPr>
    </w:p>
    <w:p w:rsidR="00D8005F" w:rsidRDefault="00D8005F" w:rsidP="00D8005F">
      <w:pPr>
        <w:jc w:val="left"/>
        <w:rPr>
          <w:rFonts w:ascii="Cambria" w:hAnsi="Cambria"/>
          <w:sz w:val="28"/>
          <w:szCs w:val="28"/>
        </w:rPr>
      </w:pPr>
    </w:p>
    <w:p w:rsidR="00D8005F" w:rsidRDefault="00D8005F" w:rsidP="00D8005F"/>
    <w:p w:rsidR="00D8005F" w:rsidRDefault="00D8005F" w:rsidP="00D8005F">
      <w:r>
        <w:t xml:space="preserve">             </w: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9.25pt;height:67.5pt" fillcolor="black">
            <v:shadow color="#868686"/>
            <v:textpath style="font-family:&quot;Arial Black&quot;;font-size:48pt" fitshape="t" trim="t" string="Тематическое"/>
          </v:shape>
        </w:pict>
      </w:r>
    </w:p>
    <w:p w:rsidR="00D8005F" w:rsidRDefault="00D8005F" w:rsidP="00D8005F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B1248A">
        <w:rPr>
          <w:rFonts w:ascii="Cambria" w:hAnsi="Cambri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1pt;height:45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планирование"/>
          </v:shape>
        </w:pict>
      </w:r>
    </w:p>
    <w:p w:rsidR="00D8005F" w:rsidRDefault="00D8005F" w:rsidP="00D8005F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B1248A">
        <w:rPr>
          <w:rFonts w:ascii="Cambria" w:hAnsi="Cambria"/>
          <w:sz w:val="28"/>
          <w:szCs w:val="28"/>
        </w:rPr>
        <w:pict>
          <v:shape id="_x0000_i1027" type="#_x0000_t136" style="width:405pt;height:7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литературе 7 класс"/>
          </v:shape>
        </w:pict>
      </w:r>
    </w:p>
    <w:p w:rsidR="00D8005F" w:rsidRDefault="00D8005F" w:rsidP="00D8005F">
      <w:pPr>
        <w:jc w:val="left"/>
        <w:rPr>
          <w:rFonts w:ascii="Cambria" w:hAnsi="Cambria"/>
          <w:sz w:val="28"/>
          <w:szCs w:val="28"/>
        </w:rPr>
      </w:pPr>
    </w:p>
    <w:p w:rsidR="00D8005F" w:rsidRDefault="00D8005F" w:rsidP="00D8005F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Учебник под редакцией  В.Я.Коровиной</w:t>
      </w:r>
    </w:p>
    <w:p w:rsidR="00D8005F" w:rsidRDefault="00D8005F" w:rsidP="00D8005F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2006г.</w:t>
      </w:r>
    </w:p>
    <w:p w:rsidR="00D8005F" w:rsidRDefault="00D8005F" w:rsidP="00D8005F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 В.Я.Коровиной</w:t>
      </w:r>
    </w:p>
    <w:p w:rsidR="00D8005F" w:rsidRDefault="00D8005F" w:rsidP="00D8005F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2006г.</w:t>
      </w:r>
    </w:p>
    <w:p w:rsidR="00D8005F" w:rsidRDefault="00D8005F" w:rsidP="00D8005F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68 часов</w:t>
      </w:r>
    </w:p>
    <w:p w:rsidR="00D8005F" w:rsidRDefault="00D8005F" w:rsidP="00D8005F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68часов</w:t>
      </w: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Уроков внеклассного чтения - 12  часов </w:t>
      </w: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Уроков развития речи- 10 часов              </w:t>
      </w: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Региональный компонент  -   9   часов</w:t>
      </w: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1135"/>
        <w:gridCol w:w="4819"/>
        <w:gridCol w:w="2835"/>
        <w:gridCol w:w="1276"/>
      </w:tblGrid>
      <w:tr w:rsidR="00D8005F" w:rsidTr="008210FF">
        <w:tc>
          <w:tcPr>
            <w:tcW w:w="1135" w:type="dxa"/>
          </w:tcPr>
          <w:p w:rsidR="00D8005F" w:rsidRPr="00852096" w:rsidRDefault="00D8005F" w:rsidP="008210FF">
            <w:pPr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852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19" w:type="dxa"/>
          </w:tcPr>
          <w:p w:rsidR="00D8005F" w:rsidRPr="00852096" w:rsidRDefault="00D8005F" w:rsidP="008210F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52096">
              <w:rPr>
                <w:rFonts w:ascii="Times New Roman" w:hAnsi="Times New Roman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835" w:type="dxa"/>
          </w:tcPr>
          <w:p w:rsidR="00D8005F" w:rsidRPr="00852096" w:rsidRDefault="00D8005F" w:rsidP="008210F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52096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6" w:type="dxa"/>
          </w:tcPr>
          <w:p w:rsidR="00D8005F" w:rsidRPr="00852096" w:rsidRDefault="00D8005F" w:rsidP="008210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09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2CBE"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Изображение человека как важнейшая идейно-нравственная проблема литературы.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2,стр.5 (письменно).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Предания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поэтическая автобиография народа. Исторические события в преданиях.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1-3, стр.10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былины.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Понятие былины.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Селянинович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Прославление мирного труда.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1-6, стр.23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читать былину.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D8005F" w:rsidRPr="004134E4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Киевский цикл былин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Илья Муромец и Соловей-разбойник».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былину «Садко», рисунок по былине.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Пословицы и поговорки.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смысла и языка пословиц.</w:t>
            </w:r>
          </w:p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Пословицы и поговорки народов Северного Кавказа.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7 стр.49 (письменно)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Древнерусская литература.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«Поучение» Владимира Мономаха.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поучение.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«Повесть о Петре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пересказ повести.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D8005F" w:rsidRPr="00E9281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Выразительное чтение былин.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на стр.63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М.В.Ломоносов.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об учёном и поэте. Оды.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читать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отрывок из оды.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D8005F" w:rsidRPr="00F6663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Г.Р.Державин.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«Река времён в своём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стремленьи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…», «На птичку», «Признание».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Выучить наизусть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«Признание».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21CD">
              <w:rPr>
                <w:rFonts w:ascii="Times New Roman" w:hAnsi="Times New Roman"/>
                <w:sz w:val="28"/>
                <w:szCs w:val="28"/>
              </w:rPr>
              <w:t>Интерес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1CD">
              <w:rPr>
                <w:rFonts w:ascii="Times New Roman" w:hAnsi="Times New Roman"/>
                <w:sz w:val="28"/>
                <w:szCs w:val="28"/>
              </w:rPr>
              <w:t>Пушкин</w:t>
            </w:r>
            <w:r>
              <w:rPr>
                <w:rFonts w:ascii="Times New Roman" w:hAnsi="Times New Roman"/>
                <w:sz w:val="28"/>
                <w:szCs w:val="28"/>
              </w:rPr>
              <w:t>а к истории. «Полтава» (отрывок).</w:t>
            </w:r>
          </w:p>
          <w:p w:rsidR="00D8005F" w:rsidRPr="00F6663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Пушкин и Кавказ.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Отрывок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D8005F" w:rsidRPr="009221C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«Медный всадник» (отрывок).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Отрывок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21CD">
              <w:rPr>
                <w:rFonts w:ascii="Times New Roman" w:hAnsi="Times New Roman"/>
                <w:sz w:val="28"/>
                <w:szCs w:val="28"/>
              </w:rPr>
              <w:t>«Песнь о вещем Олеге»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летописный источник.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балладу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D8005F" w:rsidRPr="009221C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21CD">
              <w:rPr>
                <w:rFonts w:ascii="Times New Roman" w:hAnsi="Times New Roman"/>
                <w:sz w:val="28"/>
                <w:szCs w:val="28"/>
              </w:rPr>
              <w:t>А.С.Пушкин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«Борис Годунов». Подготовка к домашнему сочинению.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D8005F" w:rsidRPr="00274144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«Станционный смотритель». Гуманизм повести.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повесть до конца.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819" w:type="dxa"/>
          </w:tcPr>
          <w:p w:rsidR="00D8005F" w:rsidRPr="00274144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66632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 эпизода «Самсон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Минского».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на стр.112-113.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74144">
              <w:rPr>
                <w:rFonts w:ascii="Times New Roman" w:hAnsi="Times New Roman"/>
                <w:b/>
                <w:sz w:val="28"/>
                <w:szCs w:val="28"/>
              </w:rPr>
              <w:t>М.Ю.Лермонтов.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Ивана Васильевича, молодого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удалого купца Калашникова»</w:t>
            </w:r>
          </w:p>
          <w:p w:rsidR="00D8005F" w:rsidRPr="00274144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Лермонтов и Кавказ.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поэму до конца.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:rsidR="00D8005F" w:rsidRPr="004D6C6B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74144">
              <w:rPr>
                <w:rFonts w:ascii="Times New Roman" w:hAnsi="Times New Roman"/>
                <w:b/>
                <w:sz w:val="28"/>
                <w:szCs w:val="28"/>
              </w:rPr>
              <w:t>М.Ю.Лермонтов.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Нравственный поединок Калашникова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Кирибеевичем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Иваном Грозным.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чтение отрывка из поэмы.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D8005F" w:rsidRPr="004D6C6B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74144">
              <w:rPr>
                <w:rFonts w:ascii="Times New Roman" w:hAnsi="Times New Roman"/>
                <w:b/>
                <w:sz w:val="28"/>
                <w:szCs w:val="28"/>
              </w:rPr>
              <w:t>М.Ю.Лермонтов.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«Когда волнуется желтеющая нива», «Молитва», «Ангел».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стихотворений.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99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D8005F" w:rsidRPr="00A06996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Обрядовая поэзия Ставрополья.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стр.140.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819" w:type="dxa"/>
          </w:tcPr>
          <w:p w:rsidR="00D8005F" w:rsidRPr="00A06996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996">
              <w:rPr>
                <w:rFonts w:ascii="Times New Roman" w:hAnsi="Times New Roman"/>
                <w:b/>
                <w:sz w:val="28"/>
                <w:szCs w:val="28"/>
              </w:rPr>
              <w:t>Н.В.Гоголь.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Историческая и фольклорная основа повести «Тарас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 эпизоды из повести.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19" w:type="dxa"/>
          </w:tcPr>
          <w:p w:rsidR="00D8005F" w:rsidRPr="001346B0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996">
              <w:rPr>
                <w:rFonts w:ascii="Times New Roman" w:hAnsi="Times New Roman"/>
                <w:b/>
                <w:sz w:val="28"/>
                <w:szCs w:val="28"/>
              </w:rPr>
              <w:t>Н.В.Гоголь.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Патриотический пафос повести «Тарас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рассказ о Тарасе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Бульбе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19" w:type="dxa"/>
          </w:tcPr>
          <w:p w:rsidR="00D8005F" w:rsidRPr="001346B0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сочинению по повести «Тарас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на одну из тем.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46B0">
              <w:rPr>
                <w:rFonts w:ascii="Times New Roman" w:hAnsi="Times New Roman"/>
                <w:b/>
                <w:sz w:val="28"/>
                <w:szCs w:val="28"/>
              </w:rPr>
              <w:t>И.С.Тургенев.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Слово о писателе.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рассказов «Записки охотника».</w:t>
            </w:r>
          </w:p>
          <w:p w:rsidR="00D8005F" w:rsidRPr="001346B0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«Бирюк».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стр.223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19" w:type="dxa"/>
          </w:tcPr>
          <w:p w:rsidR="00D8005F" w:rsidRPr="001346B0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46B0">
              <w:rPr>
                <w:rFonts w:ascii="Times New Roman" w:hAnsi="Times New Roman"/>
                <w:b/>
                <w:sz w:val="28"/>
                <w:szCs w:val="28"/>
              </w:rPr>
              <w:t>И.С.Тургенев.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Стихотворения в прозе «Русский язык», «Близнецы», «Два богача».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819" w:type="dxa"/>
          </w:tcPr>
          <w:p w:rsidR="00D8005F" w:rsidRPr="001346B0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346B0">
              <w:rPr>
                <w:rFonts w:ascii="Times New Roman" w:hAnsi="Times New Roman"/>
                <w:b/>
                <w:sz w:val="28"/>
                <w:szCs w:val="28"/>
              </w:rPr>
              <w:t>Н.А.Некрасов.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поэте. Развитие понятия о поэме. «Русские женщины», «Княгиня Трубецкая».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поэмы.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819" w:type="dxa"/>
          </w:tcPr>
          <w:p w:rsidR="00D8005F" w:rsidRPr="005810A6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46B0">
              <w:rPr>
                <w:rFonts w:ascii="Times New Roman" w:hAnsi="Times New Roman"/>
                <w:b/>
                <w:sz w:val="28"/>
                <w:szCs w:val="28"/>
              </w:rPr>
              <w:t>Н.А.Некрасов.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«Размышления у парадного подъезда» и другие стихи о судьбе народа.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10A6">
              <w:rPr>
                <w:rFonts w:ascii="Times New Roman" w:hAnsi="Times New Roman"/>
                <w:b/>
                <w:sz w:val="28"/>
                <w:szCs w:val="28"/>
              </w:rPr>
              <w:t>А.К.Толстой.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Баллада «Василий Шибанов».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6996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компонент.</w:t>
            </w:r>
          </w:p>
          <w:p w:rsidR="00D8005F" w:rsidRPr="005810A6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Л.Н</w:t>
            </w:r>
            <w:r w:rsidRPr="005810A6">
              <w:rPr>
                <w:rFonts w:ascii="Times New Roman" w:hAnsi="Times New Roman"/>
                <w:b/>
                <w:sz w:val="28"/>
                <w:szCs w:val="28"/>
              </w:rPr>
              <w:t>.Толстой.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«Казаки».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о Салтыкове-Щедрине.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819" w:type="dxa"/>
          </w:tcPr>
          <w:p w:rsidR="00D8005F" w:rsidRPr="005810A6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0A6">
              <w:rPr>
                <w:rFonts w:ascii="Times New Roman" w:hAnsi="Times New Roman"/>
                <w:b/>
                <w:sz w:val="28"/>
                <w:szCs w:val="28"/>
              </w:rPr>
              <w:t>М.Е.Салтыков-Щедрин</w:t>
            </w:r>
            <w:proofErr w:type="spellEnd"/>
            <w:r w:rsidRPr="005810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Сказка «Повесть о том, как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мужик двух генералов прокормил».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Составить цитатный план сказки.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0A6">
              <w:rPr>
                <w:rFonts w:ascii="Times New Roman" w:hAnsi="Times New Roman"/>
                <w:b/>
                <w:sz w:val="28"/>
                <w:szCs w:val="28"/>
              </w:rPr>
              <w:t>М.Е.Салтыков-Щедрин</w:t>
            </w:r>
            <w:proofErr w:type="spellEnd"/>
            <w:r w:rsidRPr="005810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Сказка «Дикий помещик».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сочинению.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819" w:type="dxa"/>
          </w:tcPr>
          <w:p w:rsidR="00D8005F" w:rsidRPr="00A77C09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 по сказкам </w:t>
            </w:r>
            <w:proofErr w:type="spellStart"/>
            <w:r w:rsidRPr="00A77C09">
              <w:rPr>
                <w:rFonts w:ascii="Times New Roman" w:hAnsi="Times New Roman"/>
                <w:sz w:val="28"/>
                <w:szCs w:val="28"/>
              </w:rPr>
              <w:t>М.Е.Салтыков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77C09">
              <w:rPr>
                <w:rFonts w:ascii="Times New Roman" w:hAnsi="Times New Roman"/>
                <w:sz w:val="28"/>
                <w:szCs w:val="28"/>
              </w:rPr>
              <w:t>-Щедрин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A77C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 о Л.Н.Толстом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7C09">
              <w:rPr>
                <w:rFonts w:ascii="Times New Roman" w:hAnsi="Times New Roman"/>
                <w:b/>
                <w:sz w:val="28"/>
                <w:szCs w:val="28"/>
              </w:rPr>
              <w:t>Л.Н.Толстой.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Авто</w:t>
            </w:r>
          </w:p>
          <w:p w:rsidR="00D8005F" w:rsidRPr="00A77C09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биографический характер повести «Детство».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 стр.276-296.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19" w:type="dxa"/>
          </w:tcPr>
          <w:p w:rsidR="00D8005F" w:rsidRPr="00A77C09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7C09">
              <w:rPr>
                <w:rFonts w:ascii="Times New Roman" w:hAnsi="Times New Roman"/>
                <w:b/>
                <w:sz w:val="28"/>
                <w:szCs w:val="28"/>
              </w:rPr>
              <w:t>Л.Н.Толстой.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герой повести «Детство», его поступки и духовный мир. 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 и задания на стр.296.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7C09">
              <w:rPr>
                <w:rFonts w:ascii="Times New Roman" w:hAnsi="Times New Roman"/>
                <w:b/>
                <w:sz w:val="28"/>
                <w:szCs w:val="28"/>
              </w:rPr>
              <w:t>И.А.Бунин.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«Цифры».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на стр.18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819" w:type="dxa"/>
          </w:tcPr>
          <w:p w:rsidR="00D8005F" w:rsidRPr="0008148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C09">
              <w:rPr>
                <w:rFonts w:ascii="Times New Roman" w:hAnsi="Times New Roman"/>
                <w:b/>
                <w:sz w:val="28"/>
                <w:szCs w:val="28"/>
              </w:rPr>
              <w:t>И.А.Бунин.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«Лапти».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819" w:type="dxa"/>
          </w:tcPr>
          <w:p w:rsidR="00D8005F" w:rsidRPr="00DB1F2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1F2F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Осмеяние душевных пороков в рассказе «Хамелеон».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 стр.297-305.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819" w:type="dxa"/>
          </w:tcPr>
          <w:p w:rsidR="00D8005F" w:rsidRPr="00DB1F2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1F2F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Средства создания комического в рассказе «Хамелеон».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рассказ «Злоумышленник».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1F2F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Два лица России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05F" w:rsidRPr="00AD6B7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«Злоумышленник».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рассказы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«Тоска», «Размазня».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Pr="00AD6B7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1F2F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Смех и слёзы в рассказах «Тоска», «Размазня».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«Мой любимый рассказ Чехова».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6B72">
              <w:rPr>
                <w:rFonts w:ascii="Times New Roman" w:hAnsi="Times New Roman"/>
                <w:b/>
                <w:sz w:val="28"/>
                <w:szCs w:val="28"/>
              </w:rPr>
              <w:t>В.А.Жуковский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«Приход весны».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7E59">
              <w:rPr>
                <w:rFonts w:ascii="Times New Roman" w:hAnsi="Times New Roman"/>
                <w:b/>
                <w:sz w:val="28"/>
                <w:szCs w:val="28"/>
              </w:rPr>
              <w:t>А.К.Толстой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«Край ты мой, родимый край…», «Благовест».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7E59">
              <w:rPr>
                <w:rFonts w:ascii="Times New Roman" w:hAnsi="Times New Roman"/>
                <w:b/>
                <w:sz w:val="28"/>
                <w:szCs w:val="28"/>
              </w:rPr>
              <w:t>И.А.Бунин.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«Родина».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ставропольских поэтов о родине.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7E59">
              <w:rPr>
                <w:rFonts w:ascii="Times New Roman" w:hAnsi="Times New Roman"/>
                <w:b/>
                <w:sz w:val="28"/>
                <w:szCs w:val="28"/>
              </w:rPr>
              <w:t>М.Горький.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Авто-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биографический характер повести «Детство» (главы).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пересказ эпизодов из повести  «Детство».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7E59">
              <w:rPr>
                <w:rFonts w:ascii="Times New Roman" w:hAnsi="Times New Roman"/>
                <w:b/>
                <w:sz w:val="28"/>
                <w:szCs w:val="28"/>
              </w:rPr>
              <w:t>М.Горький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«Детство»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7E59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/>
                <w:sz w:val="28"/>
                <w:szCs w:val="28"/>
              </w:rPr>
              <w:t>о теме и идее произведения.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повесть до конца.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7E59">
              <w:rPr>
                <w:rFonts w:ascii="Times New Roman" w:hAnsi="Times New Roman"/>
                <w:b/>
                <w:sz w:val="28"/>
                <w:szCs w:val="28"/>
              </w:rPr>
              <w:t>М.Горький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«Детство». Портрет как средство характеристики героя.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эпизодам.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E59">
              <w:rPr>
                <w:rFonts w:ascii="Times New Roman" w:hAnsi="Times New Roman"/>
                <w:b/>
                <w:sz w:val="28"/>
                <w:szCs w:val="28"/>
              </w:rPr>
              <w:t>М.Горький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«Легенда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из рассказа «Старуха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8005F" w:rsidRDefault="00D8005F" w:rsidP="008210FF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Стихи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ставропольских поэтов о Родине.</w:t>
            </w:r>
          </w:p>
          <w:p w:rsidR="00D8005F" w:rsidRPr="00B8232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Выучить отрывок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4819" w:type="dxa"/>
          </w:tcPr>
          <w:p w:rsidR="00D8005F" w:rsidRPr="00B8232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232D">
              <w:rPr>
                <w:rFonts w:ascii="Times New Roman" w:hAnsi="Times New Roman"/>
                <w:b/>
                <w:sz w:val="28"/>
                <w:szCs w:val="28"/>
              </w:rPr>
              <w:t>В.В.Маяковский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поэте. «Необычайное приключение, бывшее с Владимиром Маяковским на даче».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 стр.100-110.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232D">
              <w:rPr>
                <w:rFonts w:ascii="Times New Roman" w:hAnsi="Times New Roman"/>
                <w:b/>
                <w:sz w:val="28"/>
                <w:szCs w:val="28"/>
              </w:rPr>
              <w:t>В.В.Маяковский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«Хорошее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отноше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лошадям». Два взгляда на мир.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наизусть стихотворение.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819" w:type="dxa"/>
          </w:tcPr>
          <w:p w:rsidR="00D8005F" w:rsidRPr="00AE02E5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2E5">
              <w:rPr>
                <w:rFonts w:ascii="Times New Roman" w:hAnsi="Times New Roman"/>
                <w:b/>
                <w:sz w:val="28"/>
                <w:szCs w:val="28"/>
              </w:rPr>
              <w:t>Л.Н.Андреев.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Гуманистический пафос рассказа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Кусака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стр.99.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2E5">
              <w:rPr>
                <w:rFonts w:ascii="Times New Roman" w:hAnsi="Times New Roman"/>
                <w:b/>
                <w:sz w:val="28"/>
                <w:szCs w:val="28"/>
              </w:rPr>
              <w:t>А.П.Платонов.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</w:t>
            </w:r>
          </w:p>
          <w:p w:rsidR="00D8005F" w:rsidRPr="00AE02E5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«Юшка».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стр.123.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2E5">
              <w:rPr>
                <w:rFonts w:ascii="Times New Roman" w:hAnsi="Times New Roman"/>
                <w:b/>
                <w:sz w:val="28"/>
                <w:szCs w:val="28"/>
              </w:rPr>
              <w:t>А.П.Платонов.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«В прекрасном и яростном мире».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 стр.123-138.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819" w:type="dxa"/>
          </w:tcPr>
          <w:p w:rsidR="00D8005F" w:rsidRPr="00AE0EA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домашнему сочинению «Нужны ли в жизни сочувствие и сострадание?» (по произведениям писателей ХХ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819" w:type="dxa"/>
          </w:tcPr>
          <w:p w:rsidR="00D8005F" w:rsidRPr="00AE0EA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E0EAF">
              <w:rPr>
                <w:rFonts w:ascii="Times New Roman" w:hAnsi="Times New Roman"/>
                <w:b/>
                <w:sz w:val="28"/>
                <w:szCs w:val="28"/>
              </w:rPr>
              <w:t>Б.Л.Пастернак.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поэте. Своеобразие картин природы в лирике. «Июль», «Никого не будет в доме…».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9281D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Выразительное чтение наизусть стихотворений.</w:t>
            </w:r>
          </w:p>
          <w:p w:rsidR="00D8005F" w:rsidRPr="00746301" w:rsidRDefault="00D8005F" w:rsidP="008210FF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ставропольских поэтов о войне.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внеклассному чтению.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Трудности и радости грозных лет войны в стихотворениях А.Ахматовой, К.Симонова,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А.Сурко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А.Твардовского, Н.Тихонова.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2">
              <w:rPr>
                <w:rFonts w:ascii="Times New Roman" w:hAnsi="Times New Roman"/>
                <w:b/>
                <w:sz w:val="28"/>
                <w:szCs w:val="28"/>
              </w:rPr>
              <w:t>Ф.Абрамов.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</w:t>
            </w:r>
          </w:p>
          <w:p w:rsidR="00D8005F" w:rsidRPr="00FB3B9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Литературные традиции в рассказе «О чём плачут лошади».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стр.167.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819" w:type="dxa"/>
          </w:tcPr>
          <w:p w:rsidR="00D8005F" w:rsidRPr="00FB3B9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B3B92">
              <w:rPr>
                <w:rFonts w:ascii="Times New Roman" w:hAnsi="Times New Roman"/>
                <w:b/>
                <w:sz w:val="28"/>
                <w:szCs w:val="28"/>
              </w:rPr>
              <w:t>Е.И.Носов.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Нравственные проблемы в рассказе «Кукла», «Живое пламя».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стр.179.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E3D">
              <w:rPr>
                <w:rFonts w:ascii="Times New Roman" w:hAnsi="Times New Roman"/>
                <w:b/>
                <w:sz w:val="28"/>
                <w:szCs w:val="28"/>
              </w:rPr>
              <w:t>Ю.П.Казаков.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</w:t>
            </w:r>
          </w:p>
          <w:p w:rsidR="00D8005F" w:rsidRPr="008A1E3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рассказа «Тихое утро» и их поступки.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стр.196.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поэтов ХХ века о Родине.</w:t>
            </w:r>
          </w:p>
          <w:p w:rsidR="00D8005F" w:rsidRDefault="00D8005F" w:rsidP="008210FF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В.Брюсов, Ф.Сологуб, С.Есенин, Н.Рубцов, Н.Заболоцкий.</w:t>
            </w: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ставропольских поэтов о Родине.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E3D">
              <w:rPr>
                <w:rFonts w:ascii="Times New Roman" w:hAnsi="Times New Roman"/>
                <w:b/>
                <w:sz w:val="28"/>
                <w:szCs w:val="28"/>
              </w:rPr>
              <w:t>А.Т.Твардовский.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поэте.</w:t>
            </w:r>
          </w:p>
          <w:p w:rsidR="00D8005F" w:rsidRPr="008A1E3D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Лирические стихотворения поэта.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Pr="00621645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E3D">
              <w:rPr>
                <w:rFonts w:ascii="Times New Roman" w:hAnsi="Times New Roman"/>
                <w:b/>
                <w:sz w:val="28"/>
                <w:szCs w:val="28"/>
              </w:rPr>
              <w:t>Д.С.Лихачёв.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«Земля родная» как духовное напутствие молодёжи.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стр.204.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1645">
              <w:rPr>
                <w:rFonts w:ascii="Times New Roman" w:hAnsi="Times New Roman"/>
                <w:b/>
                <w:sz w:val="28"/>
                <w:szCs w:val="28"/>
              </w:rPr>
              <w:t>М.М.Зощенко.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</w:t>
            </w:r>
          </w:p>
          <w:p w:rsidR="00D8005F" w:rsidRPr="00621645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Смешное и грустное в рассказе «Беда».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стр.211.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134E4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Песни на стихи русских поэтов ХХ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А.Вертинский, И.Гофф, Б.Окуджава.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литературы народов России.</w:t>
            </w:r>
          </w:p>
          <w:p w:rsidR="00D8005F" w:rsidRPr="00621645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1645">
              <w:rPr>
                <w:rFonts w:ascii="Times New Roman" w:hAnsi="Times New Roman"/>
                <w:b/>
                <w:sz w:val="28"/>
                <w:szCs w:val="28"/>
              </w:rPr>
              <w:t>Р.Гамзатов.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Размышления поэта об истоках и основах жизни.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819" w:type="dxa"/>
          </w:tcPr>
          <w:p w:rsidR="00D8005F" w:rsidRPr="00621645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21645">
              <w:rPr>
                <w:rFonts w:ascii="Times New Roman" w:hAnsi="Times New Roman"/>
                <w:b/>
                <w:sz w:val="28"/>
                <w:szCs w:val="28"/>
              </w:rPr>
              <w:t>Р.Бернс.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поэте. «Честная бедность» и другие стихотворения.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выучить наизусть.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03E2">
              <w:rPr>
                <w:rFonts w:ascii="Times New Roman" w:hAnsi="Times New Roman"/>
                <w:b/>
                <w:sz w:val="28"/>
                <w:szCs w:val="28"/>
              </w:rPr>
              <w:t>Дж.Г.Байрон.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поэте. «Ты кончил жизни путь, герой…»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05F" w:rsidRPr="008703E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подвига во имя свободы.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выразительное чтение.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Японские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хокку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Особенности жанра.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выразительное чтение.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819" w:type="dxa"/>
          </w:tcPr>
          <w:p w:rsidR="00D8005F" w:rsidRPr="008703E2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703E2">
              <w:rPr>
                <w:rFonts w:ascii="Times New Roman" w:hAnsi="Times New Roman"/>
                <w:b/>
                <w:sz w:val="28"/>
                <w:szCs w:val="28"/>
              </w:rPr>
              <w:t>О.Генри.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Преданность и жертвенность во имя любви. «Дары волхвов».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819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3E2">
              <w:rPr>
                <w:rFonts w:ascii="Times New Roman" w:hAnsi="Times New Roman"/>
                <w:b/>
                <w:sz w:val="28"/>
                <w:szCs w:val="28"/>
              </w:rPr>
              <w:t>Р.Д.Брэдбери</w:t>
            </w:r>
            <w:proofErr w:type="spellEnd"/>
            <w:r w:rsidRPr="008703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</w:t>
            </w:r>
          </w:p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Фантастический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рассказ-предупрежде</w:t>
            </w:r>
            <w:proofErr w:type="spellEnd"/>
          </w:p>
          <w:p w:rsidR="00D8005F" w:rsidRPr="00713EDE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«Каникулы».</w:t>
            </w:r>
          </w:p>
        </w:tc>
        <w:tc>
          <w:tcPr>
            <w:tcW w:w="2835" w:type="dxa"/>
          </w:tcPr>
          <w:p w:rsidR="00D8005F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пересказывать.</w:t>
            </w: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05F" w:rsidTr="008210FF">
        <w:tc>
          <w:tcPr>
            <w:tcW w:w="1135" w:type="dxa"/>
          </w:tcPr>
          <w:p w:rsidR="00D8005F" w:rsidRDefault="00D8005F" w:rsidP="008210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819" w:type="dxa"/>
          </w:tcPr>
          <w:p w:rsidR="00D8005F" w:rsidRPr="00713EDE" w:rsidRDefault="00D8005F" w:rsidP="008210F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года и задание на лето.</w:t>
            </w:r>
          </w:p>
        </w:tc>
        <w:tc>
          <w:tcPr>
            <w:tcW w:w="2835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05F" w:rsidRDefault="00D8005F" w:rsidP="008210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05F" w:rsidRPr="00852096" w:rsidRDefault="00D8005F" w:rsidP="00D8005F">
      <w:pPr>
        <w:jc w:val="right"/>
        <w:rPr>
          <w:rFonts w:ascii="Times New Roman" w:hAnsi="Times New Roman"/>
          <w:sz w:val="28"/>
          <w:szCs w:val="28"/>
        </w:rPr>
      </w:pPr>
    </w:p>
    <w:p w:rsidR="00D8005F" w:rsidRDefault="00D8005F" w:rsidP="00D8005F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D8005F" w:rsidRDefault="00D8005F" w:rsidP="00D8005F">
      <w:pPr>
        <w:rPr>
          <w:rFonts w:ascii="Times New Roman" w:hAnsi="Times New Roman"/>
          <w:b/>
          <w:i/>
          <w:sz w:val="36"/>
          <w:szCs w:val="36"/>
        </w:rPr>
      </w:pPr>
    </w:p>
    <w:p w:rsidR="00D8005F" w:rsidRDefault="00D8005F" w:rsidP="00D8005F"/>
    <w:p w:rsidR="00B63DDE" w:rsidRDefault="00B63DDE"/>
    <w:sectPr w:rsidR="00B63DDE" w:rsidSect="0027423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F"/>
    <w:rsid w:val="00B63DDE"/>
    <w:rsid w:val="00D8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F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7326</Characters>
  <Application>Microsoft Office Word</Application>
  <DocSecurity>0</DocSecurity>
  <Lines>61</Lines>
  <Paragraphs>17</Paragraphs>
  <ScaleCrop>false</ScaleCrop>
  <Company>Microsoft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2010-01-10T08:41:00Z</dcterms:created>
  <dcterms:modified xsi:type="dcterms:W3CDTF">2010-01-10T08:41:00Z</dcterms:modified>
</cp:coreProperties>
</file>